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AC9" w:rsidRPr="00E00576" w:rsidRDefault="00AF7AC9" w:rsidP="00136B55">
      <w:pPr>
        <w:spacing w:after="0" w:line="240" w:lineRule="auto"/>
        <w:rPr>
          <w:rFonts w:cstheme="minorHAnsi"/>
          <w:sz w:val="24"/>
          <w:szCs w:val="24"/>
        </w:rPr>
      </w:pPr>
      <w:r w:rsidRPr="00DF57C5">
        <w:rPr>
          <w:rFonts w:cstheme="minorHAnsi"/>
          <w:b/>
          <w:sz w:val="24"/>
          <w:szCs w:val="24"/>
        </w:rPr>
        <w:t>The state of th</w:t>
      </w:r>
      <w:r w:rsidRPr="00136B55">
        <w:rPr>
          <w:rFonts w:cstheme="minorHAnsi"/>
          <w:b/>
          <w:sz w:val="24"/>
          <w:szCs w:val="24"/>
        </w:rPr>
        <w:t>e Internet in Cuba</w:t>
      </w:r>
      <w:r w:rsidR="00136B55" w:rsidRPr="00136B55">
        <w:rPr>
          <w:rFonts w:cstheme="minorHAnsi"/>
          <w:b/>
          <w:sz w:val="24"/>
          <w:szCs w:val="24"/>
        </w:rPr>
        <w:t>, January 2011</w:t>
      </w:r>
    </w:p>
    <w:p w:rsidR="00D42FE4" w:rsidRPr="00E00576" w:rsidRDefault="00D42FE4" w:rsidP="00136B55">
      <w:pPr>
        <w:spacing w:after="0" w:line="240" w:lineRule="auto"/>
        <w:rPr>
          <w:rFonts w:cstheme="minorHAnsi"/>
          <w:sz w:val="24"/>
          <w:szCs w:val="24"/>
        </w:rPr>
      </w:pPr>
      <w:r w:rsidRPr="00E00576">
        <w:rPr>
          <w:rFonts w:cstheme="minorHAnsi"/>
          <w:sz w:val="24"/>
          <w:szCs w:val="24"/>
        </w:rPr>
        <w:t>Larry Press, lpress@csudh.edu</w:t>
      </w:r>
    </w:p>
    <w:p w:rsidR="00136B55" w:rsidRPr="00136B55" w:rsidRDefault="00136B55" w:rsidP="00136B55">
      <w:pPr>
        <w:spacing w:after="0" w:line="240" w:lineRule="auto"/>
        <w:rPr>
          <w:rFonts w:cstheme="minorHAnsi"/>
          <w:sz w:val="20"/>
          <w:szCs w:val="20"/>
        </w:rPr>
      </w:pPr>
    </w:p>
    <w:p w:rsidR="00136B55" w:rsidRPr="00136B55" w:rsidRDefault="004835FF" w:rsidP="00136B55">
      <w:pPr>
        <w:spacing w:after="0" w:line="240" w:lineRule="auto"/>
        <w:rPr>
          <w:rStyle w:val="apple-style-span"/>
          <w:rFonts w:cstheme="minorHAnsi"/>
          <w:b/>
          <w:sz w:val="24"/>
          <w:szCs w:val="24"/>
        </w:rPr>
      </w:pPr>
      <w:r w:rsidRPr="00136B55">
        <w:rPr>
          <w:rFonts w:cstheme="minorHAnsi"/>
          <w:b/>
          <w:sz w:val="24"/>
          <w:szCs w:val="24"/>
        </w:rPr>
        <w:t>Preface</w:t>
      </w:r>
    </w:p>
    <w:p w:rsidR="00AD5512" w:rsidRPr="00AD5512" w:rsidRDefault="00136B55" w:rsidP="00136B55">
      <w:pPr>
        <w:spacing w:after="0" w:line="240" w:lineRule="auto"/>
      </w:pPr>
      <w:r w:rsidRPr="00136B55">
        <w:rPr>
          <w:rStyle w:val="apple-style-span"/>
          <w:rFonts w:cstheme="minorHAnsi"/>
          <w:color w:val="222222"/>
          <w:sz w:val="24"/>
          <w:szCs w:val="24"/>
        </w:rPr>
        <w:t>In the 1990s, during the years just before and just after Cuba’s first Internet connection, I visited the island three times, and wrote several</w:t>
      </w:r>
      <w:r w:rsidRPr="00136B55">
        <w:rPr>
          <w:rStyle w:val="apple-converted-space"/>
          <w:rFonts w:cstheme="minorHAnsi"/>
          <w:color w:val="222222"/>
          <w:sz w:val="24"/>
          <w:szCs w:val="24"/>
        </w:rPr>
        <w:t> </w:t>
      </w:r>
      <w:r w:rsidRPr="00136B55">
        <w:rPr>
          <w:rStyle w:val="apple-style-span"/>
          <w:rFonts w:cstheme="minorHAnsi"/>
          <w:color w:val="222222"/>
          <w:sz w:val="24"/>
          <w:szCs w:val="24"/>
        </w:rPr>
        <w:t>reports and articles</w:t>
      </w:r>
      <w:r w:rsidRPr="00136B55">
        <w:rPr>
          <w:rStyle w:val="apple-converted-space"/>
          <w:rFonts w:cstheme="minorHAnsi"/>
          <w:color w:val="222222"/>
          <w:sz w:val="24"/>
          <w:szCs w:val="24"/>
        </w:rPr>
        <w:t> </w:t>
      </w:r>
      <w:r w:rsidRPr="00136B55">
        <w:rPr>
          <w:rStyle w:val="apple-style-span"/>
          <w:rFonts w:cstheme="minorHAnsi"/>
          <w:color w:val="222222"/>
          <w:sz w:val="24"/>
          <w:szCs w:val="24"/>
        </w:rPr>
        <w:t>on the state of Cuban networking.</w:t>
      </w:r>
      <w:r w:rsidRPr="00136B55">
        <w:rPr>
          <w:rStyle w:val="apple-converted-space"/>
          <w:rFonts w:cstheme="minorHAnsi"/>
          <w:color w:val="222222"/>
          <w:sz w:val="24"/>
          <w:szCs w:val="24"/>
        </w:rPr>
        <w:t> </w:t>
      </w:r>
      <w:r w:rsidRPr="00136B55">
        <w:rPr>
          <w:rFonts w:cstheme="minorHAnsi"/>
          <w:color w:val="222222"/>
          <w:sz w:val="24"/>
          <w:szCs w:val="24"/>
        </w:rPr>
        <w:br/>
      </w:r>
      <w:r w:rsidRPr="00136B55">
        <w:rPr>
          <w:rFonts w:cstheme="minorHAnsi"/>
          <w:color w:val="222222"/>
          <w:sz w:val="24"/>
          <w:szCs w:val="24"/>
        </w:rPr>
        <w:br/>
      </w:r>
      <w:r w:rsidRPr="00136B55">
        <w:rPr>
          <w:rStyle w:val="apple-style-span"/>
          <w:rFonts w:cstheme="minorHAnsi"/>
          <w:color w:val="222222"/>
          <w:sz w:val="24"/>
          <w:szCs w:val="24"/>
        </w:rPr>
        <w:t>Cuba was one of the leading pre-Internet networking nations in the Caribbean. The small community of Cuban networking technicians was like that of other nations at the time. They were smart, resourceful, and motivated. They believed, correctly, that the Internet was important -- that it would have a profound impact on individuals, organizations and society. They were members of the international community of Internet pioneers.</w:t>
      </w:r>
      <w:r w:rsidRPr="00136B55">
        <w:rPr>
          <w:rFonts w:cstheme="minorHAnsi"/>
          <w:color w:val="222222"/>
          <w:sz w:val="24"/>
          <w:szCs w:val="24"/>
        </w:rPr>
        <w:br/>
      </w:r>
      <w:r w:rsidRPr="00136B55">
        <w:rPr>
          <w:rFonts w:cstheme="minorHAnsi"/>
          <w:color w:val="222222"/>
          <w:sz w:val="24"/>
          <w:szCs w:val="24"/>
        </w:rPr>
        <w:br/>
      </w:r>
      <w:r w:rsidRPr="00136B55">
        <w:rPr>
          <w:rStyle w:val="apple-style-span"/>
          <w:rFonts w:cstheme="minorHAnsi"/>
          <w:color w:val="222222"/>
          <w:sz w:val="24"/>
          <w:szCs w:val="24"/>
        </w:rPr>
        <w:t>This report is an update of my earlier reports,</w:t>
      </w:r>
      <w:r w:rsidRPr="00136B55">
        <w:rPr>
          <w:rStyle w:val="apple-converted-space"/>
          <w:rFonts w:cstheme="minorHAnsi"/>
          <w:color w:val="222222"/>
          <w:sz w:val="24"/>
          <w:szCs w:val="24"/>
        </w:rPr>
        <w:t> </w:t>
      </w:r>
      <w:r w:rsidRPr="00136B55">
        <w:rPr>
          <w:rStyle w:val="apple-style-span"/>
          <w:rFonts w:cstheme="minorHAnsi"/>
          <w:color w:val="222222"/>
          <w:sz w:val="24"/>
          <w:szCs w:val="24"/>
        </w:rPr>
        <w:t>a study of the state of the Internet in Cuba today. I discovered that remarkably little has changed since those early days. The Cuban Internet has stagnated, while most of the world raced ahead.</w:t>
      </w:r>
      <w:r>
        <w:rPr>
          <w:rFonts w:cstheme="minorHAnsi"/>
          <w:color w:val="222222"/>
          <w:sz w:val="24"/>
          <w:szCs w:val="24"/>
        </w:rPr>
        <w:t xml:space="preserve">  </w:t>
      </w:r>
      <w:r w:rsidRPr="00136B55">
        <w:rPr>
          <w:rStyle w:val="apple-style-span"/>
          <w:rFonts w:cstheme="minorHAnsi"/>
          <w:color w:val="222222"/>
          <w:sz w:val="24"/>
          <w:szCs w:val="24"/>
        </w:rPr>
        <w:t>This left me saddened -- for the optimistic Internet pioneers who were not able to realize their dreams and for the Cuban people who have not enjoyed and profited from the Internet.</w:t>
      </w:r>
      <w:r w:rsidRPr="00136B55">
        <w:rPr>
          <w:rStyle w:val="apple-converted-space"/>
          <w:rFonts w:cstheme="minorHAnsi"/>
          <w:color w:val="222222"/>
          <w:sz w:val="24"/>
          <w:szCs w:val="24"/>
        </w:rPr>
        <w:t> </w:t>
      </w:r>
      <w:r w:rsidRPr="00136B55">
        <w:rPr>
          <w:rFonts w:cstheme="minorHAnsi"/>
          <w:color w:val="222222"/>
          <w:sz w:val="24"/>
          <w:szCs w:val="24"/>
        </w:rPr>
        <w:br/>
      </w:r>
      <w:r w:rsidRPr="00136B55">
        <w:rPr>
          <w:rFonts w:cstheme="minorHAnsi"/>
          <w:color w:val="222222"/>
          <w:sz w:val="24"/>
          <w:szCs w:val="24"/>
        </w:rPr>
        <w:br/>
      </w:r>
      <w:r w:rsidRPr="00136B55">
        <w:rPr>
          <w:rStyle w:val="apple-style-span"/>
          <w:rFonts w:cstheme="minorHAnsi"/>
          <w:color w:val="222222"/>
          <w:sz w:val="24"/>
          <w:szCs w:val="24"/>
        </w:rPr>
        <w:t xml:space="preserve">I can think of three major causes for this stagnation: </w:t>
      </w:r>
      <w:r>
        <w:rPr>
          <w:rStyle w:val="apple-style-span"/>
          <w:rFonts w:cstheme="minorHAnsi"/>
          <w:color w:val="222222"/>
          <w:sz w:val="24"/>
          <w:szCs w:val="24"/>
        </w:rPr>
        <w:t xml:space="preserve"> </w:t>
      </w:r>
      <w:r w:rsidRPr="00136B55">
        <w:rPr>
          <w:rStyle w:val="apple-style-span"/>
          <w:rFonts w:cstheme="minorHAnsi"/>
          <w:color w:val="222222"/>
          <w:sz w:val="24"/>
          <w:szCs w:val="24"/>
        </w:rPr>
        <w:t>the US embargo, the Cuban economy, and the government's fear of information freedom.</w:t>
      </w:r>
      <w:r w:rsidRPr="00136B55">
        <w:rPr>
          <w:rStyle w:val="apple-converted-space"/>
          <w:rFonts w:cstheme="minorHAnsi"/>
          <w:color w:val="222222"/>
          <w:sz w:val="24"/>
          <w:szCs w:val="24"/>
        </w:rPr>
        <w:t> </w:t>
      </w:r>
      <w:r w:rsidRPr="00136B55">
        <w:rPr>
          <w:rFonts w:cstheme="minorHAnsi"/>
          <w:color w:val="222222"/>
          <w:sz w:val="24"/>
          <w:szCs w:val="24"/>
        </w:rPr>
        <w:br/>
      </w:r>
      <w:r w:rsidRPr="00136B55">
        <w:rPr>
          <w:rFonts w:cstheme="minorHAnsi"/>
          <w:color w:val="222222"/>
          <w:sz w:val="24"/>
          <w:szCs w:val="24"/>
        </w:rPr>
        <w:br/>
      </w:r>
      <w:r w:rsidRPr="00136B55">
        <w:rPr>
          <w:rStyle w:val="apple-style-span"/>
          <w:rFonts w:cstheme="minorHAnsi"/>
          <w:color w:val="222222"/>
          <w:sz w:val="24"/>
          <w:szCs w:val="24"/>
        </w:rPr>
        <w:t>The US embargo delayed an undersea cable and made computers, routers, and other equipment expensive and difficult to obtain. Cuban leaders are quick to blame the embargo for their networking problems, but it was only one hurdle.</w:t>
      </w:r>
      <w:r w:rsidRPr="00136B55">
        <w:rPr>
          <w:rFonts w:cstheme="minorHAnsi"/>
          <w:color w:val="222222"/>
          <w:sz w:val="24"/>
          <w:szCs w:val="24"/>
        </w:rPr>
        <w:br/>
      </w:r>
      <w:r w:rsidRPr="00136B55">
        <w:rPr>
          <w:rFonts w:cstheme="minorHAnsi"/>
          <w:color w:val="222222"/>
          <w:sz w:val="24"/>
          <w:szCs w:val="24"/>
        </w:rPr>
        <w:br/>
      </w:r>
      <w:r w:rsidRPr="00136B55">
        <w:rPr>
          <w:rStyle w:val="apple-style-span"/>
          <w:rFonts w:cstheme="minorHAnsi"/>
          <w:color w:val="222222"/>
          <w:sz w:val="24"/>
          <w:szCs w:val="24"/>
        </w:rPr>
        <w:t>With or without an embargo, building Internet infrastructure, training a generation of demanding users, building the Internet industry, and developing innovative applications is expensive. Cuba's first Internet connection occurred a few years after the fall of the Soviet Union, and the economy was severely depressed during that "special period." Furthermore, the policies of the Cuban government were hostile to, not encouraging of, foreign investment. Cuba could not afford to develop the Internet.</w:t>
      </w:r>
      <w:r w:rsidRPr="00136B55">
        <w:rPr>
          <w:rFonts w:cstheme="minorHAnsi"/>
          <w:color w:val="222222"/>
          <w:sz w:val="24"/>
          <w:szCs w:val="24"/>
        </w:rPr>
        <w:br/>
      </w:r>
      <w:r w:rsidRPr="00136B55">
        <w:rPr>
          <w:rFonts w:cstheme="minorHAnsi"/>
          <w:color w:val="222222"/>
          <w:sz w:val="24"/>
          <w:szCs w:val="24"/>
        </w:rPr>
        <w:br/>
      </w:r>
      <w:r w:rsidRPr="00136B55">
        <w:rPr>
          <w:rStyle w:val="apple-style-span"/>
          <w:rFonts w:cstheme="minorHAnsi"/>
          <w:color w:val="222222"/>
          <w:sz w:val="24"/>
          <w:szCs w:val="24"/>
        </w:rPr>
        <w:t>The third constraint was the government's fear of freedom of speech and communication -- the dictator's dilemma. They were unwilling to risk political instability in order to achieve the benefits of the Internet.</w:t>
      </w:r>
      <w:r w:rsidRPr="00136B55">
        <w:rPr>
          <w:rFonts w:cstheme="minorHAnsi"/>
          <w:color w:val="222222"/>
          <w:sz w:val="24"/>
          <w:szCs w:val="24"/>
        </w:rPr>
        <w:br/>
      </w:r>
      <w:r w:rsidRPr="00136B55">
        <w:rPr>
          <w:rFonts w:cstheme="minorHAnsi"/>
          <w:color w:val="222222"/>
          <w:sz w:val="24"/>
          <w:szCs w:val="24"/>
        </w:rPr>
        <w:br/>
      </w:r>
      <w:r w:rsidRPr="00136B55">
        <w:rPr>
          <w:rStyle w:val="apple-style-span"/>
          <w:rFonts w:cstheme="minorHAnsi"/>
          <w:color w:val="222222"/>
          <w:sz w:val="24"/>
          <w:szCs w:val="24"/>
        </w:rPr>
        <w:t>This sad situation is changing. Cuba will soon have an undersea cable. Chinese networking equipment and expertise are world class and, presumably, not effected by the embargo. The political situation in the United States is slowly changing as the revolution fades further into the past. The Cuban leaders are old and will change. Most important, there is a good deal of pent up demand for the Internet among the well-educated Cuban population.</w:t>
      </w:r>
      <w:r w:rsidRPr="00136B55">
        <w:rPr>
          <w:rStyle w:val="apple-converted-space"/>
          <w:rFonts w:cstheme="minorHAnsi"/>
          <w:color w:val="222222"/>
          <w:sz w:val="24"/>
          <w:szCs w:val="24"/>
        </w:rPr>
        <w:t> </w:t>
      </w:r>
      <w:r w:rsidR="00AD5512" w:rsidRPr="00136B55">
        <w:rPr>
          <w:rFonts w:cstheme="minorHAnsi"/>
          <w:sz w:val="24"/>
          <w:szCs w:val="24"/>
        </w:rPr>
        <w:br w:type="page"/>
      </w:r>
      <w:r w:rsidR="00AD5512" w:rsidRPr="00DF57C5">
        <w:rPr>
          <w:rFonts w:cstheme="minorHAnsi"/>
          <w:b/>
          <w:sz w:val="24"/>
          <w:szCs w:val="24"/>
        </w:rPr>
        <w:lastRenderedPageBreak/>
        <w:t>The state of the Internet in Cuba</w:t>
      </w:r>
    </w:p>
    <w:p w:rsidR="004835FF" w:rsidRDefault="004835FF" w:rsidP="0019402F">
      <w:pPr>
        <w:rPr>
          <w:rFonts w:cstheme="minorHAnsi"/>
          <w:sz w:val="24"/>
          <w:szCs w:val="24"/>
        </w:rPr>
      </w:pPr>
    </w:p>
    <w:p w:rsidR="00611B2F" w:rsidRPr="0019402F" w:rsidRDefault="004910EC" w:rsidP="0019402F">
      <w:r w:rsidRPr="00E00576">
        <w:rPr>
          <w:rFonts w:cstheme="minorHAnsi"/>
          <w:sz w:val="24"/>
          <w:szCs w:val="24"/>
        </w:rPr>
        <w:t>We conducted</w:t>
      </w:r>
      <w:r w:rsidR="008160AC" w:rsidRPr="00E00576">
        <w:rPr>
          <w:rFonts w:cstheme="minorHAnsi"/>
          <w:sz w:val="24"/>
          <w:szCs w:val="24"/>
        </w:rPr>
        <w:t xml:space="preserve"> </w:t>
      </w:r>
      <w:r w:rsidR="005D01AE" w:rsidRPr="00E00576">
        <w:rPr>
          <w:rFonts w:cstheme="minorHAnsi"/>
          <w:sz w:val="24"/>
          <w:szCs w:val="24"/>
        </w:rPr>
        <w:t>several studies of Cuban networking</w:t>
      </w:r>
      <w:r w:rsidR="008160AC" w:rsidRPr="00E00576">
        <w:rPr>
          <w:rFonts w:cstheme="minorHAnsi"/>
          <w:sz w:val="24"/>
          <w:szCs w:val="24"/>
        </w:rPr>
        <w:t xml:space="preserve"> in the 1990s,</w:t>
      </w:r>
      <w:r w:rsidR="005D01AE" w:rsidRPr="00E00576">
        <w:rPr>
          <w:rFonts w:cstheme="minorHAnsi"/>
          <w:sz w:val="24"/>
          <w:szCs w:val="24"/>
        </w:rPr>
        <w:t xml:space="preserve"> shortly before and </w:t>
      </w:r>
      <w:r w:rsidR="008160AC" w:rsidRPr="00E00576">
        <w:rPr>
          <w:rFonts w:cstheme="minorHAnsi"/>
          <w:sz w:val="24"/>
          <w:szCs w:val="24"/>
        </w:rPr>
        <w:t xml:space="preserve">again shortly </w:t>
      </w:r>
      <w:r w:rsidRPr="00E00576">
        <w:rPr>
          <w:rFonts w:cstheme="minorHAnsi"/>
          <w:sz w:val="24"/>
          <w:szCs w:val="24"/>
        </w:rPr>
        <w:t xml:space="preserve">after </w:t>
      </w:r>
      <w:r w:rsidR="005D01AE" w:rsidRPr="00E00576">
        <w:rPr>
          <w:rFonts w:cstheme="minorHAnsi"/>
          <w:sz w:val="24"/>
          <w:szCs w:val="24"/>
        </w:rPr>
        <w:t>the transition</w:t>
      </w:r>
      <w:r w:rsidR="008160AC" w:rsidRPr="00E00576">
        <w:rPr>
          <w:rFonts w:cstheme="minorHAnsi"/>
          <w:sz w:val="24"/>
          <w:szCs w:val="24"/>
        </w:rPr>
        <w:t xml:space="preserve"> from store and forward email and news groups</w:t>
      </w:r>
      <w:r w:rsidR="005D01AE" w:rsidRPr="00E00576">
        <w:rPr>
          <w:rFonts w:cstheme="minorHAnsi"/>
          <w:sz w:val="24"/>
          <w:szCs w:val="24"/>
        </w:rPr>
        <w:t xml:space="preserve"> to the Internet.</w:t>
      </w:r>
      <w:r w:rsidR="005D01AE" w:rsidRPr="00E00576">
        <w:rPr>
          <w:rStyle w:val="EndnoteReference"/>
          <w:rFonts w:cstheme="minorHAnsi"/>
          <w:sz w:val="24"/>
          <w:szCs w:val="24"/>
        </w:rPr>
        <w:endnoteReference w:id="1"/>
      </w:r>
      <w:r w:rsidR="005D01AE" w:rsidRPr="00E00576">
        <w:rPr>
          <w:rFonts w:cstheme="minorHAnsi"/>
          <w:sz w:val="24"/>
          <w:szCs w:val="24"/>
        </w:rPr>
        <w:t xml:space="preserve">  </w:t>
      </w:r>
      <w:r w:rsidR="00967427" w:rsidRPr="00E00576">
        <w:rPr>
          <w:rFonts w:cstheme="minorHAnsi"/>
          <w:sz w:val="24"/>
          <w:szCs w:val="24"/>
        </w:rPr>
        <w:t>T</w:t>
      </w:r>
      <w:r w:rsidR="005D01AE" w:rsidRPr="00E00576">
        <w:rPr>
          <w:rFonts w:cstheme="minorHAnsi"/>
          <w:sz w:val="24"/>
          <w:szCs w:val="24"/>
        </w:rPr>
        <w:t xml:space="preserve">he </w:t>
      </w:r>
      <w:r w:rsidR="00AB55F3" w:rsidRPr="00E00576">
        <w:rPr>
          <w:rFonts w:cstheme="minorHAnsi"/>
          <w:sz w:val="24"/>
          <w:szCs w:val="24"/>
        </w:rPr>
        <w:t>studies were organized around the</w:t>
      </w:r>
      <w:r w:rsidR="005D01AE" w:rsidRPr="00E00576">
        <w:rPr>
          <w:rFonts w:cstheme="minorHAnsi"/>
          <w:sz w:val="24"/>
          <w:szCs w:val="24"/>
        </w:rPr>
        <w:t xml:space="preserve"> six-dimension </w:t>
      </w:r>
      <w:r w:rsidR="00AB55F3" w:rsidRPr="00E00576">
        <w:rPr>
          <w:rFonts w:cstheme="minorHAnsi"/>
          <w:sz w:val="24"/>
          <w:szCs w:val="24"/>
        </w:rPr>
        <w:t xml:space="preserve">Mosaic Group </w:t>
      </w:r>
      <w:r w:rsidR="005D01AE" w:rsidRPr="00E00576">
        <w:rPr>
          <w:rFonts w:cstheme="minorHAnsi"/>
          <w:sz w:val="24"/>
          <w:szCs w:val="24"/>
        </w:rPr>
        <w:t>framework for characterizing the state of the Internet in a nation.</w:t>
      </w:r>
      <w:r w:rsidR="00AB55F3" w:rsidRPr="00E00576">
        <w:rPr>
          <w:rStyle w:val="EndnoteReference"/>
          <w:rFonts w:cstheme="minorHAnsi"/>
          <w:sz w:val="24"/>
          <w:szCs w:val="24"/>
        </w:rPr>
        <w:endnoteReference w:id="2"/>
      </w:r>
      <w:r w:rsidR="00AB55F3" w:rsidRPr="00E00576">
        <w:rPr>
          <w:rFonts w:cstheme="minorHAnsi"/>
          <w:sz w:val="24"/>
          <w:szCs w:val="24"/>
        </w:rPr>
        <w:t xml:space="preserve">  This </w:t>
      </w:r>
      <w:r w:rsidR="00D231CA">
        <w:rPr>
          <w:rFonts w:cstheme="minorHAnsi"/>
          <w:sz w:val="24"/>
          <w:szCs w:val="24"/>
        </w:rPr>
        <w:t xml:space="preserve">report </w:t>
      </w:r>
      <w:r w:rsidR="00AB55F3" w:rsidRPr="00E00576">
        <w:rPr>
          <w:rFonts w:cstheme="minorHAnsi"/>
          <w:sz w:val="24"/>
          <w:szCs w:val="24"/>
        </w:rPr>
        <w:t>is an update of those studies, a survey of the state of the Cuban Internet today</w:t>
      </w:r>
      <w:r w:rsidR="008160AC" w:rsidRPr="00E00576">
        <w:rPr>
          <w:rFonts w:cstheme="minorHAnsi"/>
          <w:sz w:val="24"/>
          <w:szCs w:val="24"/>
        </w:rPr>
        <w:t>,</w:t>
      </w:r>
      <w:r w:rsidR="00AB55F3" w:rsidRPr="00E00576">
        <w:rPr>
          <w:rFonts w:cstheme="minorHAnsi"/>
          <w:sz w:val="24"/>
          <w:szCs w:val="24"/>
        </w:rPr>
        <w:t xml:space="preserve"> using roughly the same framework.</w:t>
      </w:r>
      <w:r w:rsidR="00EE16A9" w:rsidRPr="00E00576">
        <w:rPr>
          <w:rFonts w:cstheme="minorHAnsi"/>
          <w:sz w:val="24"/>
          <w:szCs w:val="24"/>
        </w:rPr>
        <w:t xml:space="preserve">  It is organized as follows:</w:t>
      </w:r>
    </w:p>
    <w:p w:rsidR="00EE16A9" w:rsidRPr="00E00576" w:rsidRDefault="00EE16A9" w:rsidP="00AF7AC9">
      <w:pPr>
        <w:pStyle w:val="ListParagraph"/>
        <w:numPr>
          <w:ilvl w:val="0"/>
          <w:numId w:val="4"/>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Pervasiveness</w:t>
      </w:r>
    </w:p>
    <w:p w:rsidR="00EE16A9" w:rsidRPr="00E00576" w:rsidRDefault="00EE16A9" w:rsidP="00AF7AC9">
      <w:pPr>
        <w:pStyle w:val="ListParagraph"/>
        <w:numPr>
          <w:ilvl w:val="0"/>
          <w:numId w:val="4"/>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Geographic dispersion</w:t>
      </w:r>
    </w:p>
    <w:p w:rsidR="00EE16A9" w:rsidRPr="00E00576" w:rsidRDefault="00EE16A9" w:rsidP="00AF7AC9">
      <w:pPr>
        <w:pStyle w:val="ListParagraph"/>
        <w:numPr>
          <w:ilvl w:val="0"/>
          <w:numId w:val="4"/>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Communication inf</w:t>
      </w:r>
      <w:r w:rsidR="00327DE4" w:rsidRPr="00E00576">
        <w:rPr>
          <w:rFonts w:asciiTheme="minorHAnsi" w:hAnsiTheme="minorHAnsi" w:cstheme="minorHAnsi"/>
          <w:sz w:val="24"/>
          <w:szCs w:val="24"/>
        </w:rPr>
        <w:t xml:space="preserve">rastructure – international, </w:t>
      </w:r>
      <w:r w:rsidRPr="00E00576">
        <w:rPr>
          <w:rFonts w:asciiTheme="minorHAnsi" w:hAnsiTheme="minorHAnsi" w:cstheme="minorHAnsi"/>
          <w:sz w:val="24"/>
          <w:szCs w:val="24"/>
        </w:rPr>
        <w:t>domestic</w:t>
      </w:r>
      <w:r w:rsidR="00327DE4" w:rsidRPr="00E00576">
        <w:rPr>
          <w:rFonts w:asciiTheme="minorHAnsi" w:hAnsiTheme="minorHAnsi" w:cstheme="minorHAnsi"/>
          <w:sz w:val="24"/>
          <w:szCs w:val="24"/>
        </w:rPr>
        <w:t xml:space="preserve"> and mobile</w:t>
      </w:r>
    </w:p>
    <w:p w:rsidR="00EE16A9" w:rsidRPr="00E00576" w:rsidRDefault="00EE16A9" w:rsidP="00AF7AC9">
      <w:pPr>
        <w:pStyle w:val="ListParagraph"/>
        <w:numPr>
          <w:ilvl w:val="0"/>
          <w:numId w:val="4"/>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The Chinese role in building Cuban communication infrastructure</w:t>
      </w:r>
    </w:p>
    <w:p w:rsidR="00EE16A9" w:rsidRPr="00E00576" w:rsidRDefault="00EE16A9" w:rsidP="00AF7AC9">
      <w:pPr>
        <w:pStyle w:val="ListParagraph"/>
        <w:numPr>
          <w:ilvl w:val="0"/>
          <w:numId w:val="4"/>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Organizational infrastructure</w:t>
      </w:r>
    </w:p>
    <w:p w:rsidR="00EE16A9" w:rsidRPr="00E00576" w:rsidRDefault="00EE16A9" w:rsidP="00AF7AC9">
      <w:pPr>
        <w:pStyle w:val="ListParagraph"/>
        <w:numPr>
          <w:ilvl w:val="0"/>
          <w:numId w:val="4"/>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 xml:space="preserve">The dictator’s dilemma </w:t>
      </w:r>
    </w:p>
    <w:p w:rsidR="00EE16A9" w:rsidRPr="00E00576" w:rsidRDefault="00EE16A9" w:rsidP="00AF7AC9">
      <w:pPr>
        <w:pStyle w:val="ListParagraph"/>
        <w:numPr>
          <w:ilvl w:val="0"/>
          <w:numId w:val="4"/>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Trained users – the Youth Computer Clubs</w:t>
      </w:r>
    </w:p>
    <w:p w:rsidR="00EE16A9" w:rsidRPr="00E00576" w:rsidRDefault="00EE16A9" w:rsidP="00AF7AC9">
      <w:pPr>
        <w:pStyle w:val="ListParagraph"/>
        <w:numPr>
          <w:ilvl w:val="0"/>
          <w:numId w:val="4"/>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Tra</w:t>
      </w:r>
      <w:r w:rsidR="008160AC" w:rsidRPr="00E00576">
        <w:rPr>
          <w:rFonts w:asciiTheme="minorHAnsi" w:hAnsiTheme="minorHAnsi" w:cstheme="minorHAnsi"/>
          <w:sz w:val="24"/>
          <w:szCs w:val="24"/>
        </w:rPr>
        <w:t xml:space="preserve">ined Internet technicians – </w:t>
      </w:r>
      <w:r w:rsidRPr="00E00576">
        <w:rPr>
          <w:rFonts w:asciiTheme="minorHAnsi" w:hAnsiTheme="minorHAnsi" w:cstheme="minorHAnsi"/>
          <w:sz w:val="24"/>
          <w:szCs w:val="24"/>
        </w:rPr>
        <w:t>university computer science</w:t>
      </w:r>
    </w:p>
    <w:p w:rsidR="00EE16A9" w:rsidRPr="00E00576" w:rsidRDefault="00EE16A9" w:rsidP="00AF7AC9">
      <w:pPr>
        <w:pStyle w:val="ListParagraph"/>
        <w:numPr>
          <w:ilvl w:val="0"/>
          <w:numId w:val="4"/>
        </w:numPr>
        <w:spacing w:after="0" w:line="240" w:lineRule="auto"/>
        <w:rPr>
          <w:rFonts w:asciiTheme="minorHAnsi" w:eastAsia="Times New Roman" w:hAnsiTheme="minorHAnsi" w:cstheme="minorHAnsi"/>
          <w:sz w:val="24"/>
          <w:szCs w:val="24"/>
        </w:rPr>
      </w:pPr>
      <w:r w:rsidRPr="00E00576">
        <w:rPr>
          <w:rFonts w:asciiTheme="minorHAnsi" w:eastAsia="Times New Roman" w:hAnsiTheme="minorHAnsi" w:cstheme="minorHAnsi"/>
          <w:sz w:val="24"/>
          <w:szCs w:val="24"/>
        </w:rPr>
        <w:t>Sectorial absorption and sophistication of use</w:t>
      </w:r>
    </w:p>
    <w:p w:rsidR="00611B2F" w:rsidRPr="00E00576" w:rsidRDefault="00611B2F" w:rsidP="00AF7AC9">
      <w:pPr>
        <w:spacing w:after="0" w:line="240" w:lineRule="auto"/>
        <w:rPr>
          <w:rFonts w:cstheme="minorHAnsi"/>
          <w:sz w:val="24"/>
          <w:szCs w:val="24"/>
        </w:rPr>
      </w:pPr>
    </w:p>
    <w:p w:rsidR="00967427" w:rsidRPr="00E00576" w:rsidRDefault="00967427" w:rsidP="005D08A5">
      <w:pPr>
        <w:rPr>
          <w:rFonts w:cstheme="minorHAnsi"/>
          <w:b/>
          <w:sz w:val="24"/>
          <w:szCs w:val="24"/>
        </w:rPr>
      </w:pPr>
      <w:r w:rsidRPr="00E00576">
        <w:rPr>
          <w:rFonts w:cstheme="minorHAnsi"/>
          <w:b/>
          <w:sz w:val="24"/>
          <w:szCs w:val="24"/>
        </w:rPr>
        <w:t>Pervasiveness</w:t>
      </w:r>
    </w:p>
    <w:p w:rsidR="004910EC" w:rsidRPr="00E00576" w:rsidRDefault="00967427" w:rsidP="00AF7AC9">
      <w:pPr>
        <w:spacing w:after="0" w:line="240" w:lineRule="auto"/>
        <w:rPr>
          <w:rFonts w:cstheme="minorHAnsi"/>
          <w:sz w:val="24"/>
          <w:szCs w:val="24"/>
        </w:rPr>
      </w:pPr>
      <w:r w:rsidRPr="00E00576">
        <w:rPr>
          <w:rFonts w:cstheme="minorHAnsi"/>
          <w:sz w:val="24"/>
          <w:szCs w:val="24"/>
        </w:rPr>
        <w:t>In the pre-Internet days of twice a day email and network news, Cuba was among the leaders in Caribbean traffic and numbers of users</w:t>
      </w:r>
      <w:r w:rsidR="008160AC" w:rsidRPr="00E00576">
        <w:rPr>
          <w:rFonts w:cstheme="minorHAnsi"/>
          <w:sz w:val="24"/>
          <w:szCs w:val="24"/>
        </w:rPr>
        <w:t xml:space="preserve">, but the </w:t>
      </w:r>
      <w:r w:rsidRPr="00E00576">
        <w:rPr>
          <w:rFonts w:cstheme="minorHAnsi"/>
          <w:sz w:val="24"/>
          <w:szCs w:val="24"/>
        </w:rPr>
        <w:t xml:space="preserve">combined effect of the </w:t>
      </w:r>
      <w:r w:rsidR="00155D83" w:rsidRPr="00E00576">
        <w:rPr>
          <w:rFonts w:eastAsia="Times New Roman" w:cstheme="minorHAnsi"/>
          <w:sz w:val="24"/>
          <w:szCs w:val="24"/>
        </w:rPr>
        <w:t xml:space="preserve">U. S. </w:t>
      </w:r>
      <w:r w:rsidRPr="00E00576">
        <w:rPr>
          <w:rFonts w:cstheme="minorHAnsi"/>
          <w:sz w:val="24"/>
          <w:szCs w:val="24"/>
        </w:rPr>
        <w:t xml:space="preserve">embargo, Cuban poverty and </w:t>
      </w:r>
      <w:r w:rsidR="008160AC" w:rsidRPr="00E00576">
        <w:rPr>
          <w:rFonts w:cstheme="minorHAnsi"/>
          <w:sz w:val="24"/>
          <w:szCs w:val="24"/>
        </w:rPr>
        <w:t>Cuban</w:t>
      </w:r>
      <w:r w:rsidR="00F420CC">
        <w:rPr>
          <w:rFonts w:cstheme="minorHAnsi"/>
          <w:sz w:val="24"/>
          <w:szCs w:val="24"/>
        </w:rPr>
        <w:t xml:space="preserve"> government’s</w:t>
      </w:r>
      <w:r w:rsidR="008160AC" w:rsidRPr="00E00576">
        <w:rPr>
          <w:rFonts w:cstheme="minorHAnsi"/>
          <w:sz w:val="24"/>
          <w:szCs w:val="24"/>
        </w:rPr>
        <w:t xml:space="preserve"> </w:t>
      </w:r>
      <w:r w:rsidRPr="00E00576">
        <w:rPr>
          <w:rFonts w:cstheme="minorHAnsi"/>
          <w:sz w:val="24"/>
          <w:szCs w:val="24"/>
        </w:rPr>
        <w:t>fear that the Internet might erode political power and cultural values</w:t>
      </w:r>
      <w:r w:rsidR="008160AC" w:rsidRPr="00E00576">
        <w:rPr>
          <w:rFonts w:cstheme="minorHAnsi"/>
          <w:sz w:val="24"/>
          <w:szCs w:val="24"/>
        </w:rPr>
        <w:t xml:space="preserve"> has crippled the Cuban network, leaving them </w:t>
      </w:r>
      <w:r w:rsidRPr="00E00576">
        <w:rPr>
          <w:rFonts w:cstheme="minorHAnsi"/>
          <w:sz w:val="24"/>
          <w:szCs w:val="24"/>
        </w:rPr>
        <w:t xml:space="preserve">behind nearly all Latin American and </w:t>
      </w:r>
      <w:r w:rsidR="002B2C1E" w:rsidRPr="00E00576">
        <w:rPr>
          <w:rFonts w:cstheme="minorHAnsi"/>
          <w:sz w:val="24"/>
          <w:szCs w:val="24"/>
        </w:rPr>
        <w:t xml:space="preserve">Caribbean nations today.  </w:t>
      </w:r>
    </w:p>
    <w:p w:rsidR="004910EC" w:rsidRPr="00E00576" w:rsidRDefault="004910EC" w:rsidP="00AF7AC9">
      <w:pPr>
        <w:spacing w:after="0" w:line="240" w:lineRule="auto"/>
        <w:rPr>
          <w:rFonts w:cstheme="minorHAnsi"/>
          <w:sz w:val="24"/>
          <w:szCs w:val="24"/>
        </w:rPr>
      </w:pPr>
    </w:p>
    <w:p w:rsidR="00C84170" w:rsidRPr="00E00576" w:rsidRDefault="00DB21A7" w:rsidP="00AF7AC9">
      <w:pPr>
        <w:spacing w:after="0" w:line="240" w:lineRule="auto"/>
        <w:rPr>
          <w:rFonts w:cstheme="minorHAnsi"/>
          <w:sz w:val="24"/>
          <w:szCs w:val="24"/>
        </w:rPr>
      </w:pPr>
      <w:r w:rsidRPr="00E00576">
        <w:rPr>
          <w:rFonts w:cstheme="minorHAnsi"/>
          <w:sz w:val="24"/>
          <w:szCs w:val="24"/>
        </w:rPr>
        <w:t>Appendix</w:t>
      </w:r>
      <w:r w:rsidR="002B2C1E" w:rsidRPr="00E00576">
        <w:rPr>
          <w:rFonts w:cstheme="minorHAnsi"/>
          <w:sz w:val="24"/>
          <w:szCs w:val="24"/>
        </w:rPr>
        <w:t xml:space="preserve"> 1</w:t>
      </w:r>
      <w:r w:rsidR="00967427" w:rsidRPr="00E00576">
        <w:rPr>
          <w:rFonts w:cstheme="minorHAnsi"/>
          <w:sz w:val="24"/>
          <w:szCs w:val="24"/>
        </w:rPr>
        <w:t xml:space="preserve"> shows Internet pervasiveness indicators from </w:t>
      </w:r>
      <w:r w:rsidR="004910EC" w:rsidRPr="00E00576">
        <w:rPr>
          <w:rFonts w:cstheme="minorHAnsi"/>
          <w:sz w:val="24"/>
          <w:szCs w:val="24"/>
        </w:rPr>
        <w:t>Latin America and the Caribbean</w:t>
      </w:r>
      <w:r w:rsidR="00C4067E" w:rsidRPr="00E00576">
        <w:rPr>
          <w:rFonts w:cstheme="minorHAnsi"/>
          <w:sz w:val="24"/>
          <w:szCs w:val="24"/>
        </w:rPr>
        <w:t>, as self-reported to the International Telecommunication Union</w:t>
      </w:r>
      <w:r w:rsidR="004910EC" w:rsidRPr="00E00576">
        <w:rPr>
          <w:rFonts w:cstheme="minorHAnsi"/>
          <w:sz w:val="24"/>
          <w:szCs w:val="24"/>
        </w:rPr>
        <w:t xml:space="preserve">.  </w:t>
      </w:r>
      <w:r w:rsidR="00967427" w:rsidRPr="00E00576">
        <w:rPr>
          <w:rFonts w:cstheme="minorHAnsi"/>
          <w:sz w:val="24"/>
          <w:szCs w:val="24"/>
        </w:rPr>
        <w:t>Cuba is last in fixed broadband Internet subscribers</w:t>
      </w:r>
      <w:r w:rsidR="008160AC" w:rsidRPr="00E00576">
        <w:rPr>
          <w:rFonts w:cstheme="minorHAnsi"/>
          <w:sz w:val="24"/>
          <w:szCs w:val="24"/>
        </w:rPr>
        <w:t xml:space="preserve"> </w:t>
      </w:r>
      <w:r w:rsidR="00967427" w:rsidRPr="00E00576">
        <w:rPr>
          <w:rFonts w:cstheme="minorHAnsi"/>
          <w:sz w:val="24"/>
          <w:szCs w:val="24"/>
        </w:rPr>
        <w:t>and secure Internet servers.</w:t>
      </w:r>
      <w:r w:rsidR="00C84170" w:rsidRPr="00E00576">
        <w:rPr>
          <w:rStyle w:val="EndnoteReference"/>
          <w:rFonts w:cstheme="minorHAnsi"/>
          <w:sz w:val="24"/>
          <w:szCs w:val="24"/>
        </w:rPr>
        <w:endnoteReference w:id="3"/>
      </w:r>
      <w:r w:rsidR="00967427" w:rsidRPr="00E00576">
        <w:rPr>
          <w:rFonts w:cstheme="minorHAnsi"/>
          <w:sz w:val="24"/>
          <w:szCs w:val="24"/>
        </w:rPr>
        <w:t xml:space="preserve">  </w:t>
      </w:r>
      <w:r w:rsidR="008160AC" w:rsidRPr="00E00576">
        <w:rPr>
          <w:rFonts w:cstheme="minorHAnsi"/>
          <w:sz w:val="24"/>
          <w:szCs w:val="24"/>
        </w:rPr>
        <w:t xml:space="preserve">Only </w:t>
      </w:r>
      <w:r w:rsidR="00967427" w:rsidRPr="00E00576">
        <w:rPr>
          <w:rFonts w:cstheme="minorHAnsi"/>
          <w:sz w:val="24"/>
          <w:szCs w:val="24"/>
        </w:rPr>
        <w:t xml:space="preserve">Belize, Bolivia, El Salvador, Haiti, Nicaragua and Surinam </w:t>
      </w:r>
      <w:r w:rsidR="008160AC" w:rsidRPr="00E00576">
        <w:rPr>
          <w:rFonts w:cstheme="minorHAnsi"/>
          <w:sz w:val="24"/>
          <w:szCs w:val="24"/>
        </w:rPr>
        <w:t xml:space="preserve">trail Cuba in </w:t>
      </w:r>
      <w:r w:rsidR="00967427" w:rsidRPr="00E00576">
        <w:rPr>
          <w:rFonts w:cstheme="minorHAnsi"/>
          <w:sz w:val="24"/>
          <w:szCs w:val="24"/>
        </w:rPr>
        <w:t>Internet users per capita</w:t>
      </w:r>
      <w:r w:rsidR="008160AC" w:rsidRPr="00E00576">
        <w:rPr>
          <w:rFonts w:cstheme="minorHAnsi"/>
          <w:sz w:val="24"/>
          <w:szCs w:val="24"/>
        </w:rPr>
        <w:t>, and Cuba is</w:t>
      </w:r>
      <w:r w:rsidR="00967427" w:rsidRPr="00E00576">
        <w:rPr>
          <w:rFonts w:cstheme="minorHAnsi"/>
          <w:sz w:val="24"/>
          <w:szCs w:val="24"/>
        </w:rPr>
        <w:t xml:space="preserve"> far below the average for the region</w:t>
      </w:r>
      <w:r w:rsidR="004910EC" w:rsidRPr="00E00576">
        <w:rPr>
          <w:rFonts w:cstheme="minorHAnsi"/>
          <w:sz w:val="24"/>
          <w:szCs w:val="24"/>
        </w:rPr>
        <w:t xml:space="preserve"> (Table 1)</w:t>
      </w:r>
      <w:r w:rsidR="00967427" w:rsidRPr="00E00576">
        <w:rPr>
          <w:rFonts w:cstheme="minorHAnsi"/>
          <w:sz w:val="24"/>
          <w:szCs w:val="24"/>
        </w:rPr>
        <w:t xml:space="preserve">.  </w:t>
      </w:r>
    </w:p>
    <w:p w:rsidR="00C84170" w:rsidRPr="00E00576" w:rsidRDefault="00C84170" w:rsidP="00AF7AC9">
      <w:pPr>
        <w:spacing w:after="0" w:line="240" w:lineRule="auto"/>
        <w:rPr>
          <w:rFonts w:cstheme="minorHAnsi"/>
          <w:sz w:val="24"/>
          <w:szCs w:val="24"/>
        </w:rPr>
      </w:pPr>
    </w:p>
    <w:tbl>
      <w:tblPr>
        <w:tblW w:w="8205" w:type="dxa"/>
        <w:tblInd w:w="93" w:type="dxa"/>
        <w:tblLook w:val="04A0" w:firstRow="1" w:lastRow="0" w:firstColumn="1" w:lastColumn="0" w:noHBand="0" w:noVBand="1"/>
      </w:tblPr>
      <w:tblGrid>
        <w:gridCol w:w="2715"/>
        <w:gridCol w:w="2070"/>
        <w:gridCol w:w="1620"/>
        <w:gridCol w:w="1800"/>
      </w:tblGrid>
      <w:tr w:rsidR="004910EC" w:rsidRPr="00E00576" w:rsidTr="00FF4AF8">
        <w:trPr>
          <w:trHeight w:val="792"/>
        </w:trPr>
        <w:tc>
          <w:tcPr>
            <w:tcW w:w="2715" w:type="dxa"/>
            <w:tcBorders>
              <w:top w:val="nil"/>
              <w:left w:val="nil"/>
              <w:bottom w:val="nil"/>
              <w:right w:val="nil"/>
            </w:tcBorders>
            <w:shd w:val="clear" w:color="auto" w:fill="DBE5F1" w:themeFill="accent1" w:themeFillTint="33"/>
            <w:noWrap/>
            <w:vAlign w:val="bottom"/>
            <w:hideMark/>
          </w:tcPr>
          <w:p w:rsidR="004910EC" w:rsidRPr="00E00576" w:rsidRDefault="004910EC" w:rsidP="00AF7AC9">
            <w:pPr>
              <w:spacing w:after="0" w:line="240" w:lineRule="auto"/>
              <w:rPr>
                <w:rFonts w:eastAsia="Times New Roman" w:cstheme="minorHAnsi"/>
                <w:sz w:val="24"/>
                <w:szCs w:val="24"/>
              </w:rPr>
            </w:pPr>
          </w:p>
        </w:tc>
        <w:tc>
          <w:tcPr>
            <w:tcW w:w="2070" w:type="dxa"/>
            <w:tcBorders>
              <w:top w:val="nil"/>
              <w:left w:val="nil"/>
              <w:bottom w:val="nil"/>
              <w:right w:val="nil"/>
            </w:tcBorders>
            <w:shd w:val="clear" w:color="auto" w:fill="DBE5F1" w:themeFill="accent1" w:themeFillTint="33"/>
            <w:vAlign w:val="center"/>
            <w:hideMark/>
          </w:tcPr>
          <w:p w:rsidR="004910EC" w:rsidRPr="00E00576" w:rsidRDefault="004910EC" w:rsidP="00AF7AC9">
            <w:pPr>
              <w:spacing w:after="0" w:line="240" w:lineRule="auto"/>
              <w:jc w:val="center"/>
              <w:rPr>
                <w:rFonts w:eastAsia="Times New Roman" w:cstheme="minorHAnsi"/>
                <w:sz w:val="24"/>
                <w:szCs w:val="24"/>
              </w:rPr>
            </w:pPr>
            <w:r w:rsidRPr="00E00576">
              <w:rPr>
                <w:rFonts w:eastAsia="Times New Roman" w:cstheme="minorHAnsi"/>
                <w:sz w:val="24"/>
                <w:szCs w:val="24"/>
              </w:rPr>
              <w:t>Fixed broadband Internet subscribers (per 100 people)</w:t>
            </w:r>
          </w:p>
        </w:tc>
        <w:tc>
          <w:tcPr>
            <w:tcW w:w="1620" w:type="dxa"/>
            <w:tcBorders>
              <w:top w:val="nil"/>
              <w:left w:val="nil"/>
              <w:bottom w:val="nil"/>
              <w:right w:val="nil"/>
            </w:tcBorders>
            <w:shd w:val="clear" w:color="auto" w:fill="DBE5F1" w:themeFill="accent1" w:themeFillTint="33"/>
            <w:vAlign w:val="center"/>
            <w:hideMark/>
          </w:tcPr>
          <w:p w:rsidR="004910EC" w:rsidRPr="00E00576" w:rsidRDefault="004910EC" w:rsidP="00AF7AC9">
            <w:pPr>
              <w:spacing w:after="0" w:line="240" w:lineRule="auto"/>
              <w:jc w:val="center"/>
              <w:rPr>
                <w:rFonts w:eastAsia="Times New Roman" w:cstheme="minorHAnsi"/>
                <w:sz w:val="24"/>
                <w:szCs w:val="24"/>
              </w:rPr>
            </w:pPr>
            <w:r w:rsidRPr="00E00576">
              <w:rPr>
                <w:rFonts w:eastAsia="Times New Roman" w:cstheme="minorHAnsi"/>
                <w:sz w:val="24"/>
                <w:szCs w:val="24"/>
              </w:rPr>
              <w:t>Internet users (per 100 people)</w:t>
            </w:r>
          </w:p>
        </w:tc>
        <w:tc>
          <w:tcPr>
            <w:tcW w:w="1800" w:type="dxa"/>
            <w:tcBorders>
              <w:top w:val="nil"/>
              <w:left w:val="nil"/>
              <w:bottom w:val="nil"/>
              <w:right w:val="nil"/>
            </w:tcBorders>
            <w:shd w:val="clear" w:color="auto" w:fill="DBE5F1" w:themeFill="accent1" w:themeFillTint="33"/>
            <w:vAlign w:val="center"/>
            <w:hideMark/>
          </w:tcPr>
          <w:p w:rsidR="004910EC" w:rsidRPr="00E00576" w:rsidRDefault="00C4067E" w:rsidP="00AF7AC9">
            <w:pPr>
              <w:spacing w:after="0" w:line="240" w:lineRule="auto"/>
              <w:jc w:val="center"/>
              <w:rPr>
                <w:rFonts w:eastAsia="Times New Roman" w:cstheme="minorHAnsi"/>
                <w:sz w:val="24"/>
                <w:szCs w:val="24"/>
              </w:rPr>
            </w:pPr>
            <w:r w:rsidRPr="00E00576">
              <w:rPr>
                <w:rFonts w:eastAsia="Times New Roman" w:cstheme="minorHAnsi"/>
                <w:sz w:val="24"/>
                <w:szCs w:val="24"/>
              </w:rPr>
              <w:t xml:space="preserve">Secure Internet servers (per </w:t>
            </w:r>
            <w:r w:rsidR="004910EC" w:rsidRPr="00E00576">
              <w:rPr>
                <w:rFonts w:eastAsia="Times New Roman" w:cstheme="minorHAnsi"/>
                <w:sz w:val="24"/>
                <w:szCs w:val="24"/>
              </w:rPr>
              <w:t>million people)</w:t>
            </w:r>
          </w:p>
        </w:tc>
      </w:tr>
      <w:tr w:rsidR="004910EC" w:rsidRPr="00E00576" w:rsidTr="00FF4AF8">
        <w:trPr>
          <w:trHeight w:val="300"/>
        </w:trPr>
        <w:tc>
          <w:tcPr>
            <w:tcW w:w="2715" w:type="dxa"/>
            <w:tcBorders>
              <w:top w:val="nil"/>
              <w:left w:val="nil"/>
              <w:right w:val="nil"/>
            </w:tcBorders>
            <w:shd w:val="clear" w:color="auto" w:fill="auto"/>
            <w:noWrap/>
            <w:vAlign w:val="bottom"/>
            <w:hideMark/>
          </w:tcPr>
          <w:p w:rsidR="004910EC" w:rsidRPr="00E00576" w:rsidRDefault="004910EC" w:rsidP="00AF7AC9">
            <w:pPr>
              <w:spacing w:after="0" w:line="240" w:lineRule="auto"/>
              <w:rPr>
                <w:rFonts w:eastAsia="Times New Roman" w:cstheme="minorHAnsi"/>
                <w:sz w:val="24"/>
                <w:szCs w:val="24"/>
              </w:rPr>
            </w:pPr>
            <w:r w:rsidRPr="00E00576">
              <w:rPr>
                <w:rFonts w:eastAsia="Times New Roman" w:cstheme="minorHAnsi"/>
                <w:sz w:val="24"/>
                <w:szCs w:val="24"/>
              </w:rPr>
              <w:t>Cuba</w:t>
            </w:r>
          </w:p>
        </w:tc>
        <w:tc>
          <w:tcPr>
            <w:tcW w:w="2070" w:type="dxa"/>
            <w:tcBorders>
              <w:top w:val="nil"/>
              <w:left w:val="nil"/>
              <w:right w:val="nil"/>
            </w:tcBorders>
            <w:shd w:val="clear" w:color="auto" w:fill="auto"/>
            <w:noWrap/>
            <w:vAlign w:val="bottom"/>
            <w:hideMark/>
          </w:tcPr>
          <w:p w:rsidR="004910EC" w:rsidRPr="00E00576" w:rsidRDefault="004910EC" w:rsidP="00AF7AC9">
            <w:pPr>
              <w:spacing w:after="0" w:line="240" w:lineRule="auto"/>
              <w:jc w:val="center"/>
              <w:rPr>
                <w:rFonts w:eastAsia="Times New Roman" w:cstheme="minorHAnsi"/>
                <w:sz w:val="24"/>
                <w:szCs w:val="24"/>
              </w:rPr>
            </w:pPr>
            <w:r w:rsidRPr="00E00576">
              <w:rPr>
                <w:rFonts w:eastAsia="Times New Roman" w:cstheme="minorHAnsi"/>
                <w:sz w:val="24"/>
                <w:szCs w:val="24"/>
              </w:rPr>
              <w:t>0.0</w:t>
            </w:r>
          </w:p>
        </w:tc>
        <w:tc>
          <w:tcPr>
            <w:tcW w:w="1620" w:type="dxa"/>
            <w:tcBorders>
              <w:top w:val="nil"/>
              <w:left w:val="nil"/>
              <w:right w:val="nil"/>
            </w:tcBorders>
            <w:shd w:val="clear" w:color="auto" w:fill="auto"/>
            <w:noWrap/>
            <w:vAlign w:val="bottom"/>
            <w:hideMark/>
          </w:tcPr>
          <w:p w:rsidR="004910EC" w:rsidRPr="00E00576" w:rsidRDefault="004910EC" w:rsidP="00AF7AC9">
            <w:pPr>
              <w:spacing w:after="0" w:line="240" w:lineRule="auto"/>
              <w:jc w:val="center"/>
              <w:rPr>
                <w:rFonts w:eastAsia="Times New Roman" w:cstheme="minorHAnsi"/>
                <w:sz w:val="24"/>
                <w:szCs w:val="24"/>
              </w:rPr>
            </w:pPr>
            <w:r w:rsidRPr="00E00576">
              <w:rPr>
                <w:rFonts w:eastAsia="Times New Roman" w:cstheme="minorHAnsi"/>
                <w:sz w:val="24"/>
                <w:szCs w:val="24"/>
              </w:rPr>
              <w:t>12.9</w:t>
            </w:r>
          </w:p>
        </w:tc>
        <w:tc>
          <w:tcPr>
            <w:tcW w:w="1800" w:type="dxa"/>
            <w:tcBorders>
              <w:top w:val="nil"/>
              <w:left w:val="nil"/>
              <w:right w:val="nil"/>
            </w:tcBorders>
            <w:shd w:val="clear" w:color="auto" w:fill="auto"/>
            <w:noWrap/>
            <w:vAlign w:val="bottom"/>
            <w:hideMark/>
          </w:tcPr>
          <w:p w:rsidR="004910EC" w:rsidRPr="00E00576" w:rsidRDefault="004910EC" w:rsidP="00AF7AC9">
            <w:pPr>
              <w:spacing w:after="0" w:line="240" w:lineRule="auto"/>
              <w:jc w:val="center"/>
              <w:rPr>
                <w:rFonts w:eastAsia="Times New Roman" w:cstheme="minorHAnsi"/>
                <w:sz w:val="24"/>
                <w:szCs w:val="24"/>
              </w:rPr>
            </w:pPr>
            <w:r w:rsidRPr="00E00576">
              <w:rPr>
                <w:rFonts w:eastAsia="Times New Roman" w:cstheme="minorHAnsi"/>
                <w:sz w:val="24"/>
                <w:szCs w:val="24"/>
              </w:rPr>
              <w:t>0.1</w:t>
            </w:r>
          </w:p>
        </w:tc>
      </w:tr>
      <w:tr w:rsidR="004910EC" w:rsidRPr="00E00576" w:rsidTr="00FF4AF8">
        <w:trPr>
          <w:trHeight w:val="300"/>
        </w:trPr>
        <w:tc>
          <w:tcPr>
            <w:tcW w:w="2715" w:type="dxa"/>
            <w:tcBorders>
              <w:top w:val="nil"/>
              <w:left w:val="nil"/>
              <w:bottom w:val="nil"/>
              <w:right w:val="nil"/>
            </w:tcBorders>
            <w:shd w:val="clear" w:color="auto" w:fill="FFFFFF" w:themeFill="background1"/>
            <w:noWrap/>
            <w:vAlign w:val="bottom"/>
          </w:tcPr>
          <w:p w:rsidR="004910EC" w:rsidRPr="00E00576" w:rsidRDefault="004910EC" w:rsidP="00AF7AC9">
            <w:pPr>
              <w:spacing w:after="0" w:line="240" w:lineRule="auto"/>
              <w:rPr>
                <w:rFonts w:eastAsia="Times New Roman" w:cstheme="minorHAnsi"/>
                <w:sz w:val="24"/>
                <w:szCs w:val="24"/>
              </w:rPr>
            </w:pPr>
            <w:r w:rsidRPr="00E00576">
              <w:rPr>
                <w:rFonts w:eastAsia="Times New Roman" w:cstheme="minorHAnsi"/>
                <w:sz w:val="24"/>
                <w:szCs w:val="24"/>
              </w:rPr>
              <w:t>Average</w:t>
            </w:r>
          </w:p>
        </w:tc>
        <w:tc>
          <w:tcPr>
            <w:tcW w:w="2070" w:type="dxa"/>
            <w:tcBorders>
              <w:top w:val="nil"/>
              <w:left w:val="nil"/>
              <w:bottom w:val="nil"/>
              <w:right w:val="nil"/>
            </w:tcBorders>
            <w:shd w:val="clear" w:color="auto" w:fill="FFFFFF" w:themeFill="background1"/>
            <w:noWrap/>
            <w:vAlign w:val="bottom"/>
          </w:tcPr>
          <w:p w:rsidR="004910EC" w:rsidRPr="00E00576" w:rsidRDefault="004910EC" w:rsidP="00AF7AC9">
            <w:pPr>
              <w:spacing w:after="0" w:line="240" w:lineRule="auto"/>
              <w:jc w:val="center"/>
              <w:rPr>
                <w:rFonts w:eastAsia="Times New Roman" w:cstheme="minorHAnsi"/>
                <w:sz w:val="24"/>
                <w:szCs w:val="24"/>
              </w:rPr>
            </w:pPr>
            <w:r w:rsidRPr="00E00576">
              <w:rPr>
                <w:rFonts w:eastAsia="Times New Roman" w:cstheme="minorHAnsi"/>
                <w:sz w:val="24"/>
                <w:szCs w:val="24"/>
              </w:rPr>
              <w:t>7.2</w:t>
            </w:r>
          </w:p>
        </w:tc>
        <w:tc>
          <w:tcPr>
            <w:tcW w:w="1620" w:type="dxa"/>
            <w:tcBorders>
              <w:top w:val="nil"/>
              <w:left w:val="nil"/>
              <w:bottom w:val="nil"/>
              <w:right w:val="nil"/>
            </w:tcBorders>
            <w:shd w:val="clear" w:color="auto" w:fill="FFFFFF" w:themeFill="background1"/>
            <w:noWrap/>
            <w:vAlign w:val="bottom"/>
          </w:tcPr>
          <w:p w:rsidR="004910EC" w:rsidRPr="00E00576" w:rsidRDefault="004910EC" w:rsidP="00AF7AC9">
            <w:pPr>
              <w:spacing w:after="0" w:line="240" w:lineRule="auto"/>
              <w:jc w:val="center"/>
              <w:rPr>
                <w:rFonts w:eastAsia="Times New Roman" w:cstheme="minorHAnsi"/>
                <w:sz w:val="24"/>
                <w:szCs w:val="24"/>
              </w:rPr>
            </w:pPr>
            <w:r w:rsidRPr="00E00576">
              <w:rPr>
                <w:rFonts w:eastAsia="Times New Roman" w:cstheme="minorHAnsi"/>
                <w:sz w:val="24"/>
                <w:szCs w:val="24"/>
              </w:rPr>
              <w:t>29.2</w:t>
            </w:r>
          </w:p>
        </w:tc>
        <w:tc>
          <w:tcPr>
            <w:tcW w:w="1800" w:type="dxa"/>
            <w:tcBorders>
              <w:top w:val="nil"/>
              <w:left w:val="nil"/>
              <w:bottom w:val="nil"/>
              <w:right w:val="nil"/>
            </w:tcBorders>
            <w:shd w:val="clear" w:color="auto" w:fill="FFFFFF" w:themeFill="background1"/>
            <w:noWrap/>
            <w:vAlign w:val="bottom"/>
          </w:tcPr>
          <w:p w:rsidR="004910EC" w:rsidRPr="00E00576" w:rsidRDefault="004910EC" w:rsidP="00AF7AC9">
            <w:pPr>
              <w:keepNext/>
              <w:spacing w:after="0" w:line="240" w:lineRule="auto"/>
              <w:jc w:val="center"/>
              <w:rPr>
                <w:rFonts w:eastAsia="Times New Roman" w:cstheme="minorHAnsi"/>
                <w:sz w:val="24"/>
                <w:szCs w:val="24"/>
              </w:rPr>
            </w:pPr>
            <w:r w:rsidRPr="00E00576">
              <w:rPr>
                <w:rFonts w:eastAsia="Times New Roman" w:cstheme="minorHAnsi"/>
                <w:sz w:val="24"/>
                <w:szCs w:val="24"/>
              </w:rPr>
              <w:t>172.7</w:t>
            </w:r>
          </w:p>
        </w:tc>
      </w:tr>
    </w:tbl>
    <w:p w:rsidR="004910EC" w:rsidRPr="00E00576" w:rsidRDefault="004910EC" w:rsidP="00AF7AC9">
      <w:pPr>
        <w:pStyle w:val="Caption"/>
        <w:spacing w:after="0"/>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1</w:t>
      </w:r>
      <w:r w:rsidR="00124878" w:rsidRPr="00E00576">
        <w:rPr>
          <w:rFonts w:cstheme="minorHAnsi"/>
          <w:color w:val="auto"/>
          <w:sz w:val="24"/>
          <w:szCs w:val="24"/>
        </w:rPr>
        <w:fldChar w:fldCharType="end"/>
      </w:r>
      <w:r w:rsidRPr="00E00576">
        <w:rPr>
          <w:rFonts w:cstheme="minorHAnsi"/>
          <w:color w:val="auto"/>
          <w:sz w:val="24"/>
          <w:szCs w:val="24"/>
        </w:rPr>
        <w:t>, Selected Internet pervasiveness indicators.</w:t>
      </w:r>
    </w:p>
    <w:p w:rsidR="00AF7AC9" w:rsidRPr="00E00576" w:rsidRDefault="00AF7AC9" w:rsidP="00AF7AC9">
      <w:pPr>
        <w:spacing w:after="0" w:line="240" w:lineRule="auto"/>
        <w:rPr>
          <w:rFonts w:cstheme="minorHAnsi"/>
          <w:sz w:val="24"/>
          <w:szCs w:val="24"/>
        </w:rPr>
      </w:pPr>
    </w:p>
    <w:p w:rsidR="00C4067E" w:rsidRPr="00E00576" w:rsidRDefault="00967427" w:rsidP="00AF7AC9">
      <w:pPr>
        <w:spacing w:after="0" w:line="240" w:lineRule="auto"/>
        <w:rPr>
          <w:rFonts w:cstheme="minorHAnsi"/>
          <w:sz w:val="24"/>
          <w:szCs w:val="24"/>
        </w:rPr>
      </w:pPr>
      <w:r w:rsidRPr="00E00576">
        <w:rPr>
          <w:rFonts w:cstheme="minorHAnsi"/>
          <w:sz w:val="24"/>
          <w:szCs w:val="24"/>
        </w:rPr>
        <w:lastRenderedPageBreak/>
        <w:t>It should be noted that these</w:t>
      </w:r>
      <w:r w:rsidR="008160AC" w:rsidRPr="00E00576">
        <w:rPr>
          <w:rFonts w:cstheme="minorHAnsi"/>
          <w:sz w:val="24"/>
          <w:szCs w:val="24"/>
        </w:rPr>
        <w:t xml:space="preserve"> figures</w:t>
      </w:r>
      <w:r w:rsidR="00C4067E" w:rsidRPr="00E00576">
        <w:rPr>
          <w:rFonts w:cstheme="minorHAnsi"/>
          <w:sz w:val="24"/>
          <w:szCs w:val="24"/>
        </w:rPr>
        <w:t xml:space="preserve"> </w:t>
      </w:r>
      <w:r w:rsidRPr="00E00576">
        <w:rPr>
          <w:rFonts w:cstheme="minorHAnsi"/>
          <w:sz w:val="24"/>
          <w:szCs w:val="24"/>
        </w:rPr>
        <w:t xml:space="preserve">differ from a survey of 38,000 households conducted </w:t>
      </w:r>
      <w:r w:rsidR="00C4067E" w:rsidRPr="00E00576">
        <w:rPr>
          <w:rFonts w:cstheme="minorHAnsi"/>
          <w:sz w:val="24"/>
          <w:szCs w:val="24"/>
        </w:rPr>
        <w:t>by Cuba’s National Statistics Office</w:t>
      </w:r>
      <w:r w:rsidR="008160AC" w:rsidRPr="00E00576">
        <w:rPr>
          <w:rFonts w:cstheme="minorHAnsi"/>
          <w:sz w:val="24"/>
          <w:szCs w:val="24"/>
        </w:rPr>
        <w:t xml:space="preserve"> </w:t>
      </w:r>
      <w:r w:rsidR="00B31273" w:rsidRPr="00E00576">
        <w:rPr>
          <w:rFonts w:cstheme="minorHAnsi"/>
          <w:sz w:val="24"/>
          <w:szCs w:val="24"/>
        </w:rPr>
        <w:t xml:space="preserve">(ONE) </w:t>
      </w:r>
      <w:r w:rsidR="008160AC" w:rsidRPr="00E00576">
        <w:rPr>
          <w:rFonts w:cstheme="minorHAnsi"/>
          <w:sz w:val="24"/>
          <w:szCs w:val="24"/>
        </w:rPr>
        <w:t>in 2009</w:t>
      </w:r>
      <w:r w:rsidRPr="00E00576">
        <w:rPr>
          <w:rFonts w:cstheme="minorHAnsi"/>
          <w:sz w:val="24"/>
          <w:szCs w:val="24"/>
        </w:rPr>
        <w:t>.</w:t>
      </w:r>
      <w:r w:rsidRPr="00E00576">
        <w:rPr>
          <w:rStyle w:val="EndnoteReference"/>
          <w:rFonts w:cstheme="minorHAnsi"/>
          <w:sz w:val="24"/>
          <w:szCs w:val="24"/>
        </w:rPr>
        <w:endnoteReference w:id="4"/>
      </w:r>
      <w:r w:rsidR="008160AC" w:rsidRPr="00E00576">
        <w:rPr>
          <w:rFonts w:cstheme="minorHAnsi"/>
          <w:sz w:val="24"/>
          <w:szCs w:val="24"/>
        </w:rPr>
        <w:t xml:space="preserve">  That</w:t>
      </w:r>
      <w:r w:rsidRPr="00E00576">
        <w:rPr>
          <w:rFonts w:cstheme="minorHAnsi"/>
          <w:sz w:val="24"/>
          <w:szCs w:val="24"/>
        </w:rPr>
        <w:t xml:space="preserve"> survey </w:t>
      </w:r>
      <w:r w:rsidR="006A3AC2" w:rsidRPr="00E00576">
        <w:rPr>
          <w:rFonts w:cstheme="minorHAnsi"/>
          <w:sz w:val="24"/>
          <w:szCs w:val="24"/>
        </w:rPr>
        <w:t>found that</w:t>
      </w:r>
      <w:r w:rsidRPr="00E00576">
        <w:rPr>
          <w:rFonts w:cstheme="minorHAnsi"/>
          <w:sz w:val="24"/>
          <w:szCs w:val="24"/>
        </w:rPr>
        <w:t xml:space="preserve"> only 2.9 percent of respondents had had direct access to the internet </w:t>
      </w:r>
      <w:r w:rsidR="00AA1DC1" w:rsidRPr="00E00576">
        <w:rPr>
          <w:rFonts w:cstheme="minorHAnsi"/>
          <w:sz w:val="24"/>
          <w:szCs w:val="24"/>
        </w:rPr>
        <w:t>during</w:t>
      </w:r>
      <w:r w:rsidRPr="00E00576">
        <w:rPr>
          <w:rFonts w:cstheme="minorHAnsi"/>
          <w:sz w:val="24"/>
          <w:szCs w:val="24"/>
        </w:rPr>
        <w:t xml:space="preserve"> the previous year.  </w:t>
      </w:r>
    </w:p>
    <w:p w:rsidR="00C4067E" w:rsidRPr="00E00576" w:rsidRDefault="00C4067E" w:rsidP="00AF7AC9">
      <w:pPr>
        <w:spacing w:after="0" w:line="240" w:lineRule="auto"/>
        <w:rPr>
          <w:rFonts w:cstheme="minorHAnsi"/>
          <w:sz w:val="24"/>
          <w:szCs w:val="24"/>
        </w:rPr>
      </w:pPr>
    </w:p>
    <w:p w:rsidR="00C4067E" w:rsidRPr="00E00576" w:rsidRDefault="00C4067E" w:rsidP="00C4067E">
      <w:pPr>
        <w:spacing w:after="0" w:line="240" w:lineRule="auto"/>
        <w:rPr>
          <w:rFonts w:cstheme="minorHAnsi"/>
          <w:sz w:val="24"/>
          <w:szCs w:val="24"/>
        </w:rPr>
      </w:pPr>
      <w:r w:rsidRPr="00E00576">
        <w:rPr>
          <w:rFonts w:cstheme="minorHAnsi"/>
          <w:sz w:val="24"/>
          <w:szCs w:val="24"/>
        </w:rPr>
        <w:t>Some</w:t>
      </w:r>
      <w:r w:rsidR="00C84170" w:rsidRPr="00E00576">
        <w:rPr>
          <w:rFonts w:cstheme="minorHAnsi"/>
          <w:sz w:val="24"/>
          <w:szCs w:val="24"/>
        </w:rPr>
        <w:t xml:space="preserve"> of the discrepancy between the ONE</w:t>
      </w:r>
      <w:r w:rsidRPr="00E00576">
        <w:rPr>
          <w:rFonts w:cstheme="minorHAnsi"/>
          <w:sz w:val="24"/>
          <w:szCs w:val="24"/>
        </w:rPr>
        <w:t xml:space="preserve"> survey and the figures reported to the ITU may be due to inconsistent terminology – it is</w:t>
      </w:r>
      <w:r w:rsidR="001A19B1" w:rsidRPr="00E00576">
        <w:rPr>
          <w:rFonts w:cstheme="minorHAnsi"/>
          <w:sz w:val="24"/>
          <w:szCs w:val="24"/>
        </w:rPr>
        <w:t xml:space="preserve"> not clear what “Internet user</w:t>
      </w:r>
      <w:r w:rsidRPr="00E00576">
        <w:rPr>
          <w:rFonts w:cstheme="minorHAnsi"/>
          <w:sz w:val="24"/>
          <w:szCs w:val="24"/>
        </w:rPr>
        <w:t xml:space="preserve">” means.  An Internet user in Cuba or another developing </w:t>
      </w:r>
      <w:r w:rsidR="006A3AC2" w:rsidRPr="00E00576">
        <w:rPr>
          <w:rFonts w:cstheme="minorHAnsi"/>
          <w:sz w:val="24"/>
          <w:szCs w:val="24"/>
        </w:rPr>
        <w:t>nation</w:t>
      </w:r>
      <w:r w:rsidRPr="00E00576">
        <w:rPr>
          <w:rFonts w:cstheme="minorHAnsi"/>
          <w:sz w:val="24"/>
          <w:szCs w:val="24"/>
        </w:rPr>
        <w:t xml:space="preserve"> is </w:t>
      </w:r>
      <w:r w:rsidR="001A19B1" w:rsidRPr="00E00576">
        <w:rPr>
          <w:rFonts w:cstheme="minorHAnsi"/>
          <w:sz w:val="24"/>
          <w:szCs w:val="24"/>
        </w:rPr>
        <w:t xml:space="preserve">much different than an </w:t>
      </w:r>
      <w:r w:rsidRPr="00E00576">
        <w:rPr>
          <w:rFonts w:cstheme="minorHAnsi"/>
          <w:sz w:val="24"/>
          <w:szCs w:val="24"/>
        </w:rPr>
        <w:t xml:space="preserve">Internet user in the </w:t>
      </w:r>
      <w:r w:rsidR="00155D83" w:rsidRPr="00E00576">
        <w:rPr>
          <w:rFonts w:eastAsia="Times New Roman" w:cstheme="minorHAnsi"/>
          <w:sz w:val="24"/>
          <w:szCs w:val="24"/>
        </w:rPr>
        <w:t xml:space="preserve">U. S. </w:t>
      </w:r>
      <w:r w:rsidRPr="00E00576">
        <w:rPr>
          <w:rFonts w:cstheme="minorHAnsi"/>
          <w:sz w:val="24"/>
          <w:szCs w:val="24"/>
        </w:rPr>
        <w:t>or another</w:t>
      </w:r>
      <w:r w:rsidR="00B31273" w:rsidRPr="00E00576">
        <w:rPr>
          <w:rFonts w:cstheme="minorHAnsi"/>
          <w:sz w:val="24"/>
          <w:szCs w:val="24"/>
        </w:rPr>
        <w:t xml:space="preserve"> developed nation.   Let us look closer at Cuban user characteristics, using the results of the ONE survey.</w:t>
      </w:r>
    </w:p>
    <w:p w:rsidR="00B31273" w:rsidRPr="00E00576" w:rsidRDefault="00B31273" w:rsidP="00C4067E">
      <w:pPr>
        <w:spacing w:after="0" w:line="240" w:lineRule="auto"/>
        <w:rPr>
          <w:rFonts w:cstheme="minorHAnsi"/>
          <w:sz w:val="24"/>
          <w:szCs w:val="24"/>
        </w:rPr>
      </w:pPr>
    </w:p>
    <w:p w:rsidR="00EE4707" w:rsidRPr="00E00576" w:rsidRDefault="00B31273" w:rsidP="00AF7AC9">
      <w:pPr>
        <w:spacing w:after="0" w:line="240" w:lineRule="auto"/>
        <w:rPr>
          <w:rFonts w:cstheme="minorHAnsi"/>
          <w:sz w:val="24"/>
          <w:szCs w:val="24"/>
        </w:rPr>
      </w:pPr>
      <w:r w:rsidRPr="00E00576">
        <w:rPr>
          <w:rFonts w:cstheme="minorHAnsi"/>
          <w:sz w:val="24"/>
          <w:szCs w:val="24"/>
        </w:rPr>
        <w:t>As shown</w:t>
      </w:r>
      <w:r w:rsidR="00967427" w:rsidRPr="00E00576">
        <w:rPr>
          <w:rFonts w:cstheme="minorHAnsi"/>
          <w:sz w:val="24"/>
          <w:szCs w:val="24"/>
        </w:rPr>
        <w:t xml:space="preserve"> in Table </w:t>
      </w:r>
      <w:r w:rsidR="004910EC" w:rsidRPr="00E00576">
        <w:rPr>
          <w:rFonts w:cstheme="minorHAnsi"/>
          <w:sz w:val="24"/>
          <w:szCs w:val="24"/>
        </w:rPr>
        <w:t>2</w:t>
      </w:r>
      <w:r w:rsidR="00967427" w:rsidRPr="00E00576">
        <w:rPr>
          <w:rFonts w:cstheme="minorHAnsi"/>
          <w:sz w:val="24"/>
          <w:szCs w:val="24"/>
        </w:rPr>
        <w:t xml:space="preserve">, the majority of the users surveyed (59.9%) accessed the </w:t>
      </w:r>
      <w:r w:rsidR="004C5AF5" w:rsidRPr="00E00576">
        <w:rPr>
          <w:rFonts w:cstheme="minorHAnsi"/>
          <w:sz w:val="24"/>
          <w:szCs w:val="24"/>
        </w:rPr>
        <w:t xml:space="preserve">Internet at </w:t>
      </w:r>
      <w:r w:rsidR="00967427" w:rsidRPr="00E00576">
        <w:rPr>
          <w:rFonts w:cstheme="minorHAnsi"/>
          <w:sz w:val="24"/>
          <w:szCs w:val="24"/>
        </w:rPr>
        <w:t>school.  Access from one’s own home or from another home</w:t>
      </w:r>
      <w:r w:rsidR="008160AC" w:rsidRPr="00E00576">
        <w:rPr>
          <w:rFonts w:cstheme="minorHAnsi"/>
          <w:sz w:val="24"/>
          <w:szCs w:val="24"/>
        </w:rPr>
        <w:t>,</w:t>
      </w:r>
      <w:r w:rsidR="00967427" w:rsidRPr="00E00576">
        <w:rPr>
          <w:rFonts w:cstheme="minorHAnsi"/>
          <w:sz w:val="24"/>
          <w:szCs w:val="24"/>
        </w:rPr>
        <w:t xml:space="preserve"> which may be a bed and breakfast hotel</w:t>
      </w:r>
      <w:r w:rsidR="008160AC" w:rsidRPr="00E00576">
        <w:rPr>
          <w:rFonts w:cstheme="minorHAnsi"/>
          <w:sz w:val="24"/>
          <w:szCs w:val="24"/>
        </w:rPr>
        <w:t>,</w:t>
      </w:r>
      <w:r w:rsidRPr="00E00576">
        <w:rPr>
          <w:rFonts w:cstheme="minorHAnsi"/>
          <w:sz w:val="24"/>
          <w:szCs w:val="24"/>
        </w:rPr>
        <w:t xml:space="preserve"> accounts for another 21.5</w:t>
      </w:r>
      <w:r w:rsidR="00967427" w:rsidRPr="00E00576">
        <w:rPr>
          <w:rFonts w:cstheme="minorHAnsi"/>
          <w:sz w:val="24"/>
          <w:szCs w:val="24"/>
        </w:rPr>
        <w:t xml:space="preserve">% and access at public places – Youth Computer Clubs </w:t>
      </w:r>
      <w:r w:rsidR="00EE4707" w:rsidRPr="00E00576">
        <w:rPr>
          <w:rFonts w:cstheme="minorHAnsi"/>
          <w:sz w:val="24"/>
          <w:szCs w:val="24"/>
        </w:rPr>
        <w:t xml:space="preserve">(YCC) </w:t>
      </w:r>
      <w:r w:rsidR="00967427" w:rsidRPr="00E00576">
        <w:rPr>
          <w:rFonts w:cstheme="minorHAnsi"/>
          <w:sz w:val="24"/>
          <w:szCs w:val="24"/>
        </w:rPr>
        <w:t>and post offices account for 7.4% as does access at work.</w:t>
      </w:r>
      <w:r w:rsidRPr="00E00576">
        <w:rPr>
          <w:rFonts w:cstheme="minorHAnsi"/>
          <w:sz w:val="24"/>
          <w:szCs w:val="24"/>
        </w:rPr>
        <w:t xml:space="preserve">  (The majority of this public access is at </w:t>
      </w:r>
      <w:r w:rsidR="00EE4707" w:rsidRPr="00E00576">
        <w:rPr>
          <w:rFonts w:cstheme="minorHAnsi"/>
          <w:sz w:val="24"/>
          <w:szCs w:val="24"/>
        </w:rPr>
        <w:t>YCCs.  The post offices have only 299 computers in 54 locations while the YCCs have 8,626 computers in 607 locations).</w:t>
      </w:r>
      <w:r w:rsidR="00A97053" w:rsidRPr="00E00576">
        <w:rPr>
          <w:rStyle w:val="EndnoteReference"/>
          <w:rFonts w:cstheme="minorHAnsi"/>
          <w:sz w:val="24"/>
          <w:szCs w:val="24"/>
        </w:rPr>
        <w:endnoteReference w:id="5"/>
      </w:r>
    </w:p>
    <w:p w:rsidR="00967427" w:rsidRPr="00E00576" w:rsidRDefault="00967427" w:rsidP="00AF7AC9">
      <w:pPr>
        <w:spacing w:after="0" w:line="240" w:lineRule="auto"/>
        <w:rPr>
          <w:rFonts w:cstheme="minorHAnsi"/>
          <w:sz w:val="24"/>
          <w:szCs w:val="24"/>
        </w:rPr>
      </w:pPr>
      <w:r w:rsidRPr="00E00576">
        <w:rPr>
          <w:rFonts w:cstheme="minorHAnsi"/>
          <w:sz w:val="24"/>
          <w:szCs w:val="24"/>
        </w:rPr>
        <w:t xml:space="preserve">  </w:t>
      </w:r>
    </w:p>
    <w:tbl>
      <w:tblPr>
        <w:tblW w:w="6580" w:type="dxa"/>
        <w:tblInd w:w="93" w:type="dxa"/>
        <w:tblLook w:val="04A0" w:firstRow="1" w:lastRow="0" w:firstColumn="1" w:lastColumn="0" w:noHBand="0" w:noVBand="1"/>
      </w:tblPr>
      <w:tblGrid>
        <w:gridCol w:w="2800"/>
        <w:gridCol w:w="1300"/>
        <w:gridCol w:w="1520"/>
        <w:gridCol w:w="994"/>
      </w:tblGrid>
      <w:tr w:rsidR="00967427" w:rsidRPr="00E00576" w:rsidTr="00AF7AC9">
        <w:trPr>
          <w:trHeight w:hRule="exact" w:val="300"/>
        </w:trPr>
        <w:tc>
          <w:tcPr>
            <w:tcW w:w="280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Location</w:t>
            </w:r>
          </w:p>
        </w:tc>
        <w:tc>
          <w:tcPr>
            <w:tcW w:w="130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Total</w:t>
            </w:r>
          </w:p>
        </w:tc>
        <w:tc>
          <w:tcPr>
            <w:tcW w:w="152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Men</w:t>
            </w:r>
          </w:p>
        </w:tc>
        <w:tc>
          <w:tcPr>
            <w:tcW w:w="96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Women</w:t>
            </w:r>
          </w:p>
        </w:tc>
      </w:tr>
      <w:tr w:rsidR="00967427" w:rsidRPr="00E00576" w:rsidTr="00CB5CF4">
        <w:trPr>
          <w:trHeight w:hRule="exact" w:val="300"/>
        </w:trPr>
        <w:tc>
          <w:tcPr>
            <w:tcW w:w="2800" w:type="dxa"/>
            <w:tcBorders>
              <w:top w:val="nil"/>
              <w:left w:val="nil"/>
              <w:bottom w:val="nil"/>
              <w:right w:val="nil"/>
            </w:tcBorders>
            <w:shd w:val="clear" w:color="auto" w:fill="auto"/>
            <w:noWrap/>
            <w:vAlign w:val="bottom"/>
            <w:hideMark/>
          </w:tcPr>
          <w:p w:rsidR="00967427" w:rsidRPr="00E00576" w:rsidRDefault="004C5AF5" w:rsidP="00AF7AC9">
            <w:pPr>
              <w:spacing w:after="0" w:line="240" w:lineRule="auto"/>
              <w:rPr>
                <w:rFonts w:eastAsia="Times New Roman" w:cstheme="minorHAnsi"/>
                <w:sz w:val="24"/>
                <w:szCs w:val="24"/>
              </w:rPr>
            </w:pPr>
            <w:r w:rsidRPr="00E00576">
              <w:rPr>
                <w:rFonts w:eastAsia="Times New Roman" w:cstheme="minorHAnsi"/>
                <w:sz w:val="24"/>
                <w:szCs w:val="24"/>
              </w:rPr>
              <w:t>Home</w:t>
            </w:r>
          </w:p>
        </w:tc>
        <w:tc>
          <w:tcPr>
            <w:tcW w:w="13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5.9</w:t>
            </w:r>
          </w:p>
        </w:tc>
        <w:tc>
          <w:tcPr>
            <w:tcW w:w="152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5.8</w:t>
            </w:r>
          </w:p>
        </w:tc>
        <w:tc>
          <w:tcPr>
            <w:tcW w:w="9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5.9</w:t>
            </w:r>
          </w:p>
        </w:tc>
      </w:tr>
      <w:tr w:rsidR="00967427" w:rsidRPr="00E00576" w:rsidTr="00CB5CF4">
        <w:trPr>
          <w:trHeight w:val="300"/>
        </w:trPr>
        <w:tc>
          <w:tcPr>
            <w:tcW w:w="28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Work</w:t>
            </w:r>
          </w:p>
        </w:tc>
        <w:tc>
          <w:tcPr>
            <w:tcW w:w="13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7.4</w:t>
            </w:r>
          </w:p>
        </w:tc>
        <w:tc>
          <w:tcPr>
            <w:tcW w:w="152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6.8</w:t>
            </w:r>
          </w:p>
        </w:tc>
        <w:tc>
          <w:tcPr>
            <w:tcW w:w="9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7.9</w:t>
            </w:r>
          </w:p>
        </w:tc>
      </w:tr>
      <w:tr w:rsidR="00967427" w:rsidRPr="00E00576" w:rsidTr="00CB5CF4">
        <w:trPr>
          <w:trHeight w:val="300"/>
        </w:trPr>
        <w:tc>
          <w:tcPr>
            <w:tcW w:w="2800" w:type="dxa"/>
            <w:tcBorders>
              <w:top w:val="nil"/>
              <w:left w:val="nil"/>
              <w:bottom w:val="nil"/>
              <w:right w:val="nil"/>
            </w:tcBorders>
            <w:shd w:val="clear" w:color="auto" w:fill="auto"/>
            <w:noWrap/>
            <w:vAlign w:val="bottom"/>
            <w:hideMark/>
          </w:tcPr>
          <w:p w:rsidR="00967427" w:rsidRPr="00E00576" w:rsidRDefault="004C5AF5" w:rsidP="00AF7AC9">
            <w:pPr>
              <w:spacing w:after="0" w:line="240" w:lineRule="auto"/>
              <w:rPr>
                <w:rFonts w:eastAsia="Times New Roman" w:cstheme="minorHAnsi"/>
                <w:sz w:val="24"/>
                <w:szCs w:val="24"/>
              </w:rPr>
            </w:pPr>
            <w:r w:rsidRPr="00E00576">
              <w:rPr>
                <w:rFonts w:eastAsia="Times New Roman" w:cstheme="minorHAnsi"/>
                <w:sz w:val="24"/>
                <w:szCs w:val="24"/>
              </w:rPr>
              <w:t>School</w:t>
            </w:r>
          </w:p>
        </w:tc>
        <w:tc>
          <w:tcPr>
            <w:tcW w:w="13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59.9</w:t>
            </w:r>
          </w:p>
        </w:tc>
        <w:tc>
          <w:tcPr>
            <w:tcW w:w="152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59.1</w:t>
            </w:r>
          </w:p>
        </w:tc>
        <w:tc>
          <w:tcPr>
            <w:tcW w:w="9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60.8</w:t>
            </w:r>
          </w:p>
        </w:tc>
      </w:tr>
      <w:tr w:rsidR="00967427" w:rsidRPr="00E00576" w:rsidTr="00CB5CF4">
        <w:trPr>
          <w:trHeight w:val="300"/>
        </w:trPr>
        <w:tc>
          <w:tcPr>
            <w:tcW w:w="28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Another person’s home</w:t>
            </w:r>
          </w:p>
        </w:tc>
        <w:tc>
          <w:tcPr>
            <w:tcW w:w="13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15.6</w:t>
            </w:r>
          </w:p>
        </w:tc>
        <w:tc>
          <w:tcPr>
            <w:tcW w:w="152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16,2</w:t>
            </w:r>
          </w:p>
        </w:tc>
        <w:tc>
          <w:tcPr>
            <w:tcW w:w="9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15.1</w:t>
            </w:r>
          </w:p>
        </w:tc>
      </w:tr>
      <w:tr w:rsidR="00967427" w:rsidRPr="00E00576" w:rsidTr="00CB5CF4">
        <w:trPr>
          <w:trHeight w:val="300"/>
        </w:trPr>
        <w:tc>
          <w:tcPr>
            <w:tcW w:w="28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Youth Computer Club</w:t>
            </w:r>
          </w:p>
        </w:tc>
        <w:tc>
          <w:tcPr>
            <w:tcW w:w="13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5.4</w:t>
            </w:r>
          </w:p>
        </w:tc>
        <w:tc>
          <w:tcPr>
            <w:tcW w:w="152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5.4</w:t>
            </w:r>
          </w:p>
        </w:tc>
        <w:tc>
          <w:tcPr>
            <w:tcW w:w="9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5.3</w:t>
            </w:r>
          </w:p>
        </w:tc>
      </w:tr>
      <w:tr w:rsidR="00967427" w:rsidRPr="00E00576" w:rsidTr="00CB5CF4">
        <w:trPr>
          <w:trHeight w:val="300"/>
        </w:trPr>
        <w:tc>
          <w:tcPr>
            <w:tcW w:w="28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Post Office</w:t>
            </w:r>
          </w:p>
        </w:tc>
        <w:tc>
          <w:tcPr>
            <w:tcW w:w="13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2.4</w:t>
            </w:r>
          </w:p>
        </w:tc>
        <w:tc>
          <w:tcPr>
            <w:tcW w:w="152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3.0</w:t>
            </w:r>
          </w:p>
        </w:tc>
        <w:tc>
          <w:tcPr>
            <w:tcW w:w="9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1.9</w:t>
            </w:r>
          </w:p>
        </w:tc>
      </w:tr>
      <w:tr w:rsidR="00967427" w:rsidRPr="00E00576" w:rsidTr="00CB5CF4">
        <w:trPr>
          <w:trHeight w:hRule="exact" w:val="300"/>
        </w:trPr>
        <w:tc>
          <w:tcPr>
            <w:tcW w:w="28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Other</w:t>
            </w:r>
          </w:p>
        </w:tc>
        <w:tc>
          <w:tcPr>
            <w:tcW w:w="13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3.4</w:t>
            </w:r>
          </w:p>
        </w:tc>
        <w:tc>
          <w:tcPr>
            <w:tcW w:w="152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3.7</w:t>
            </w:r>
          </w:p>
        </w:tc>
        <w:tc>
          <w:tcPr>
            <w:tcW w:w="960" w:type="dxa"/>
            <w:tcBorders>
              <w:top w:val="nil"/>
              <w:left w:val="nil"/>
              <w:bottom w:val="nil"/>
              <w:right w:val="nil"/>
            </w:tcBorders>
            <w:shd w:val="clear" w:color="auto" w:fill="auto"/>
            <w:noWrap/>
            <w:vAlign w:val="bottom"/>
            <w:hideMark/>
          </w:tcPr>
          <w:p w:rsidR="00967427" w:rsidRPr="00E00576" w:rsidRDefault="00967427" w:rsidP="00AF7AC9">
            <w:pPr>
              <w:keepNext/>
              <w:spacing w:after="0" w:line="240" w:lineRule="auto"/>
              <w:jc w:val="center"/>
              <w:rPr>
                <w:rFonts w:eastAsia="Times New Roman" w:cstheme="minorHAnsi"/>
                <w:sz w:val="24"/>
                <w:szCs w:val="24"/>
              </w:rPr>
            </w:pPr>
            <w:r w:rsidRPr="00E00576">
              <w:rPr>
                <w:rFonts w:eastAsia="Times New Roman" w:cstheme="minorHAnsi"/>
                <w:sz w:val="24"/>
                <w:szCs w:val="24"/>
              </w:rPr>
              <w:t>3.1</w:t>
            </w:r>
          </w:p>
        </w:tc>
      </w:tr>
    </w:tbl>
    <w:p w:rsidR="001324CC" w:rsidRPr="00E00576" w:rsidRDefault="001324CC" w:rsidP="00AF7AC9">
      <w:pPr>
        <w:pStyle w:val="Caption"/>
        <w:spacing w:after="0"/>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2</w:t>
      </w:r>
      <w:r w:rsidR="00124878" w:rsidRPr="00E00576">
        <w:rPr>
          <w:rFonts w:cstheme="minorHAnsi"/>
          <w:color w:val="auto"/>
          <w:sz w:val="24"/>
          <w:szCs w:val="24"/>
        </w:rPr>
        <w:fldChar w:fldCharType="end"/>
      </w:r>
      <w:r w:rsidR="004910EC" w:rsidRPr="00E00576">
        <w:rPr>
          <w:rFonts w:cstheme="minorHAnsi"/>
          <w:color w:val="auto"/>
          <w:sz w:val="24"/>
          <w:szCs w:val="24"/>
        </w:rPr>
        <w:t>,</w:t>
      </w:r>
      <w:r w:rsidRPr="00E00576">
        <w:rPr>
          <w:rFonts w:cstheme="minorHAnsi"/>
          <w:color w:val="auto"/>
          <w:sz w:val="24"/>
          <w:szCs w:val="24"/>
        </w:rPr>
        <w:t xml:space="preserve"> Internet access location (percent)</w:t>
      </w:r>
      <w:r w:rsidR="004910EC" w:rsidRPr="00E00576">
        <w:rPr>
          <w:rFonts w:cstheme="minorHAnsi"/>
          <w:color w:val="auto"/>
          <w:sz w:val="24"/>
          <w:szCs w:val="24"/>
        </w:rPr>
        <w:t>.</w:t>
      </w:r>
    </w:p>
    <w:p w:rsidR="00F041F6" w:rsidRPr="00E00576" w:rsidRDefault="00F041F6" w:rsidP="00AF7AC9">
      <w:pPr>
        <w:spacing w:after="0" w:line="240" w:lineRule="auto"/>
        <w:rPr>
          <w:rFonts w:cstheme="minorHAnsi"/>
          <w:sz w:val="24"/>
          <w:szCs w:val="24"/>
        </w:rPr>
      </w:pPr>
    </w:p>
    <w:p w:rsidR="00B31273" w:rsidRPr="00E00576" w:rsidRDefault="00B31273" w:rsidP="00AF7AC9">
      <w:pPr>
        <w:spacing w:after="0" w:line="240" w:lineRule="auto"/>
        <w:rPr>
          <w:rFonts w:cstheme="minorHAnsi"/>
          <w:sz w:val="24"/>
          <w:szCs w:val="24"/>
        </w:rPr>
      </w:pPr>
      <w:r w:rsidRPr="00E00576">
        <w:rPr>
          <w:rFonts w:cstheme="minorHAnsi"/>
          <w:sz w:val="24"/>
          <w:szCs w:val="24"/>
        </w:rPr>
        <w:t xml:space="preserve">In a developed nation, people typically access the Internet from many fixed locations – home, work, school, WiFi hotspots, libraries, and so forth, and </w:t>
      </w:r>
      <w:r w:rsidR="001A19B1" w:rsidRPr="00E00576">
        <w:rPr>
          <w:rFonts w:cstheme="minorHAnsi"/>
          <w:sz w:val="24"/>
          <w:szCs w:val="24"/>
        </w:rPr>
        <w:t>since the introduction of the Apple iPhone, mobile access has</w:t>
      </w:r>
      <w:r w:rsidRPr="00E00576">
        <w:rPr>
          <w:rFonts w:cstheme="minorHAnsi"/>
          <w:sz w:val="24"/>
          <w:szCs w:val="24"/>
        </w:rPr>
        <w:t xml:space="preserve"> </w:t>
      </w:r>
      <w:r w:rsidR="001A19B1" w:rsidRPr="00E00576">
        <w:rPr>
          <w:rFonts w:cstheme="minorHAnsi"/>
          <w:sz w:val="24"/>
          <w:szCs w:val="24"/>
        </w:rPr>
        <w:t>grown far</w:t>
      </w:r>
      <w:r w:rsidR="00635207" w:rsidRPr="00E00576">
        <w:rPr>
          <w:rFonts w:cstheme="minorHAnsi"/>
          <w:sz w:val="24"/>
          <w:szCs w:val="24"/>
        </w:rPr>
        <w:t xml:space="preserve"> faster than </w:t>
      </w:r>
      <w:r w:rsidR="001A19B1" w:rsidRPr="00E00576">
        <w:rPr>
          <w:rFonts w:cstheme="minorHAnsi"/>
          <w:sz w:val="24"/>
          <w:szCs w:val="24"/>
        </w:rPr>
        <w:t>any previous Internet technology.</w:t>
      </w:r>
      <w:r w:rsidR="001A19B1" w:rsidRPr="00E00576">
        <w:rPr>
          <w:rStyle w:val="EndnoteReference"/>
          <w:rFonts w:cstheme="minorHAnsi"/>
          <w:sz w:val="24"/>
          <w:szCs w:val="24"/>
        </w:rPr>
        <w:endnoteReference w:id="6"/>
      </w:r>
      <w:r w:rsidRPr="00E00576">
        <w:rPr>
          <w:rFonts w:cstheme="minorHAnsi"/>
          <w:sz w:val="24"/>
          <w:szCs w:val="24"/>
        </w:rPr>
        <w:t xml:space="preserve"> </w:t>
      </w:r>
    </w:p>
    <w:p w:rsidR="00B31273" w:rsidRPr="00E00576" w:rsidRDefault="00B31273" w:rsidP="00AF7AC9">
      <w:pPr>
        <w:spacing w:after="0" w:line="240" w:lineRule="auto"/>
        <w:rPr>
          <w:rFonts w:cstheme="minorHAnsi"/>
          <w:sz w:val="24"/>
          <w:szCs w:val="24"/>
        </w:rPr>
      </w:pPr>
    </w:p>
    <w:p w:rsidR="00967427" w:rsidRPr="00E00576" w:rsidRDefault="0033202A" w:rsidP="00AF7AC9">
      <w:pPr>
        <w:spacing w:after="0" w:line="240" w:lineRule="auto"/>
        <w:rPr>
          <w:rFonts w:cstheme="minorHAnsi"/>
          <w:sz w:val="24"/>
          <w:szCs w:val="24"/>
        </w:rPr>
      </w:pPr>
      <w:r w:rsidRPr="00E00576">
        <w:rPr>
          <w:rFonts w:cstheme="minorHAnsi"/>
          <w:sz w:val="24"/>
          <w:szCs w:val="24"/>
        </w:rPr>
        <w:t>As we see in T</w:t>
      </w:r>
      <w:r w:rsidR="004910EC" w:rsidRPr="00E00576">
        <w:rPr>
          <w:rFonts w:cstheme="minorHAnsi"/>
          <w:sz w:val="24"/>
          <w:szCs w:val="24"/>
        </w:rPr>
        <w:t>able 3</w:t>
      </w:r>
      <w:r w:rsidR="001A19B1" w:rsidRPr="00E00576">
        <w:rPr>
          <w:rFonts w:cstheme="minorHAnsi"/>
          <w:sz w:val="24"/>
          <w:szCs w:val="24"/>
        </w:rPr>
        <w:t>, Cubans</w:t>
      </w:r>
      <w:r w:rsidR="00967427" w:rsidRPr="00E00576">
        <w:rPr>
          <w:rFonts w:cstheme="minorHAnsi"/>
          <w:sz w:val="24"/>
          <w:szCs w:val="24"/>
        </w:rPr>
        <w:t xml:space="preserve"> who use the Internet do so infrequently.  </w:t>
      </w:r>
      <w:r w:rsidR="00B31273" w:rsidRPr="00E00576">
        <w:rPr>
          <w:rFonts w:cstheme="minorHAnsi"/>
          <w:sz w:val="24"/>
          <w:szCs w:val="24"/>
        </w:rPr>
        <w:t xml:space="preserve">This is because </w:t>
      </w:r>
      <w:r w:rsidR="00967427" w:rsidRPr="00E00576">
        <w:rPr>
          <w:rFonts w:cstheme="minorHAnsi"/>
          <w:sz w:val="24"/>
          <w:szCs w:val="24"/>
        </w:rPr>
        <w:t>Internet use is expensive and slow</w:t>
      </w:r>
      <w:r w:rsidR="007E2D0B" w:rsidRPr="00E00576">
        <w:rPr>
          <w:rFonts w:cstheme="minorHAnsi"/>
          <w:sz w:val="24"/>
          <w:szCs w:val="24"/>
        </w:rPr>
        <w:t xml:space="preserve">, making </w:t>
      </w:r>
      <w:r w:rsidR="00967427" w:rsidRPr="00E00576">
        <w:rPr>
          <w:rFonts w:cstheme="minorHAnsi"/>
          <w:sz w:val="24"/>
          <w:szCs w:val="24"/>
        </w:rPr>
        <w:t>most network based applic</w:t>
      </w:r>
      <w:r w:rsidR="007E2D0B" w:rsidRPr="00E00576">
        <w:rPr>
          <w:rFonts w:cstheme="minorHAnsi"/>
          <w:sz w:val="24"/>
          <w:szCs w:val="24"/>
        </w:rPr>
        <w:t xml:space="preserve">ations and modern Web sites </w:t>
      </w:r>
      <w:r w:rsidR="00967427" w:rsidRPr="00E00576">
        <w:rPr>
          <w:rFonts w:cstheme="minorHAnsi"/>
          <w:sz w:val="24"/>
          <w:szCs w:val="24"/>
        </w:rPr>
        <w:t xml:space="preserve">unusable.  </w:t>
      </w:r>
    </w:p>
    <w:p w:rsidR="00B31273" w:rsidRPr="00E00576" w:rsidRDefault="00B31273" w:rsidP="00AF7AC9">
      <w:pPr>
        <w:spacing w:after="0" w:line="240" w:lineRule="auto"/>
        <w:rPr>
          <w:rFonts w:cstheme="minorHAnsi"/>
          <w:sz w:val="24"/>
          <w:szCs w:val="24"/>
        </w:rPr>
      </w:pPr>
    </w:p>
    <w:tbl>
      <w:tblPr>
        <w:tblW w:w="6580" w:type="dxa"/>
        <w:tblInd w:w="93" w:type="dxa"/>
        <w:tblLook w:val="04A0" w:firstRow="1" w:lastRow="0" w:firstColumn="1" w:lastColumn="0" w:noHBand="0" w:noVBand="1"/>
      </w:tblPr>
      <w:tblGrid>
        <w:gridCol w:w="2800"/>
        <w:gridCol w:w="1300"/>
        <w:gridCol w:w="1520"/>
        <w:gridCol w:w="994"/>
      </w:tblGrid>
      <w:tr w:rsidR="00967427" w:rsidRPr="00E00576" w:rsidTr="00AF7AC9">
        <w:trPr>
          <w:trHeight w:hRule="exact" w:val="300"/>
        </w:trPr>
        <w:tc>
          <w:tcPr>
            <w:tcW w:w="280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Frequency</w:t>
            </w:r>
          </w:p>
        </w:tc>
        <w:tc>
          <w:tcPr>
            <w:tcW w:w="130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Total</w:t>
            </w:r>
          </w:p>
        </w:tc>
        <w:tc>
          <w:tcPr>
            <w:tcW w:w="152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Men</w:t>
            </w:r>
          </w:p>
        </w:tc>
        <w:tc>
          <w:tcPr>
            <w:tcW w:w="96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Women</w:t>
            </w:r>
          </w:p>
        </w:tc>
      </w:tr>
      <w:tr w:rsidR="00967427" w:rsidRPr="00E00576" w:rsidTr="00CB5CF4">
        <w:trPr>
          <w:trHeight w:val="300"/>
        </w:trPr>
        <w:tc>
          <w:tcPr>
            <w:tcW w:w="28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At least once per day</w:t>
            </w:r>
          </w:p>
        </w:tc>
        <w:tc>
          <w:tcPr>
            <w:tcW w:w="13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22.6</w:t>
            </w:r>
          </w:p>
        </w:tc>
        <w:tc>
          <w:tcPr>
            <w:tcW w:w="152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23.1</w:t>
            </w:r>
          </w:p>
        </w:tc>
        <w:tc>
          <w:tcPr>
            <w:tcW w:w="9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22.1</w:t>
            </w:r>
          </w:p>
        </w:tc>
      </w:tr>
      <w:tr w:rsidR="00967427" w:rsidRPr="00E00576" w:rsidTr="00CB5CF4">
        <w:trPr>
          <w:trHeight w:hRule="exact" w:val="300"/>
        </w:trPr>
        <w:tc>
          <w:tcPr>
            <w:tcW w:w="28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At least once per week</w:t>
            </w:r>
          </w:p>
        </w:tc>
        <w:tc>
          <w:tcPr>
            <w:tcW w:w="13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35.6</w:t>
            </w:r>
          </w:p>
        </w:tc>
        <w:tc>
          <w:tcPr>
            <w:tcW w:w="152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34.9</w:t>
            </w:r>
          </w:p>
        </w:tc>
        <w:tc>
          <w:tcPr>
            <w:tcW w:w="9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36.3</w:t>
            </w:r>
          </w:p>
        </w:tc>
      </w:tr>
      <w:tr w:rsidR="00967427" w:rsidRPr="00E00576" w:rsidTr="00CB5CF4">
        <w:trPr>
          <w:trHeight w:hRule="exact" w:val="300"/>
        </w:trPr>
        <w:tc>
          <w:tcPr>
            <w:tcW w:w="28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At least once per month</w:t>
            </w:r>
          </w:p>
        </w:tc>
        <w:tc>
          <w:tcPr>
            <w:tcW w:w="13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30.8</w:t>
            </w:r>
          </w:p>
        </w:tc>
        <w:tc>
          <w:tcPr>
            <w:tcW w:w="152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32.1</w:t>
            </w:r>
          </w:p>
        </w:tc>
        <w:tc>
          <w:tcPr>
            <w:tcW w:w="9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29.6</w:t>
            </w:r>
          </w:p>
        </w:tc>
      </w:tr>
      <w:tr w:rsidR="00967427" w:rsidRPr="00E00576" w:rsidTr="00CB5CF4">
        <w:trPr>
          <w:trHeight w:val="300"/>
        </w:trPr>
        <w:tc>
          <w:tcPr>
            <w:tcW w:w="28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Less than once per month</w:t>
            </w:r>
          </w:p>
        </w:tc>
        <w:tc>
          <w:tcPr>
            <w:tcW w:w="13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11.0</w:t>
            </w:r>
          </w:p>
        </w:tc>
        <w:tc>
          <w:tcPr>
            <w:tcW w:w="152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9.9</w:t>
            </w:r>
          </w:p>
        </w:tc>
        <w:tc>
          <w:tcPr>
            <w:tcW w:w="960" w:type="dxa"/>
            <w:tcBorders>
              <w:top w:val="nil"/>
              <w:left w:val="nil"/>
              <w:bottom w:val="nil"/>
              <w:right w:val="nil"/>
            </w:tcBorders>
            <w:shd w:val="clear" w:color="auto" w:fill="auto"/>
            <w:noWrap/>
            <w:vAlign w:val="bottom"/>
            <w:hideMark/>
          </w:tcPr>
          <w:p w:rsidR="00967427" w:rsidRPr="00E00576" w:rsidRDefault="00967427" w:rsidP="00AF7AC9">
            <w:pPr>
              <w:keepNext/>
              <w:spacing w:after="0" w:line="240" w:lineRule="auto"/>
              <w:jc w:val="center"/>
              <w:rPr>
                <w:rFonts w:eastAsia="Times New Roman" w:cstheme="minorHAnsi"/>
                <w:sz w:val="24"/>
                <w:szCs w:val="24"/>
              </w:rPr>
            </w:pPr>
            <w:r w:rsidRPr="00E00576">
              <w:rPr>
                <w:rFonts w:eastAsia="Times New Roman" w:cstheme="minorHAnsi"/>
                <w:sz w:val="24"/>
                <w:szCs w:val="24"/>
              </w:rPr>
              <w:t>12.0</w:t>
            </w:r>
          </w:p>
        </w:tc>
      </w:tr>
    </w:tbl>
    <w:p w:rsidR="00967427" w:rsidRPr="00E00576" w:rsidRDefault="004910EC" w:rsidP="00AF7AC9">
      <w:pPr>
        <w:pStyle w:val="Caption"/>
        <w:spacing w:after="0"/>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3</w:t>
      </w:r>
      <w:r w:rsidR="00124878" w:rsidRPr="00E00576">
        <w:rPr>
          <w:rFonts w:cstheme="minorHAnsi"/>
          <w:color w:val="auto"/>
          <w:sz w:val="24"/>
          <w:szCs w:val="24"/>
        </w:rPr>
        <w:fldChar w:fldCharType="end"/>
      </w:r>
      <w:r w:rsidRPr="00E00576">
        <w:rPr>
          <w:rFonts w:cstheme="minorHAnsi"/>
          <w:color w:val="auto"/>
          <w:sz w:val="24"/>
          <w:szCs w:val="24"/>
        </w:rPr>
        <w:t>, Internet access frequency (percent)</w:t>
      </w:r>
      <w:r w:rsidR="004262CF" w:rsidRPr="00E00576">
        <w:rPr>
          <w:rFonts w:cstheme="minorHAnsi"/>
          <w:color w:val="auto"/>
          <w:sz w:val="24"/>
          <w:szCs w:val="24"/>
        </w:rPr>
        <w:t>.</w:t>
      </w:r>
    </w:p>
    <w:p w:rsidR="00AF7AC9" w:rsidRPr="00E00576" w:rsidRDefault="00AF7AC9" w:rsidP="00AF7AC9">
      <w:pPr>
        <w:spacing w:after="0" w:line="240" w:lineRule="auto"/>
        <w:rPr>
          <w:rFonts w:cstheme="minorHAnsi"/>
          <w:sz w:val="24"/>
          <w:szCs w:val="24"/>
        </w:rPr>
      </w:pPr>
    </w:p>
    <w:p w:rsidR="00B31273" w:rsidRPr="00E00576" w:rsidRDefault="00967427" w:rsidP="00AF7AC9">
      <w:pPr>
        <w:spacing w:after="0" w:line="240" w:lineRule="auto"/>
        <w:rPr>
          <w:rFonts w:cstheme="minorHAnsi"/>
          <w:sz w:val="24"/>
          <w:szCs w:val="24"/>
        </w:rPr>
      </w:pPr>
      <w:r w:rsidRPr="00E00576">
        <w:rPr>
          <w:rFonts w:cstheme="minorHAnsi"/>
          <w:sz w:val="24"/>
          <w:szCs w:val="24"/>
        </w:rPr>
        <w:lastRenderedPageBreak/>
        <w:t xml:space="preserve">The survey also found that 5.8 percent of respondents had used email during the previous year, </w:t>
      </w:r>
      <w:r w:rsidR="000C166A" w:rsidRPr="00E00576">
        <w:rPr>
          <w:rFonts w:cstheme="minorHAnsi"/>
          <w:sz w:val="24"/>
          <w:szCs w:val="24"/>
        </w:rPr>
        <w:t>and</w:t>
      </w:r>
      <w:r w:rsidRPr="00E00576">
        <w:rPr>
          <w:rFonts w:cstheme="minorHAnsi"/>
          <w:sz w:val="24"/>
          <w:szCs w:val="24"/>
        </w:rPr>
        <w:t xml:space="preserve">, as we see in Table </w:t>
      </w:r>
      <w:r w:rsidR="004262CF" w:rsidRPr="00E00576">
        <w:rPr>
          <w:rFonts w:cstheme="minorHAnsi"/>
          <w:sz w:val="24"/>
          <w:szCs w:val="24"/>
        </w:rPr>
        <w:t>4</w:t>
      </w:r>
      <w:r w:rsidR="000C166A" w:rsidRPr="00E00576">
        <w:rPr>
          <w:rFonts w:cstheme="minorHAnsi"/>
          <w:sz w:val="24"/>
          <w:szCs w:val="24"/>
        </w:rPr>
        <w:t xml:space="preserve">, </w:t>
      </w:r>
      <w:r w:rsidRPr="00E00576">
        <w:rPr>
          <w:rFonts w:cstheme="minorHAnsi"/>
          <w:sz w:val="24"/>
          <w:szCs w:val="24"/>
        </w:rPr>
        <w:t>email is used primarily at work.</w:t>
      </w:r>
      <w:r w:rsidR="00B31273" w:rsidRPr="00E00576">
        <w:rPr>
          <w:rFonts w:cstheme="minorHAnsi"/>
          <w:sz w:val="24"/>
          <w:szCs w:val="24"/>
        </w:rPr>
        <w:t xml:space="preserve">  The rate of email use is twice that of Internet use</w:t>
      </w:r>
      <w:r w:rsidR="001A19B1" w:rsidRPr="00E00576">
        <w:rPr>
          <w:rFonts w:cstheme="minorHAnsi"/>
          <w:sz w:val="24"/>
          <w:szCs w:val="24"/>
        </w:rPr>
        <w:t xml:space="preserve"> in Cuba.  Few users in a developed nation restrict their Internet access to email.</w:t>
      </w:r>
    </w:p>
    <w:p w:rsidR="00967427" w:rsidRPr="00E00576" w:rsidRDefault="001A19B1" w:rsidP="001A19B1">
      <w:pPr>
        <w:spacing w:after="0" w:line="240" w:lineRule="auto"/>
        <w:rPr>
          <w:rFonts w:cstheme="minorHAnsi"/>
          <w:sz w:val="24"/>
          <w:szCs w:val="24"/>
        </w:rPr>
      </w:pPr>
      <w:r w:rsidRPr="00E00576">
        <w:rPr>
          <w:rFonts w:cstheme="minorHAnsi"/>
          <w:sz w:val="24"/>
          <w:szCs w:val="24"/>
        </w:rPr>
        <w:t xml:space="preserve">  </w:t>
      </w:r>
    </w:p>
    <w:tbl>
      <w:tblPr>
        <w:tblW w:w="5505" w:type="dxa"/>
        <w:tblInd w:w="93" w:type="dxa"/>
        <w:tblLook w:val="04A0" w:firstRow="1" w:lastRow="0" w:firstColumn="1" w:lastColumn="0" w:noHBand="0" w:noVBand="1"/>
      </w:tblPr>
      <w:tblGrid>
        <w:gridCol w:w="2535"/>
        <w:gridCol w:w="810"/>
        <w:gridCol w:w="900"/>
        <w:gridCol w:w="1260"/>
      </w:tblGrid>
      <w:tr w:rsidR="00967427" w:rsidRPr="00E00576" w:rsidTr="00AF7AC9">
        <w:trPr>
          <w:trHeight w:val="300"/>
        </w:trPr>
        <w:tc>
          <w:tcPr>
            <w:tcW w:w="2535"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Location</w:t>
            </w:r>
          </w:p>
        </w:tc>
        <w:tc>
          <w:tcPr>
            <w:tcW w:w="81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Total</w:t>
            </w:r>
          </w:p>
        </w:tc>
        <w:tc>
          <w:tcPr>
            <w:tcW w:w="90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Men</w:t>
            </w:r>
          </w:p>
        </w:tc>
        <w:tc>
          <w:tcPr>
            <w:tcW w:w="126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Women</w:t>
            </w:r>
          </w:p>
        </w:tc>
      </w:tr>
      <w:tr w:rsidR="00967427" w:rsidRPr="00E00576" w:rsidTr="00CB5CF4">
        <w:trPr>
          <w:trHeight w:val="300"/>
        </w:trPr>
        <w:tc>
          <w:tcPr>
            <w:tcW w:w="2535"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A residence</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13.2</w:t>
            </w:r>
          </w:p>
        </w:tc>
        <w:tc>
          <w:tcPr>
            <w:tcW w:w="9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13.4</w:t>
            </w:r>
          </w:p>
        </w:tc>
        <w:tc>
          <w:tcPr>
            <w:tcW w:w="12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13.0</w:t>
            </w:r>
          </w:p>
        </w:tc>
      </w:tr>
      <w:tr w:rsidR="00967427" w:rsidRPr="00E00576" w:rsidTr="00CB5CF4">
        <w:trPr>
          <w:trHeight w:val="300"/>
        </w:trPr>
        <w:tc>
          <w:tcPr>
            <w:tcW w:w="2535"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Work</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68.0</w:t>
            </w:r>
          </w:p>
        </w:tc>
        <w:tc>
          <w:tcPr>
            <w:tcW w:w="9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65.2</w:t>
            </w:r>
          </w:p>
        </w:tc>
        <w:tc>
          <w:tcPr>
            <w:tcW w:w="12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70.4</w:t>
            </w:r>
          </w:p>
        </w:tc>
      </w:tr>
      <w:tr w:rsidR="00967427" w:rsidRPr="00E00576" w:rsidTr="00CB5CF4">
        <w:trPr>
          <w:trHeight w:val="300"/>
        </w:trPr>
        <w:tc>
          <w:tcPr>
            <w:tcW w:w="2535"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School</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11.0</w:t>
            </w:r>
          </w:p>
        </w:tc>
        <w:tc>
          <w:tcPr>
            <w:tcW w:w="9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12.6</w:t>
            </w:r>
          </w:p>
        </w:tc>
        <w:tc>
          <w:tcPr>
            <w:tcW w:w="126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9.6</w:t>
            </w:r>
          </w:p>
        </w:tc>
      </w:tr>
      <w:tr w:rsidR="00967427" w:rsidRPr="00E00576" w:rsidTr="00CB5CF4">
        <w:trPr>
          <w:trHeight w:val="300"/>
        </w:trPr>
        <w:tc>
          <w:tcPr>
            <w:tcW w:w="2535"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Hotel, Youth Club, etc.</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7.8</w:t>
            </w:r>
          </w:p>
        </w:tc>
        <w:tc>
          <w:tcPr>
            <w:tcW w:w="90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center"/>
              <w:rPr>
                <w:rFonts w:eastAsia="Times New Roman" w:cstheme="minorHAnsi"/>
                <w:sz w:val="24"/>
                <w:szCs w:val="24"/>
              </w:rPr>
            </w:pPr>
            <w:r w:rsidRPr="00E00576">
              <w:rPr>
                <w:rFonts w:eastAsia="Times New Roman" w:cstheme="minorHAnsi"/>
                <w:sz w:val="24"/>
                <w:szCs w:val="24"/>
              </w:rPr>
              <w:t>8.8</w:t>
            </w:r>
          </w:p>
        </w:tc>
        <w:tc>
          <w:tcPr>
            <w:tcW w:w="1260" w:type="dxa"/>
            <w:tcBorders>
              <w:top w:val="nil"/>
              <w:left w:val="nil"/>
              <w:bottom w:val="nil"/>
              <w:right w:val="nil"/>
            </w:tcBorders>
            <w:shd w:val="clear" w:color="auto" w:fill="auto"/>
            <w:noWrap/>
            <w:vAlign w:val="bottom"/>
            <w:hideMark/>
          </w:tcPr>
          <w:p w:rsidR="00967427" w:rsidRPr="00E00576" w:rsidRDefault="00967427" w:rsidP="00AF7AC9">
            <w:pPr>
              <w:keepNext/>
              <w:spacing w:after="0" w:line="240" w:lineRule="auto"/>
              <w:jc w:val="center"/>
              <w:rPr>
                <w:rFonts w:eastAsia="Times New Roman" w:cstheme="minorHAnsi"/>
                <w:sz w:val="24"/>
                <w:szCs w:val="24"/>
              </w:rPr>
            </w:pPr>
            <w:r w:rsidRPr="00E00576">
              <w:rPr>
                <w:rFonts w:eastAsia="Times New Roman" w:cstheme="minorHAnsi"/>
                <w:sz w:val="24"/>
                <w:szCs w:val="24"/>
              </w:rPr>
              <w:t>7.0</w:t>
            </w:r>
          </w:p>
        </w:tc>
      </w:tr>
    </w:tbl>
    <w:p w:rsidR="004262CF" w:rsidRPr="00E00576" w:rsidRDefault="004262CF" w:rsidP="00AF7AC9">
      <w:pPr>
        <w:pStyle w:val="Caption"/>
        <w:spacing w:after="0"/>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4</w:t>
      </w:r>
      <w:r w:rsidR="00124878" w:rsidRPr="00E00576">
        <w:rPr>
          <w:rFonts w:cstheme="minorHAnsi"/>
          <w:color w:val="auto"/>
          <w:sz w:val="24"/>
          <w:szCs w:val="24"/>
        </w:rPr>
        <w:fldChar w:fldCharType="end"/>
      </w:r>
      <w:r w:rsidRPr="00E00576">
        <w:rPr>
          <w:rFonts w:cstheme="minorHAnsi"/>
          <w:color w:val="auto"/>
          <w:sz w:val="24"/>
          <w:szCs w:val="24"/>
        </w:rPr>
        <w:t>, Internet access frequency (percent).</w:t>
      </w:r>
    </w:p>
    <w:p w:rsidR="00AF7AC9" w:rsidRPr="00E00576" w:rsidRDefault="00AF7AC9" w:rsidP="00AF7AC9">
      <w:pPr>
        <w:spacing w:after="0" w:line="240" w:lineRule="auto"/>
        <w:rPr>
          <w:rFonts w:cstheme="minorHAnsi"/>
          <w:sz w:val="24"/>
          <w:szCs w:val="24"/>
        </w:rPr>
      </w:pPr>
    </w:p>
    <w:p w:rsidR="00967427" w:rsidRPr="00E00576" w:rsidRDefault="001A19B1" w:rsidP="00AF7AC9">
      <w:pPr>
        <w:spacing w:after="0" w:line="240" w:lineRule="auto"/>
        <w:rPr>
          <w:rFonts w:cstheme="minorHAnsi"/>
          <w:sz w:val="24"/>
          <w:szCs w:val="24"/>
        </w:rPr>
      </w:pPr>
      <w:r w:rsidRPr="00E00576">
        <w:rPr>
          <w:rFonts w:cstheme="minorHAnsi"/>
          <w:sz w:val="24"/>
          <w:szCs w:val="24"/>
        </w:rPr>
        <w:t xml:space="preserve">Other </w:t>
      </w:r>
      <w:r w:rsidR="00967427" w:rsidRPr="00E00576">
        <w:rPr>
          <w:rFonts w:cstheme="minorHAnsi"/>
          <w:sz w:val="24"/>
          <w:szCs w:val="24"/>
        </w:rPr>
        <w:t xml:space="preserve">recent data from the </w:t>
      </w:r>
      <w:r w:rsidR="00244974" w:rsidRPr="00E00576">
        <w:rPr>
          <w:rFonts w:cstheme="minorHAnsi"/>
          <w:sz w:val="24"/>
          <w:szCs w:val="24"/>
        </w:rPr>
        <w:t xml:space="preserve">ONE </w:t>
      </w:r>
      <w:r w:rsidR="00967427" w:rsidRPr="00E00576">
        <w:rPr>
          <w:rFonts w:cstheme="minorHAnsi"/>
          <w:sz w:val="24"/>
          <w:szCs w:val="24"/>
        </w:rPr>
        <w:t>gives further insight into the nature of Cuban Internet access</w:t>
      </w:r>
      <w:r w:rsidR="00244974" w:rsidRPr="00E00576">
        <w:rPr>
          <w:rFonts w:cstheme="minorHAnsi"/>
          <w:sz w:val="24"/>
          <w:szCs w:val="24"/>
        </w:rPr>
        <w:t>.  We see in Table 5 that people share computers</w:t>
      </w:r>
      <w:r w:rsidR="00967427" w:rsidRPr="00E00576">
        <w:rPr>
          <w:rFonts w:cstheme="minorHAnsi"/>
          <w:sz w:val="24"/>
          <w:szCs w:val="24"/>
        </w:rPr>
        <w:t>.</w:t>
      </w:r>
      <w:r w:rsidR="00967427" w:rsidRPr="00E00576">
        <w:rPr>
          <w:rStyle w:val="EndnoteReference"/>
          <w:rFonts w:cstheme="minorHAnsi"/>
          <w:sz w:val="24"/>
          <w:szCs w:val="24"/>
        </w:rPr>
        <w:endnoteReference w:id="7"/>
      </w:r>
    </w:p>
    <w:p w:rsidR="004262CF" w:rsidRPr="00E00576" w:rsidRDefault="004262CF" w:rsidP="00AF7AC9">
      <w:pPr>
        <w:spacing w:after="0" w:line="240" w:lineRule="auto"/>
        <w:rPr>
          <w:rFonts w:cstheme="minorHAnsi"/>
          <w:sz w:val="24"/>
          <w:szCs w:val="24"/>
        </w:rPr>
      </w:pPr>
    </w:p>
    <w:tbl>
      <w:tblPr>
        <w:tblW w:w="7934" w:type="dxa"/>
        <w:tblLook w:val="04A0" w:firstRow="1" w:lastRow="0" w:firstColumn="1" w:lastColumn="0" w:noHBand="0" w:noVBand="1"/>
      </w:tblPr>
      <w:tblGrid>
        <w:gridCol w:w="3079"/>
        <w:gridCol w:w="896"/>
        <w:gridCol w:w="810"/>
        <w:gridCol w:w="810"/>
        <w:gridCol w:w="763"/>
        <w:gridCol w:w="763"/>
        <w:gridCol w:w="813"/>
      </w:tblGrid>
      <w:tr w:rsidR="00967427" w:rsidRPr="00E00576" w:rsidTr="004262CF">
        <w:trPr>
          <w:trHeight w:val="331"/>
        </w:trPr>
        <w:tc>
          <w:tcPr>
            <w:tcW w:w="3079" w:type="dxa"/>
            <w:tcBorders>
              <w:top w:val="nil"/>
              <w:left w:val="nil"/>
              <w:bottom w:val="nil"/>
              <w:right w:val="nil"/>
            </w:tcBorders>
            <w:shd w:val="clear" w:color="auto" w:fill="DBE5F1" w:themeFill="accent1" w:themeFillTint="33"/>
            <w:noWrap/>
            <w:vAlign w:val="bottom"/>
            <w:hideMark/>
          </w:tcPr>
          <w:p w:rsidR="00967427" w:rsidRPr="00E00576" w:rsidRDefault="00967427" w:rsidP="00AF7AC9">
            <w:pPr>
              <w:spacing w:after="0" w:line="240" w:lineRule="auto"/>
              <w:rPr>
                <w:rFonts w:eastAsia="Times New Roman" w:cstheme="minorHAnsi"/>
                <w:sz w:val="24"/>
                <w:szCs w:val="24"/>
              </w:rPr>
            </w:pPr>
          </w:p>
        </w:tc>
        <w:tc>
          <w:tcPr>
            <w:tcW w:w="896"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2004</w:t>
            </w:r>
          </w:p>
        </w:tc>
        <w:tc>
          <w:tcPr>
            <w:tcW w:w="81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2005</w:t>
            </w:r>
          </w:p>
        </w:tc>
        <w:tc>
          <w:tcPr>
            <w:tcW w:w="810"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2006</w:t>
            </w:r>
          </w:p>
        </w:tc>
        <w:tc>
          <w:tcPr>
            <w:tcW w:w="763"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2007</w:t>
            </w:r>
          </w:p>
        </w:tc>
        <w:tc>
          <w:tcPr>
            <w:tcW w:w="763"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2008</w:t>
            </w:r>
          </w:p>
        </w:tc>
        <w:tc>
          <w:tcPr>
            <w:tcW w:w="813" w:type="dxa"/>
            <w:tcBorders>
              <w:top w:val="nil"/>
              <w:left w:val="nil"/>
              <w:bottom w:val="nil"/>
              <w:right w:val="nil"/>
            </w:tcBorders>
            <w:shd w:val="clear" w:color="auto" w:fill="DBE5F1" w:themeFill="accent1" w:themeFillTint="33"/>
            <w:noWrap/>
            <w:vAlign w:val="center"/>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2009</w:t>
            </w:r>
          </w:p>
        </w:tc>
      </w:tr>
      <w:tr w:rsidR="00967427" w:rsidRPr="00E00576" w:rsidTr="004262CF">
        <w:trPr>
          <w:trHeight w:val="331"/>
        </w:trPr>
        <w:tc>
          <w:tcPr>
            <w:tcW w:w="3079"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Number of computers</w:t>
            </w:r>
          </w:p>
        </w:tc>
        <w:tc>
          <w:tcPr>
            <w:tcW w:w="896"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300</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377</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430</w:t>
            </w:r>
          </w:p>
        </w:tc>
        <w:tc>
          <w:tcPr>
            <w:tcW w:w="76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509</w:t>
            </w:r>
          </w:p>
        </w:tc>
        <w:tc>
          <w:tcPr>
            <w:tcW w:w="76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630</w:t>
            </w:r>
          </w:p>
        </w:tc>
        <w:tc>
          <w:tcPr>
            <w:tcW w:w="81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700</w:t>
            </w:r>
          </w:p>
        </w:tc>
      </w:tr>
      <w:tr w:rsidR="00967427" w:rsidRPr="00E00576" w:rsidTr="004262CF">
        <w:trPr>
          <w:trHeight w:val="331"/>
        </w:trPr>
        <w:tc>
          <w:tcPr>
            <w:tcW w:w="3079"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Computers on the Internet</w:t>
            </w:r>
          </w:p>
        </w:tc>
        <w:tc>
          <w:tcPr>
            <w:tcW w:w="896"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193</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243</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258</w:t>
            </w:r>
          </w:p>
        </w:tc>
        <w:tc>
          <w:tcPr>
            <w:tcW w:w="76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330</w:t>
            </w:r>
          </w:p>
        </w:tc>
        <w:tc>
          <w:tcPr>
            <w:tcW w:w="76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400</w:t>
            </w:r>
          </w:p>
        </w:tc>
        <w:tc>
          <w:tcPr>
            <w:tcW w:w="81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455</w:t>
            </w:r>
          </w:p>
        </w:tc>
      </w:tr>
      <w:tr w:rsidR="00967427" w:rsidRPr="00E00576" w:rsidTr="004262CF">
        <w:trPr>
          <w:trHeight w:val="331"/>
        </w:trPr>
        <w:tc>
          <w:tcPr>
            <w:tcW w:w="3079"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 xml:space="preserve">Internet users </w:t>
            </w:r>
          </w:p>
        </w:tc>
        <w:tc>
          <w:tcPr>
            <w:tcW w:w="896"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940</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1,090</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1,250</w:t>
            </w:r>
          </w:p>
        </w:tc>
        <w:tc>
          <w:tcPr>
            <w:tcW w:w="76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1,310</w:t>
            </w:r>
          </w:p>
        </w:tc>
        <w:tc>
          <w:tcPr>
            <w:tcW w:w="76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1,450</w:t>
            </w:r>
          </w:p>
        </w:tc>
        <w:tc>
          <w:tcPr>
            <w:tcW w:w="81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1,600</w:t>
            </w:r>
          </w:p>
        </w:tc>
      </w:tr>
      <w:tr w:rsidR="00967427" w:rsidRPr="00E00576" w:rsidTr="004262CF">
        <w:trPr>
          <w:trHeight w:val="331"/>
        </w:trPr>
        <w:tc>
          <w:tcPr>
            <w:tcW w:w="3079"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rPr>
                <w:rFonts w:eastAsia="Times New Roman" w:cstheme="minorHAnsi"/>
                <w:sz w:val="24"/>
                <w:szCs w:val="24"/>
              </w:rPr>
            </w:pPr>
            <w:r w:rsidRPr="00E00576">
              <w:rPr>
                <w:rFonts w:eastAsia="Times New Roman" w:cstheme="minorHAnsi"/>
                <w:sz w:val="24"/>
                <w:szCs w:val="24"/>
              </w:rPr>
              <w:t>Users per computer</w:t>
            </w:r>
          </w:p>
        </w:tc>
        <w:tc>
          <w:tcPr>
            <w:tcW w:w="896"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4.9</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4.5</w:t>
            </w:r>
          </w:p>
        </w:tc>
        <w:tc>
          <w:tcPr>
            <w:tcW w:w="810"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4.8</w:t>
            </w:r>
          </w:p>
        </w:tc>
        <w:tc>
          <w:tcPr>
            <w:tcW w:w="76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4.0</w:t>
            </w:r>
          </w:p>
        </w:tc>
        <w:tc>
          <w:tcPr>
            <w:tcW w:w="76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3.6</w:t>
            </w:r>
          </w:p>
        </w:tc>
        <w:tc>
          <w:tcPr>
            <w:tcW w:w="813" w:type="dxa"/>
            <w:tcBorders>
              <w:top w:val="nil"/>
              <w:left w:val="nil"/>
              <w:bottom w:val="nil"/>
              <w:right w:val="nil"/>
            </w:tcBorders>
            <w:shd w:val="clear" w:color="auto" w:fill="auto"/>
            <w:noWrap/>
            <w:vAlign w:val="bottom"/>
            <w:hideMark/>
          </w:tcPr>
          <w:p w:rsidR="00967427" w:rsidRPr="00E00576" w:rsidRDefault="00967427" w:rsidP="00AF7AC9">
            <w:pPr>
              <w:spacing w:after="0" w:line="240" w:lineRule="auto"/>
              <w:jc w:val="right"/>
              <w:rPr>
                <w:rFonts w:eastAsia="Times New Roman" w:cstheme="minorHAnsi"/>
                <w:sz w:val="24"/>
                <w:szCs w:val="24"/>
              </w:rPr>
            </w:pPr>
            <w:r w:rsidRPr="00E00576">
              <w:rPr>
                <w:rFonts w:eastAsia="Times New Roman" w:cstheme="minorHAnsi"/>
                <w:sz w:val="24"/>
                <w:szCs w:val="24"/>
              </w:rPr>
              <w:t>3.5</w:t>
            </w:r>
          </w:p>
        </w:tc>
      </w:tr>
    </w:tbl>
    <w:p w:rsidR="00967427" w:rsidRPr="00E00576" w:rsidRDefault="004262CF" w:rsidP="00AF7AC9">
      <w:pPr>
        <w:pStyle w:val="Caption"/>
        <w:spacing w:after="0"/>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5</w:t>
      </w:r>
      <w:r w:rsidR="00124878" w:rsidRPr="00E00576">
        <w:rPr>
          <w:rFonts w:cstheme="minorHAnsi"/>
          <w:color w:val="auto"/>
          <w:sz w:val="24"/>
          <w:szCs w:val="24"/>
        </w:rPr>
        <w:fldChar w:fldCharType="end"/>
      </w:r>
      <w:r w:rsidRPr="00E00576">
        <w:rPr>
          <w:rFonts w:cstheme="minorHAnsi"/>
          <w:color w:val="auto"/>
          <w:sz w:val="24"/>
          <w:szCs w:val="24"/>
        </w:rPr>
        <w:t>, Internet computers and users</w:t>
      </w:r>
      <w:r w:rsidR="00963736">
        <w:rPr>
          <w:rFonts w:cstheme="minorHAnsi"/>
          <w:color w:val="auto"/>
          <w:sz w:val="24"/>
          <w:szCs w:val="24"/>
        </w:rPr>
        <w:t xml:space="preserve"> (thousands)</w:t>
      </w:r>
      <w:r w:rsidRPr="00E00576">
        <w:rPr>
          <w:rFonts w:cstheme="minorHAnsi"/>
          <w:color w:val="auto"/>
          <w:sz w:val="24"/>
          <w:szCs w:val="24"/>
        </w:rPr>
        <w:t>.</w:t>
      </w:r>
    </w:p>
    <w:p w:rsidR="00AF7AC9" w:rsidRPr="00E00576" w:rsidRDefault="00AF7AC9" w:rsidP="00AF7AC9">
      <w:pPr>
        <w:spacing w:after="0" w:line="240" w:lineRule="auto"/>
        <w:rPr>
          <w:rFonts w:cstheme="minorHAnsi"/>
          <w:sz w:val="24"/>
          <w:szCs w:val="24"/>
        </w:rPr>
      </w:pPr>
    </w:p>
    <w:p w:rsidR="00594520" w:rsidRPr="00E00576" w:rsidRDefault="00244974" w:rsidP="00244974">
      <w:pPr>
        <w:spacing w:after="0" w:line="240" w:lineRule="auto"/>
        <w:rPr>
          <w:rFonts w:cstheme="minorHAnsi"/>
          <w:sz w:val="24"/>
          <w:szCs w:val="24"/>
        </w:rPr>
      </w:pPr>
      <w:r w:rsidRPr="00E00576">
        <w:rPr>
          <w:rFonts w:cstheme="minorHAnsi"/>
          <w:sz w:val="24"/>
          <w:szCs w:val="24"/>
        </w:rPr>
        <w:t xml:space="preserve">ONE reports that there are currently </w:t>
      </w:r>
      <w:r w:rsidR="00594520" w:rsidRPr="00E00576">
        <w:rPr>
          <w:rFonts w:cstheme="minorHAnsi"/>
          <w:sz w:val="24"/>
          <w:szCs w:val="24"/>
        </w:rPr>
        <w:t xml:space="preserve">3.5 users per </w:t>
      </w:r>
      <w:r w:rsidRPr="00E00576">
        <w:rPr>
          <w:rFonts w:cstheme="minorHAnsi"/>
          <w:sz w:val="24"/>
          <w:szCs w:val="24"/>
        </w:rPr>
        <w:t xml:space="preserve">Internet-connected </w:t>
      </w:r>
      <w:r w:rsidR="00594520" w:rsidRPr="00E00576">
        <w:rPr>
          <w:rFonts w:cstheme="minorHAnsi"/>
          <w:sz w:val="24"/>
          <w:szCs w:val="24"/>
        </w:rPr>
        <w:t xml:space="preserve">computer, and the number of users is growing more rapidly than the number of Internet-connected computers (Figure 1).  </w:t>
      </w:r>
    </w:p>
    <w:p w:rsidR="00AF7AC9" w:rsidRPr="00E00576" w:rsidRDefault="00AF7AC9" w:rsidP="00AF7AC9">
      <w:pPr>
        <w:spacing w:after="0" w:line="240" w:lineRule="auto"/>
        <w:rPr>
          <w:rFonts w:cstheme="minorHAnsi"/>
          <w:sz w:val="24"/>
          <w:szCs w:val="24"/>
        </w:rPr>
      </w:pPr>
    </w:p>
    <w:p w:rsidR="00967427" w:rsidRPr="00E00576" w:rsidRDefault="004262CF" w:rsidP="00AF7AC9">
      <w:pPr>
        <w:spacing w:after="0" w:line="240" w:lineRule="auto"/>
        <w:rPr>
          <w:rFonts w:cstheme="minorHAnsi"/>
          <w:sz w:val="24"/>
          <w:szCs w:val="24"/>
        </w:rPr>
      </w:pPr>
      <w:r w:rsidRPr="00E00576">
        <w:rPr>
          <w:rFonts w:cstheme="minorHAnsi"/>
          <w:noProof/>
          <w:sz w:val="24"/>
          <w:szCs w:val="24"/>
        </w:rPr>
        <mc:AlternateContent>
          <mc:Choice Requires="wps">
            <w:drawing>
              <wp:anchor distT="0" distB="0" distL="114300" distR="114300" simplePos="0" relativeHeight="251661312" behindDoc="0" locked="0" layoutInCell="1" allowOverlap="1" wp14:anchorId="256629D4" wp14:editId="5B5F63A2">
                <wp:simplePos x="0" y="0"/>
                <wp:positionH relativeFrom="column">
                  <wp:posOffset>-81280</wp:posOffset>
                </wp:positionH>
                <wp:positionV relativeFrom="paragraph">
                  <wp:posOffset>2174875</wp:posOffset>
                </wp:positionV>
                <wp:extent cx="324612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246120" cy="635"/>
                        </a:xfrm>
                        <a:prstGeom prst="rect">
                          <a:avLst/>
                        </a:prstGeom>
                        <a:solidFill>
                          <a:prstClr val="white"/>
                        </a:solidFill>
                        <a:ln>
                          <a:noFill/>
                        </a:ln>
                        <a:effectLst/>
                      </wps:spPr>
                      <wps:txbx>
                        <w:txbxContent>
                          <w:p w:rsidR="00811976" w:rsidRPr="00626D2B" w:rsidRDefault="00811976" w:rsidP="004262CF">
                            <w:pPr>
                              <w:pStyle w:val="Caption"/>
                              <w:rPr>
                                <w:rFonts w:eastAsiaTheme="minorHAnsi" w:cstheme="minorHAnsi"/>
                                <w:noProof/>
                                <w:sz w:val="20"/>
                                <w:szCs w:val="20"/>
                              </w:rPr>
                            </w:pPr>
                            <w:r>
                              <w:t xml:space="preserve">Figure </w:t>
                            </w:r>
                            <w:fldSimple w:instr=" SEQ Figure \* ARABIC ">
                              <w:r>
                                <w:rPr>
                                  <w:noProof/>
                                </w:rPr>
                                <w:t>1</w:t>
                              </w:r>
                            </w:fldSimple>
                            <w:r>
                              <w:t>, Users sharing computers.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4pt;margin-top:171.25pt;width:255.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" stroked="f">
                <v:textbox style="mso-fit-shape-to-text:t" inset="0,0,0,0">
                  <w:txbxContent>
                    <w:p w:rsidR="00F71BCD" w:rsidRPr="00626D2B" w:rsidRDefault="00F71BCD" w:rsidP="004262CF">
                      <w:pPr>
                        <w:pStyle w:val="Caption"/>
                        <w:rPr>
                          <w:rFonts w:eastAsiaTheme="minorHAnsi" w:cstheme="minorHAnsi"/>
                          <w:noProof/>
                          <w:sz w:val="20"/>
                          <w:szCs w:val="20"/>
                        </w:rPr>
                      </w:pPr>
                      <w:r>
                        <w:t xml:space="preserve">Figure </w:t>
                      </w:r>
                      <w:r>
                        <w:fldChar w:fldCharType="begin"/>
                      </w:r>
                      <w:r>
                        <w:instrText xml:space="preserve"> SEQ Figure \* ARABIC </w:instrText>
                      </w:r>
                      <w:r>
                        <w:fldChar w:fldCharType="separate"/>
                      </w:r>
                      <w:r>
                        <w:rPr>
                          <w:noProof/>
                        </w:rPr>
                        <w:t>1</w:t>
                      </w:r>
                      <w:r>
                        <w:rPr>
                          <w:noProof/>
                        </w:rPr>
                        <w:fldChar w:fldCharType="end"/>
                      </w:r>
                      <w:r>
                        <w:t>, Users sharing computers.</w:t>
                      </w:r>
                    </w:p>
                  </w:txbxContent>
                </v:textbox>
                <w10:wrap type="square"/>
              </v:shape>
            </w:pict>
          </mc:Fallback>
        </mc:AlternateContent>
      </w:r>
      <w:r w:rsidRPr="00E00576">
        <w:rPr>
          <w:rFonts w:cstheme="minorHAnsi"/>
          <w:noProof/>
          <w:sz w:val="24"/>
          <w:szCs w:val="24"/>
        </w:rPr>
        <w:drawing>
          <wp:anchor distT="0" distB="0" distL="114300" distR="114300" simplePos="0" relativeHeight="251659264" behindDoc="0" locked="0" layoutInCell="1" allowOverlap="1" wp14:anchorId="757E31D6" wp14:editId="054AE5D8">
            <wp:simplePos x="0" y="0"/>
            <wp:positionH relativeFrom="column">
              <wp:posOffset>-81280</wp:posOffset>
            </wp:positionH>
            <wp:positionV relativeFrom="paragraph">
              <wp:posOffset>110490</wp:posOffset>
            </wp:positionV>
            <wp:extent cx="3246120" cy="2007235"/>
            <wp:effectExtent l="0" t="0" r="11430" b="1206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967427" w:rsidRPr="00E00576" w:rsidRDefault="00967427" w:rsidP="00AF7AC9">
      <w:pPr>
        <w:spacing w:after="0" w:line="240" w:lineRule="auto"/>
        <w:rPr>
          <w:rFonts w:cstheme="minorHAnsi"/>
          <w:sz w:val="24"/>
          <w:szCs w:val="24"/>
        </w:rPr>
      </w:pPr>
    </w:p>
    <w:p w:rsidR="00967427" w:rsidRPr="00E00576" w:rsidRDefault="00967427" w:rsidP="00AF7AC9">
      <w:pPr>
        <w:spacing w:after="0" w:line="240" w:lineRule="auto"/>
        <w:rPr>
          <w:rFonts w:cstheme="minorHAnsi"/>
          <w:sz w:val="24"/>
          <w:szCs w:val="24"/>
        </w:rPr>
      </w:pPr>
    </w:p>
    <w:p w:rsidR="00967427" w:rsidRPr="00E00576" w:rsidRDefault="00967427" w:rsidP="00AF7AC9">
      <w:pPr>
        <w:spacing w:after="0" w:line="240" w:lineRule="auto"/>
        <w:rPr>
          <w:rFonts w:cstheme="minorHAnsi"/>
          <w:sz w:val="24"/>
          <w:szCs w:val="24"/>
        </w:rPr>
      </w:pPr>
    </w:p>
    <w:p w:rsidR="007E2D0B" w:rsidRPr="00E00576" w:rsidRDefault="007E2D0B" w:rsidP="00AF7AC9">
      <w:pPr>
        <w:spacing w:after="0" w:line="240" w:lineRule="auto"/>
        <w:rPr>
          <w:rFonts w:cstheme="minorHAnsi"/>
          <w:sz w:val="24"/>
          <w:szCs w:val="24"/>
        </w:rPr>
      </w:pPr>
    </w:p>
    <w:p w:rsidR="007E2D0B" w:rsidRPr="00E00576" w:rsidRDefault="007E2D0B" w:rsidP="00AF7AC9">
      <w:pPr>
        <w:spacing w:after="0" w:line="240" w:lineRule="auto"/>
        <w:rPr>
          <w:rFonts w:cstheme="minorHAnsi"/>
          <w:sz w:val="24"/>
          <w:szCs w:val="24"/>
        </w:rPr>
      </w:pPr>
    </w:p>
    <w:p w:rsidR="00D42FE4" w:rsidRPr="00E00576" w:rsidRDefault="00D42FE4" w:rsidP="00AF7AC9">
      <w:pPr>
        <w:spacing w:after="0" w:line="240" w:lineRule="auto"/>
        <w:rPr>
          <w:rFonts w:cstheme="minorHAnsi"/>
          <w:sz w:val="24"/>
          <w:szCs w:val="24"/>
        </w:rPr>
      </w:pPr>
    </w:p>
    <w:p w:rsidR="00D42FE4" w:rsidRPr="00E00576" w:rsidRDefault="00D42FE4" w:rsidP="00AF7AC9">
      <w:pPr>
        <w:spacing w:after="0" w:line="240" w:lineRule="auto"/>
        <w:rPr>
          <w:rFonts w:cstheme="minorHAnsi"/>
          <w:sz w:val="24"/>
          <w:szCs w:val="24"/>
        </w:rPr>
      </w:pPr>
    </w:p>
    <w:p w:rsidR="00D42FE4" w:rsidRPr="00E00576" w:rsidRDefault="00D42FE4" w:rsidP="00AF7AC9">
      <w:pPr>
        <w:spacing w:after="0" w:line="240" w:lineRule="auto"/>
        <w:rPr>
          <w:rFonts w:cstheme="minorHAnsi"/>
          <w:sz w:val="24"/>
          <w:szCs w:val="24"/>
        </w:rPr>
      </w:pPr>
    </w:p>
    <w:p w:rsidR="00D42FE4" w:rsidRPr="00E00576" w:rsidRDefault="00D42FE4" w:rsidP="00AF7AC9">
      <w:pPr>
        <w:spacing w:after="0" w:line="240" w:lineRule="auto"/>
        <w:rPr>
          <w:rFonts w:cstheme="minorHAnsi"/>
          <w:sz w:val="24"/>
          <w:szCs w:val="24"/>
        </w:rPr>
      </w:pPr>
    </w:p>
    <w:p w:rsidR="00D42FE4" w:rsidRPr="00E00576" w:rsidRDefault="00D42FE4" w:rsidP="00AF7AC9">
      <w:pPr>
        <w:spacing w:after="0" w:line="240" w:lineRule="auto"/>
        <w:rPr>
          <w:rFonts w:cstheme="minorHAnsi"/>
          <w:sz w:val="24"/>
          <w:szCs w:val="24"/>
        </w:rPr>
      </w:pPr>
    </w:p>
    <w:p w:rsidR="00D42FE4" w:rsidRPr="00E00576" w:rsidRDefault="00D42FE4" w:rsidP="00AF7AC9">
      <w:pPr>
        <w:spacing w:after="0" w:line="240" w:lineRule="auto"/>
        <w:rPr>
          <w:rFonts w:cstheme="minorHAnsi"/>
          <w:sz w:val="24"/>
          <w:szCs w:val="24"/>
        </w:rPr>
      </w:pPr>
    </w:p>
    <w:p w:rsidR="00D42FE4" w:rsidRPr="00E00576" w:rsidRDefault="00D42FE4" w:rsidP="00AF7AC9">
      <w:pPr>
        <w:spacing w:after="0" w:line="240" w:lineRule="auto"/>
        <w:rPr>
          <w:rFonts w:cstheme="minorHAnsi"/>
          <w:sz w:val="24"/>
          <w:szCs w:val="24"/>
        </w:rPr>
      </w:pPr>
    </w:p>
    <w:p w:rsidR="00D42FE4" w:rsidRPr="00E00576" w:rsidRDefault="00D42FE4" w:rsidP="00AF7AC9">
      <w:pPr>
        <w:spacing w:after="0" w:line="240" w:lineRule="auto"/>
        <w:rPr>
          <w:rFonts w:cstheme="minorHAnsi"/>
          <w:sz w:val="24"/>
          <w:szCs w:val="24"/>
        </w:rPr>
      </w:pPr>
    </w:p>
    <w:p w:rsidR="00D42FE4" w:rsidRPr="00E00576" w:rsidRDefault="00D42FE4" w:rsidP="00AF7AC9">
      <w:pPr>
        <w:spacing w:after="0" w:line="240" w:lineRule="auto"/>
        <w:rPr>
          <w:rFonts w:cstheme="minorHAnsi"/>
          <w:sz w:val="24"/>
          <w:szCs w:val="24"/>
        </w:rPr>
      </w:pPr>
    </w:p>
    <w:p w:rsidR="00D42FE4" w:rsidRPr="00E00576" w:rsidRDefault="00D42FE4" w:rsidP="00AF7AC9">
      <w:pPr>
        <w:spacing w:after="0" w:line="240" w:lineRule="auto"/>
        <w:rPr>
          <w:rFonts w:cstheme="minorHAnsi"/>
          <w:sz w:val="24"/>
          <w:szCs w:val="24"/>
        </w:rPr>
      </w:pPr>
    </w:p>
    <w:p w:rsidR="00A563AD" w:rsidRPr="00E00576" w:rsidRDefault="00967427" w:rsidP="005D08A5">
      <w:pPr>
        <w:rPr>
          <w:rFonts w:cstheme="minorHAnsi"/>
          <w:sz w:val="24"/>
          <w:szCs w:val="24"/>
        </w:rPr>
      </w:pPr>
      <w:r w:rsidRPr="00E00576">
        <w:rPr>
          <w:rFonts w:cstheme="minorHAnsi"/>
          <w:sz w:val="24"/>
          <w:szCs w:val="24"/>
        </w:rPr>
        <w:lastRenderedPageBreak/>
        <w:t xml:space="preserve">Content and activity filtering and surveillance also constitute a form of access limitation.  </w:t>
      </w:r>
      <w:r w:rsidR="00E4122A" w:rsidRPr="00E00576">
        <w:rPr>
          <w:rFonts w:cstheme="minorHAnsi"/>
          <w:sz w:val="24"/>
          <w:szCs w:val="24"/>
        </w:rPr>
        <w:t>Table 6</w:t>
      </w:r>
      <w:r w:rsidR="005042B3" w:rsidRPr="00E00576">
        <w:rPr>
          <w:rFonts w:cstheme="minorHAnsi"/>
          <w:sz w:val="24"/>
          <w:szCs w:val="24"/>
        </w:rPr>
        <w:t xml:space="preserve"> shows content and activity limitations at various types of access location</w:t>
      </w:r>
      <w:r w:rsidR="00BA0D5D" w:rsidRPr="00E00576">
        <w:rPr>
          <w:rFonts w:cstheme="minorHAnsi"/>
          <w:sz w:val="24"/>
          <w:szCs w:val="24"/>
        </w:rPr>
        <w:t xml:space="preserve"> as reported by an anonymous source</w:t>
      </w:r>
      <w:r w:rsidR="005042B3" w:rsidRPr="00E00576">
        <w:rPr>
          <w:rFonts w:cstheme="minorHAnsi"/>
          <w:sz w:val="24"/>
          <w:szCs w:val="24"/>
        </w:rPr>
        <w:t>.</w:t>
      </w:r>
      <w:r w:rsidR="005042B3" w:rsidRPr="00E00576">
        <w:rPr>
          <w:rStyle w:val="EndnoteReference"/>
          <w:rFonts w:cstheme="minorHAnsi"/>
          <w:sz w:val="24"/>
          <w:szCs w:val="24"/>
        </w:rPr>
        <w:endnoteReference w:id="8"/>
      </w:r>
    </w:p>
    <w:p w:rsidR="002B694B" w:rsidRPr="00E00576" w:rsidRDefault="002B694B" w:rsidP="005D08A5">
      <w:pPr>
        <w:rPr>
          <w:rFonts w:cstheme="minorHAnsi"/>
          <w:sz w:val="24"/>
          <w:szCs w:val="24"/>
        </w:rPr>
      </w:pPr>
    </w:p>
    <w:tbl>
      <w:tblPr>
        <w:tblW w:w="10005" w:type="dxa"/>
        <w:tblInd w:w="93" w:type="dxa"/>
        <w:tblLook w:val="04A0" w:firstRow="1" w:lastRow="0" w:firstColumn="1" w:lastColumn="0" w:noHBand="0" w:noVBand="1"/>
      </w:tblPr>
      <w:tblGrid>
        <w:gridCol w:w="3795"/>
        <w:gridCol w:w="1170"/>
        <w:gridCol w:w="1080"/>
        <w:gridCol w:w="1201"/>
        <w:gridCol w:w="1080"/>
        <w:gridCol w:w="990"/>
        <w:gridCol w:w="810"/>
      </w:tblGrid>
      <w:tr w:rsidR="00CC3293" w:rsidRPr="00E00576" w:rsidTr="00E4122A">
        <w:trPr>
          <w:trHeight w:val="300"/>
        </w:trPr>
        <w:tc>
          <w:tcPr>
            <w:tcW w:w="3795"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rPr>
                <w:rFonts w:eastAsia="Times New Roman" w:cstheme="minorHAnsi"/>
                <w:sz w:val="24"/>
                <w:szCs w:val="24"/>
              </w:rPr>
            </w:pPr>
          </w:p>
        </w:tc>
        <w:tc>
          <w:tcPr>
            <w:tcW w:w="1170" w:type="dxa"/>
            <w:tcBorders>
              <w:top w:val="nil"/>
              <w:left w:val="nil"/>
              <w:bottom w:val="nil"/>
              <w:right w:val="nil"/>
            </w:tcBorders>
            <w:shd w:val="clear" w:color="auto" w:fill="DBE5F1" w:themeFill="accent1" w:themeFillTint="33"/>
            <w:noWrap/>
            <w:vAlign w:val="center"/>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Post Office</w:t>
            </w:r>
          </w:p>
        </w:tc>
        <w:tc>
          <w:tcPr>
            <w:tcW w:w="1080" w:type="dxa"/>
            <w:tcBorders>
              <w:top w:val="nil"/>
              <w:left w:val="nil"/>
              <w:bottom w:val="nil"/>
              <w:right w:val="nil"/>
            </w:tcBorders>
            <w:shd w:val="clear" w:color="auto" w:fill="DBE5F1" w:themeFill="accent1" w:themeFillTint="33"/>
            <w:noWrap/>
            <w:vAlign w:val="center"/>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YCC</w:t>
            </w:r>
          </w:p>
        </w:tc>
        <w:tc>
          <w:tcPr>
            <w:tcW w:w="1080" w:type="dxa"/>
            <w:tcBorders>
              <w:top w:val="nil"/>
              <w:left w:val="nil"/>
              <w:bottom w:val="nil"/>
              <w:right w:val="nil"/>
            </w:tcBorders>
            <w:shd w:val="clear" w:color="auto" w:fill="DBE5F1" w:themeFill="accent1" w:themeFillTint="33"/>
            <w:noWrap/>
            <w:vAlign w:val="center"/>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University</w:t>
            </w:r>
          </w:p>
        </w:tc>
        <w:tc>
          <w:tcPr>
            <w:tcW w:w="1080" w:type="dxa"/>
            <w:tcBorders>
              <w:top w:val="nil"/>
              <w:left w:val="nil"/>
              <w:bottom w:val="nil"/>
              <w:right w:val="nil"/>
            </w:tcBorders>
            <w:shd w:val="clear" w:color="auto" w:fill="DBE5F1" w:themeFill="accent1" w:themeFillTint="33"/>
            <w:noWrap/>
            <w:vAlign w:val="center"/>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Work</w:t>
            </w:r>
          </w:p>
        </w:tc>
        <w:tc>
          <w:tcPr>
            <w:tcW w:w="990" w:type="dxa"/>
            <w:tcBorders>
              <w:top w:val="nil"/>
              <w:left w:val="nil"/>
              <w:bottom w:val="nil"/>
              <w:right w:val="nil"/>
            </w:tcBorders>
            <w:shd w:val="clear" w:color="auto" w:fill="DBE5F1" w:themeFill="accent1" w:themeFillTint="33"/>
            <w:noWrap/>
            <w:vAlign w:val="center"/>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Hotel</w:t>
            </w:r>
          </w:p>
        </w:tc>
        <w:tc>
          <w:tcPr>
            <w:tcW w:w="810" w:type="dxa"/>
            <w:tcBorders>
              <w:top w:val="nil"/>
              <w:left w:val="nil"/>
              <w:bottom w:val="nil"/>
              <w:right w:val="nil"/>
            </w:tcBorders>
            <w:shd w:val="clear" w:color="auto" w:fill="DBE5F1" w:themeFill="accent1" w:themeFillTint="33"/>
            <w:noWrap/>
            <w:vAlign w:val="center"/>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Home</w:t>
            </w:r>
          </w:p>
        </w:tc>
      </w:tr>
      <w:tr w:rsidR="00CC3293" w:rsidRPr="00E00576" w:rsidTr="00E4122A">
        <w:trPr>
          <w:trHeight w:val="300"/>
        </w:trPr>
        <w:tc>
          <w:tcPr>
            <w:tcW w:w="3795"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rPr>
                <w:rFonts w:eastAsia="Times New Roman" w:cstheme="minorHAnsi"/>
                <w:sz w:val="24"/>
                <w:szCs w:val="24"/>
              </w:rPr>
            </w:pPr>
            <w:r w:rsidRPr="00E00576">
              <w:rPr>
                <w:rFonts w:eastAsia="Times New Roman" w:cstheme="minorHAnsi"/>
                <w:sz w:val="24"/>
                <w:szCs w:val="24"/>
              </w:rPr>
              <w:t>Domestic email</w:t>
            </w:r>
          </w:p>
        </w:tc>
        <w:tc>
          <w:tcPr>
            <w:tcW w:w="117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99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81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r>
      <w:tr w:rsidR="00CC3293" w:rsidRPr="00E00576" w:rsidTr="00E4122A">
        <w:trPr>
          <w:trHeight w:val="300"/>
        </w:trPr>
        <w:tc>
          <w:tcPr>
            <w:tcW w:w="3795"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rPr>
                <w:rFonts w:eastAsia="Times New Roman" w:cstheme="minorHAnsi"/>
                <w:sz w:val="24"/>
                <w:szCs w:val="24"/>
              </w:rPr>
            </w:pPr>
            <w:r w:rsidRPr="00E00576">
              <w:rPr>
                <w:rFonts w:eastAsia="Times New Roman" w:cstheme="minorHAnsi"/>
                <w:sz w:val="24"/>
                <w:szCs w:val="24"/>
              </w:rPr>
              <w:t>International email</w:t>
            </w:r>
          </w:p>
        </w:tc>
        <w:tc>
          <w:tcPr>
            <w:tcW w:w="117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N</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Y/N</w:t>
            </w:r>
          </w:p>
        </w:tc>
        <w:tc>
          <w:tcPr>
            <w:tcW w:w="99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81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r>
      <w:tr w:rsidR="00CC3293" w:rsidRPr="00E00576" w:rsidTr="00E4122A">
        <w:trPr>
          <w:trHeight w:val="300"/>
        </w:trPr>
        <w:tc>
          <w:tcPr>
            <w:tcW w:w="3795"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rPr>
                <w:rFonts w:eastAsia="Times New Roman" w:cstheme="minorHAnsi"/>
                <w:sz w:val="24"/>
                <w:szCs w:val="24"/>
              </w:rPr>
            </w:pPr>
            <w:r w:rsidRPr="00E00576">
              <w:rPr>
                <w:rFonts w:eastAsia="Times New Roman" w:cstheme="minorHAnsi"/>
                <w:sz w:val="24"/>
                <w:szCs w:val="24"/>
              </w:rPr>
              <w:t>Visit domestic Web pages</w:t>
            </w:r>
          </w:p>
        </w:tc>
        <w:tc>
          <w:tcPr>
            <w:tcW w:w="117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99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81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r>
      <w:tr w:rsidR="00CC3293" w:rsidRPr="00E00576" w:rsidTr="00E4122A">
        <w:trPr>
          <w:trHeight w:val="300"/>
        </w:trPr>
        <w:tc>
          <w:tcPr>
            <w:tcW w:w="3795"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rPr>
                <w:rFonts w:eastAsia="Times New Roman" w:cstheme="minorHAnsi"/>
                <w:sz w:val="24"/>
                <w:szCs w:val="24"/>
              </w:rPr>
            </w:pPr>
            <w:r w:rsidRPr="00E00576">
              <w:rPr>
                <w:rFonts w:eastAsia="Times New Roman" w:cstheme="minorHAnsi"/>
                <w:sz w:val="24"/>
                <w:szCs w:val="24"/>
              </w:rPr>
              <w:t>Visit international pages without restriction</w:t>
            </w:r>
          </w:p>
        </w:tc>
        <w:tc>
          <w:tcPr>
            <w:tcW w:w="117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N</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N</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N</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N</w:t>
            </w:r>
          </w:p>
        </w:tc>
        <w:tc>
          <w:tcPr>
            <w:tcW w:w="99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N</w:t>
            </w:r>
          </w:p>
        </w:tc>
        <w:tc>
          <w:tcPr>
            <w:tcW w:w="81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N</w:t>
            </w:r>
          </w:p>
        </w:tc>
      </w:tr>
      <w:tr w:rsidR="00CC3293" w:rsidRPr="00E00576" w:rsidTr="00E4122A">
        <w:trPr>
          <w:trHeight w:val="300"/>
        </w:trPr>
        <w:tc>
          <w:tcPr>
            <w:tcW w:w="3795"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rPr>
                <w:rFonts w:eastAsia="Times New Roman" w:cstheme="minorHAnsi"/>
                <w:sz w:val="24"/>
                <w:szCs w:val="24"/>
              </w:rPr>
            </w:pPr>
            <w:r w:rsidRPr="00E00576">
              <w:rPr>
                <w:rFonts w:eastAsia="Times New Roman" w:cstheme="minorHAnsi"/>
                <w:sz w:val="24"/>
                <w:szCs w:val="24"/>
              </w:rPr>
              <w:t>Visit international pages with some blocked</w:t>
            </w:r>
          </w:p>
        </w:tc>
        <w:tc>
          <w:tcPr>
            <w:tcW w:w="117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N</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108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990" w:type="dxa"/>
            <w:tcBorders>
              <w:top w:val="nil"/>
              <w:left w:val="nil"/>
              <w:bottom w:val="nil"/>
              <w:right w:val="nil"/>
            </w:tcBorders>
            <w:shd w:val="clear" w:color="auto" w:fill="auto"/>
            <w:noWrap/>
            <w:vAlign w:val="bottom"/>
            <w:hideMark/>
          </w:tcPr>
          <w:p w:rsidR="00E4122A" w:rsidRPr="00E00576" w:rsidRDefault="00E4122A" w:rsidP="00E4122A">
            <w:pPr>
              <w:spacing w:after="0" w:line="240" w:lineRule="auto"/>
              <w:jc w:val="center"/>
              <w:rPr>
                <w:rFonts w:eastAsia="Times New Roman" w:cstheme="minorHAnsi"/>
                <w:sz w:val="24"/>
                <w:szCs w:val="24"/>
              </w:rPr>
            </w:pPr>
            <w:r w:rsidRPr="00E00576">
              <w:rPr>
                <w:rFonts w:eastAsia="Times New Roman" w:cstheme="minorHAnsi"/>
                <w:sz w:val="24"/>
                <w:szCs w:val="24"/>
              </w:rPr>
              <w:t>Y</w:t>
            </w:r>
          </w:p>
        </w:tc>
        <w:tc>
          <w:tcPr>
            <w:tcW w:w="810" w:type="dxa"/>
            <w:tcBorders>
              <w:top w:val="nil"/>
              <w:left w:val="nil"/>
              <w:bottom w:val="nil"/>
              <w:right w:val="nil"/>
            </w:tcBorders>
            <w:shd w:val="clear" w:color="auto" w:fill="auto"/>
            <w:noWrap/>
            <w:vAlign w:val="bottom"/>
            <w:hideMark/>
          </w:tcPr>
          <w:p w:rsidR="00E4122A" w:rsidRPr="00E00576" w:rsidRDefault="00E4122A" w:rsidP="00E4122A">
            <w:pPr>
              <w:keepNext/>
              <w:spacing w:after="0" w:line="240" w:lineRule="auto"/>
              <w:jc w:val="center"/>
              <w:rPr>
                <w:rFonts w:eastAsia="Times New Roman" w:cstheme="minorHAnsi"/>
                <w:sz w:val="24"/>
                <w:szCs w:val="24"/>
              </w:rPr>
            </w:pPr>
            <w:r w:rsidRPr="00E00576">
              <w:rPr>
                <w:rFonts w:eastAsia="Times New Roman" w:cstheme="minorHAnsi"/>
                <w:sz w:val="24"/>
                <w:szCs w:val="24"/>
              </w:rPr>
              <w:t>Y</w:t>
            </w:r>
          </w:p>
        </w:tc>
      </w:tr>
    </w:tbl>
    <w:p w:rsidR="00E4122A" w:rsidRPr="00E00576" w:rsidRDefault="00E4122A" w:rsidP="00E4122A">
      <w:pPr>
        <w:pStyle w:val="Caption"/>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6</w:t>
      </w:r>
      <w:r w:rsidR="00124878" w:rsidRPr="00E00576">
        <w:rPr>
          <w:rFonts w:cstheme="minorHAnsi"/>
          <w:color w:val="auto"/>
          <w:sz w:val="24"/>
          <w:szCs w:val="24"/>
        </w:rPr>
        <w:fldChar w:fldCharType="end"/>
      </w:r>
      <w:r w:rsidRPr="00E00576">
        <w:rPr>
          <w:rFonts w:cstheme="minorHAnsi"/>
          <w:color w:val="auto"/>
          <w:sz w:val="24"/>
          <w:szCs w:val="24"/>
        </w:rPr>
        <w:t>, Permitted activity at various locations.</w:t>
      </w:r>
    </w:p>
    <w:p w:rsidR="005042B3" w:rsidRPr="00E00576" w:rsidRDefault="00E4122A" w:rsidP="00AF7AC9">
      <w:pPr>
        <w:widowControl w:val="0"/>
        <w:autoSpaceDE w:val="0"/>
        <w:autoSpaceDN w:val="0"/>
        <w:adjustRightInd w:val="0"/>
        <w:spacing w:after="0" w:line="240" w:lineRule="auto"/>
        <w:rPr>
          <w:rFonts w:cstheme="minorHAnsi"/>
          <w:sz w:val="24"/>
          <w:szCs w:val="24"/>
        </w:rPr>
      </w:pPr>
      <w:r w:rsidRPr="00E00576">
        <w:rPr>
          <w:rFonts w:cstheme="minorHAnsi"/>
          <w:sz w:val="24"/>
          <w:szCs w:val="24"/>
        </w:rPr>
        <w:t xml:space="preserve">Our source reported that Cubans are now allowed Internet access in hotels if they are able to afford the time charges.  </w:t>
      </w:r>
    </w:p>
    <w:p w:rsidR="005042B3" w:rsidRPr="00E00576" w:rsidRDefault="005042B3" w:rsidP="00AF7AC9">
      <w:pPr>
        <w:widowControl w:val="0"/>
        <w:autoSpaceDE w:val="0"/>
        <w:autoSpaceDN w:val="0"/>
        <w:adjustRightInd w:val="0"/>
        <w:spacing w:after="0" w:line="240" w:lineRule="auto"/>
        <w:rPr>
          <w:rFonts w:cstheme="minorHAnsi"/>
          <w:sz w:val="24"/>
          <w:szCs w:val="24"/>
        </w:rPr>
      </w:pPr>
    </w:p>
    <w:p w:rsidR="00967427" w:rsidRPr="00E00576" w:rsidRDefault="00967427" w:rsidP="00AF7AC9">
      <w:pPr>
        <w:widowControl w:val="0"/>
        <w:autoSpaceDE w:val="0"/>
        <w:autoSpaceDN w:val="0"/>
        <w:adjustRightInd w:val="0"/>
        <w:spacing w:after="0" w:line="240" w:lineRule="auto"/>
        <w:rPr>
          <w:rFonts w:cstheme="minorHAnsi"/>
          <w:sz w:val="24"/>
          <w:szCs w:val="24"/>
        </w:rPr>
      </w:pPr>
      <w:r w:rsidRPr="00E00576">
        <w:rPr>
          <w:rFonts w:cstheme="minorHAnsi"/>
          <w:sz w:val="24"/>
          <w:szCs w:val="24"/>
        </w:rPr>
        <w:t>The AvilaLink “information management” program is widely deployed in locations where there are multiple computers.</w:t>
      </w:r>
      <w:r w:rsidRPr="00E00576">
        <w:rPr>
          <w:rStyle w:val="EndnoteReference"/>
          <w:rFonts w:cstheme="minorHAnsi"/>
          <w:sz w:val="24"/>
          <w:szCs w:val="24"/>
        </w:rPr>
        <w:endnoteReference w:id="9"/>
      </w:r>
      <w:r w:rsidRPr="00E00576">
        <w:rPr>
          <w:rFonts w:cstheme="minorHAnsi"/>
          <w:sz w:val="24"/>
          <w:szCs w:val="24"/>
        </w:rPr>
        <w:t xml:space="preserve">  It can selectively filter Web sites and functions, monitor time for billing, and log activity for surveillance.  </w:t>
      </w:r>
      <w:r w:rsidR="005D08A5" w:rsidRPr="00E00576">
        <w:rPr>
          <w:rFonts w:cstheme="minorHAnsi"/>
          <w:sz w:val="24"/>
          <w:szCs w:val="24"/>
        </w:rPr>
        <w:t xml:space="preserve">In addition to being limited in access and application, a </w:t>
      </w:r>
      <w:r w:rsidRPr="00E00576">
        <w:rPr>
          <w:rFonts w:cstheme="minorHAnsi"/>
          <w:sz w:val="24"/>
          <w:szCs w:val="24"/>
        </w:rPr>
        <w:t>Cuban user</w:t>
      </w:r>
      <w:r w:rsidR="005D08A5" w:rsidRPr="00E00576">
        <w:rPr>
          <w:rFonts w:cstheme="minorHAnsi"/>
          <w:sz w:val="24"/>
          <w:szCs w:val="24"/>
        </w:rPr>
        <w:t xml:space="preserve"> is often aware that logs may be kept of the </w:t>
      </w:r>
      <w:r w:rsidRPr="00E00576">
        <w:rPr>
          <w:rFonts w:cstheme="minorHAnsi"/>
          <w:sz w:val="24"/>
          <w:szCs w:val="24"/>
        </w:rPr>
        <w:t>sites</w:t>
      </w:r>
      <w:r w:rsidR="005D08A5" w:rsidRPr="00E00576">
        <w:rPr>
          <w:rFonts w:cstheme="minorHAnsi"/>
          <w:sz w:val="24"/>
          <w:szCs w:val="24"/>
        </w:rPr>
        <w:t xml:space="preserve"> they visit and their communication may be monitored.  This </w:t>
      </w:r>
      <w:r w:rsidRPr="00E00576">
        <w:rPr>
          <w:rFonts w:cstheme="minorHAnsi"/>
          <w:sz w:val="24"/>
          <w:szCs w:val="24"/>
        </w:rPr>
        <w:t>would be intimidating</w:t>
      </w:r>
      <w:r w:rsidR="00244974" w:rsidRPr="00E00576">
        <w:rPr>
          <w:rFonts w:cstheme="minorHAnsi"/>
          <w:sz w:val="24"/>
          <w:szCs w:val="24"/>
        </w:rPr>
        <w:t xml:space="preserve"> and restrict the user experience</w:t>
      </w:r>
      <w:r w:rsidRPr="00E00576">
        <w:rPr>
          <w:rFonts w:cstheme="minorHAnsi"/>
          <w:sz w:val="24"/>
          <w:szCs w:val="24"/>
        </w:rPr>
        <w:t xml:space="preserve">.  </w:t>
      </w:r>
    </w:p>
    <w:p w:rsidR="00017A4C" w:rsidRPr="00E00576" w:rsidRDefault="00017A4C" w:rsidP="00AF7AC9">
      <w:pPr>
        <w:widowControl w:val="0"/>
        <w:autoSpaceDE w:val="0"/>
        <w:autoSpaceDN w:val="0"/>
        <w:adjustRightInd w:val="0"/>
        <w:spacing w:after="0" w:line="240" w:lineRule="auto"/>
        <w:rPr>
          <w:rFonts w:cstheme="minorHAnsi"/>
          <w:sz w:val="24"/>
          <w:szCs w:val="24"/>
        </w:rPr>
      </w:pPr>
    </w:p>
    <w:p w:rsidR="00967427" w:rsidRPr="00E00576" w:rsidRDefault="00244974" w:rsidP="00AF7AC9">
      <w:pPr>
        <w:widowControl w:val="0"/>
        <w:autoSpaceDE w:val="0"/>
        <w:autoSpaceDN w:val="0"/>
        <w:adjustRightInd w:val="0"/>
        <w:spacing w:after="0" w:line="240" w:lineRule="auto"/>
        <w:rPr>
          <w:rFonts w:cstheme="minorHAnsi"/>
          <w:sz w:val="24"/>
          <w:szCs w:val="24"/>
        </w:rPr>
      </w:pPr>
      <w:r w:rsidRPr="00E00576">
        <w:rPr>
          <w:rFonts w:cstheme="minorHAnsi"/>
          <w:sz w:val="24"/>
          <w:szCs w:val="24"/>
        </w:rPr>
        <w:t>A</w:t>
      </w:r>
      <w:r w:rsidR="00967427" w:rsidRPr="00E00576">
        <w:rPr>
          <w:rFonts w:cstheme="minorHAnsi"/>
          <w:sz w:val="24"/>
          <w:szCs w:val="24"/>
        </w:rPr>
        <w:t xml:space="preserve">ccess is </w:t>
      </w:r>
      <w:r w:rsidRPr="00E00576">
        <w:rPr>
          <w:rFonts w:cstheme="minorHAnsi"/>
          <w:sz w:val="24"/>
          <w:szCs w:val="24"/>
        </w:rPr>
        <w:t xml:space="preserve">also </w:t>
      </w:r>
      <w:r w:rsidR="00967427" w:rsidRPr="00E00576">
        <w:rPr>
          <w:rFonts w:cstheme="minorHAnsi"/>
          <w:sz w:val="24"/>
          <w:szCs w:val="24"/>
        </w:rPr>
        <w:t>curtailed by cost, which</w:t>
      </w:r>
      <w:r w:rsidR="005D08A5" w:rsidRPr="00E00576">
        <w:rPr>
          <w:rFonts w:cstheme="minorHAnsi"/>
          <w:sz w:val="24"/>
          <w:szCs w:val="24"/>
        </w:rPr>
        <w:t>, as we see below,</w:t>
      </w:r>
      <w:r w:rsidR="00967427" w:rsidRPr="00E00576">
        <w:rPr>
          <w:rFonts w:cstheme="minorHAnsi"/>
          <w:sz w:val="24"/>
          <w:szCs w:val="24"/>
        </w:rPr>
        <w:t xml:space="preserve"> is very high relative to Cuban income levels and international norms.  If someone does not have access at work or school, they may be unable to afford it elsewhere, and, even if they do have access at school or work, they are restricted in what they are authorized to do online.</w:t>
      </w:r>
    </w:p>
    <w:p w:rsidR="00967427" w:rsidRPr="00E00576" w:rsidRDefault="00967427" w:rsidP="00AF7AC9">
      <w:pPr>
        <w:widowControl w:val="0"/>
        <w:autoSpaceDE w:val="0"/>
        <w:autoSpaceDN w:val="0"/>
        <w:adjustRightInd w:val="0"/>
        <w:spacing w:after="0" w:line="240" w:lineRule="auto"/>
        <w:rPr>
          <w:rFonts w:cstheme="minorHAnsi"/>
          <w:sz w:val="24"/>
          <w:szCs w:val="24"/>
        </w:rPr>
      </w:pPr>
    </w:p>
    <w:p w:rsidR="000356FE" w:rsidRPr="00E00576" w:rsidRDefault="00244974" w:rsidP="00244974">
      <w:pPr>
        <w:widowControl w:val="0"/>
        <w:autoSpaceDE w:val="0"/>
        <w:autoSpaceDN w:val="0"/>
        <w:adjustRightInd w:val="0"/>
        <w:spacing w:after="0" w:line="240" w:lineRule="auto"/>
        <w:rPr>
          <w:rFonts w:cstheme="minorHAnsi"/>
          <w:sz w:val="24"/>
          <w:szCs w:val="24"/>
        </w:rPr>
      </w:pPr>
      <w:r w:rsidRPr="00E00576">
        <w:rPr>
          <w:rFonts w:cstheme="minorHAnsi"/>
          <w:sz w:val="24"/>
          <w:szCs w:val="24"/>
        </w:rPr>
        <w:t>Finally, network speed severely limits Internet application.  As we see below, the</w:t>
      </w:r>
      <w:r w:rsidR="005D08A5" w:rsidRPr="00E00576">
        <w:rPr>
          <w:rFonts w:cstheme="minorHAnsi"/>
          <w:sz w:val="24"/>
          <w:szCs w:val="24"/>
        </w:rPr>
        <w:t xml:space="preserve"> majority of Internet users have </w:t>
      </w:r>
      <w:r w:rsidRPr="00E00576">
        <w:rPr>
          <w:rFonts w:cstheme="minorHAnsi"/>
          <w:sz w:val="24"/>
          <w:szCs w:val="24"/>
        </w:rPr>
        <w:t xml:space="preserve">dial-up </w:t>
      </w:r>
      <w:r w:rsidR="005D08A5" w:rsidRPr="00E00576">
        <w:rPr>
          <w:rFonts w:cstheme="minorHAnsi"/>
          <w:sz w:val="24"/>
          <w:szCs w:val="24"/>
        </w:rPr>
        <w:t xml:space="preserve">modems </w:t>
      </w:r>
      <w:r w:rsidRPr="00E00576">
        <w:rPr>
          <w:rFonts w:cstheme="minorHAnsi"/>
          <w:sz w:val="24"/>
          <w:szCs w:val="24"/>
        </w:rPr>
        <w:t>and international connectivity is limited to slow, low-capacity</w:t>
      </w:r>
      <w:r w:rsidR="005D08A5" w:rsidRPr="00E00576">
        <w:rPr>
          <w:rFonts w:cstheme="minorHAnsi"/>
          <w:sz w:val="24"/>
          <w:szCs w:val="24"/>
        </w:rPr>
        <w:t xml:space="preserve"> satellite</w:t>
      </w:r>
      <w:r w:rsidRPr="00E00576">
        <w:rPr>
          <w:rFonts w:cstheme="minorHAnsi"/>
          <w:sz w:val="24"/>
          <w:szCs w:val="24"/>
        </w:rPr>
        <w:t xml:space="preserve"> links.  Even if everyone in Cuba had a </w:t>
      </w:r>
      <w:r w:rsidR="005D08A5" w:rsidRPr="00E00576">
        <w:rPr>
          <w:rFonts w:cstheme="minorHAnsi"/>
          <w:sz w:val="24"/>
          <w:szCs w:val="24"/>
        </w:rPr>
        <w:t xml:space="preserve">modern </w:t>
      </w:r>
      <w:r w:rsidRPr="00E00576">
        <w:rPr>
          <w:rFonts w:cstheme="minorHAnsi"/>
          <w:sz w:val="24"/>
          <w:szCs w:val="24"/>
        </w:rPr>
        <w:t xml:space="preserve">computer and access was unfettered and free, the outdated network would limit them to the sorts of applications we were running fifteen years ago.  </w:t>
      </w:r>
    </w:p>
    <w:p w:rsidR="000356FE" w:rsidRPr="00E00576" w:rsidRDefault="000356FE" w:rsidP="00244974">
      <w:pPr>
        <w:widowControl w:val="0"/>
        <w:autoSpaceDE w:val="0"/>
        <w:autoSpaceDN w:val="0"/>
        <w:adjustRightInd w:val="0"/>
        <w:spacing w:after="0" w:line="240" w:lineRule="auto"/>
        <w:rPr>
          <w:rFonts w:cstheme="minorHAnsi"/>
          <w:sz w:val="24"/>
          <w:szCs w:val="24"/>
        </w:rPr>
      </w:pPr>
    </w:p>
    <w:p w:rsidR="00A07397" w:rsidRPr="00E00576" w:rsidRDefault="00A07397" w:rsidP="00A07397">
      <w:pPr>
        <w:widowControl w:val="0"/>
        <w:autoSpaceDE w:val="0"/>
        <w:autoSpaceDN w:val="0"/>
        <w:adjustRightInd w:val="0"/>
        <w:spacing w:after="0" w:line="240" w:lineRule="auto"/>
        <w:rPr>
          <w:rFonts w:cstheme="minorHAnsi"/>
          <w:color w:val="000000"/>
          <w:sz w:val="24"/>
          <w:szCs w:val="24"/>
        </w:rPr>
      </w:pPr>
      <w:r w:rsidRPr="00E00576">
        <w:rPr>
          <w:rFonts w:cstheme="minorHAnsi"/>
          <w:sz w:val="24"/>
          <w:szCs w:val="24"/>
        </w:rPr>
        <w:t xml:space="preserve">In spite </w:t>
      </w:r>
      <w:r w:rsidR="00017A4C" w:rsidRPr="00E00576">
        <w:rPr>
          <w:rFonts w:cstheme="minorHAnsi"/>
          <w:sz w:val="24"/>
          <w:szCs w:val="24"/>
        </w:rPr>
        <w:t xml:space="preserve">of the above limitations on Internet access and the possibility of surveillance, there is significant informal </w:t>
      </w:r>
      <w:r w:rsidRPr="00E00576">
        <w:rPr>
          <w:rFonts w:cstheme="minorHAnsi"/>
          <w:sz w:val="24"/>
          <w:szCs w:val="24"/>
        </w:rPr>
        <w:t>and technically illegal Internet use in Cuba.  Ironically, the most sophisticated users of the Internet might be the globally visible Cuban blogging community which is often critical of the government, and users of websites like Revolico</w:t>
      </w:r>
      <w:r w:rsidR="00436B00" w:rsidRPr="00E00576">
        <w:rPr>
          <w:rFonts w:cstheme="minorHAnsi"/>
          <w:sz w:val="24"/>
          <w:szCs w:val="24"/>
        </w:rPr>
        <w:t>.com</w:t>
      </w:r>
      <w:r w:rsidRPr="00E00576">
        <w:rPr>
          <w:rFonts w:cstheme="minorHAnsi"/>
          <w:color w:val="000000"/>
          <w:sz w:val="24"/>
          <w:szCs w:val="24"/>
        </w:rPr>
        <w:t>, a classified advertising website for Cubans, which is similar to Craigslist and hosted in Spain.</w:t>
      </w:r>
      <w:r w:rsidRPr="00E00576">
        <w:rPr>
          <w:rStyle w:val="EndnoteReference"/>
          <w:rFonts w:cstheme="minorHAnsi"/>
          <w:color w:val="000000"/>
          <w:sz w:val="24"/>
          <w:szCs w:val="24"/>
        </w:rPr>
        <w:endnoteReference w:id="10"/>
      </w:r>
      <w:r w:rsidRPr="00E00576">
        <w:rPr>
          <w:rFonts w:cstheme="minorHAnsi"/>
          <w:color w:val="000000"/>
          <w:sz w:val="24"/>
          <w:szCs w:val="24"/>
        </w:rPr>
        <w:t xml:space="preserve">   Let us look more closely at the example of Revolico.</w:t>
      </w:r>
    </w:p>
    <w:p w:rsidR="00A07397" w:rsidRPr="00E00576" w:rsidRDefault="00A07397" w:rsidP="00A07397">
      <w:pPr>
        <w:widowControl w:val="0"/>
        <w:autoSpaceDE w:val="0"/>
        <w:autoSpaceDN w:val="0"/>
        <w:adjustRightInd w:val="0"/>
        <w:spacing w:after="0" w:line="240" w:lineRule="auto"/>
        <w:rPr>
          <w:rFonts w:cstheme="minorHAnsi"/>
          <w:color w:val="000000"/>
          <w:sz w:val="24"/>
          <w:szCs w:val="24"/>
        </w:rPr>
      </w:pPr>
    </w:p>
    <w:p w:rsidR="00A07397" w:rsidRPr="00E00576" w:rsidRDefault="00A07397" w:rsidP="00A07397">
      <w:pPr>
        <w:widowControl w:val="0"/>
        <w:autoSpaceDE w:val="0"/>
        <w:autoSpaceDN w:val="0"/>
        <w:adjustRightInd w:val="0"/>
        <w:spacing w:after="0" w:line="240" w:lineRule="auto"/>
        <w:rPr>
          <w:rFonts w:cstheme="minorHAnsi"/>
          <w:sz w:val="24"/>
          <w:szCs w:val="24"/>
        </w:rPr>
      </w:pPr>
      <w:r w:rsidRPr="00E00576">
        <w:rPr>
          <w:rFonts w:cstheme="minorHAnsi"/>
          <w:color w:val="000000"/>
          <w:sz w:val="24"/>
          <w:szCs w:val="24"/>
        </w:rPr>
        <w:lastRenderedPageBreak/>
        <w:t>The Cuban government blocks access to Revolico, but motivated users circumvent the restriction. The Cuba Study Group considers Revolico to be “one of the best examples of uncensored information exchange between Cubans,” and estimates that they get 8,000 unique visits per day.</w:t>
      </w:r>
      <w:r w:rsidRPr="00E00576">
        <w:rPr>
          <w:rFonts w:cstheme="minorHAnsi"/>
          <w:color w:val="000000"/>
          <w:sz w:val="24"/>
          <w:szCs w:val="24"/>
          <w:vertAlign w:val="superscript"/>
        </w:rPr>
        <w:endnoteReference w:id="11"/>
      </w:r>
      <w:r w:rsidRPr="00E00576">
        <w:rPr>
          <w:rFonts w:cstheme="minorHAnsi"/>
          <w:color w:val="000000"/>
          <w:sz w:val="24"/>
          <w:szCs w:val="24"/>
        </w:rPr>
        <w:t xml:space="preserve"> Furthermore, many of the website’s users are willing to advertise technically illegal items like international email addresses, Internet usage time, and electronic devices that are only recently legal. </w:t>
      </w:r>
    </w:p>
    <w:p w:rsidR="00436B00" w:rsidRPr="00E00576" w:rsidRDefault="00436B00" w:rsidP="00A07397">
      <w:pPr>
        <w:pStyle w:val="PlainText"/>
        <w:rPr>
          <w:rFonts w:asciiTheme="minorHAnsi" w:eastAsiaTheme="minorHAnsi" w:hAnsiTheme="minorHAnsi" w:cstheme="minorHAnsi"/>
          <w:color w:val="000000"/>
          <w:sz w:val="24"/>
          <w:szCs w:val="24"/>
        </w:rPr>
      </w:pPr>
    </w:p>
    <w:p w:rsidR="00A07397" w:rsidRPr="00E00576" w:rsidRDefault="00A07397" w:rsidP="00A07397">
      <w:pPr>
        <w:pStyle w:val="PlainText"/>
        <w:rPr>
          <w:rFonts w:asciiTheme="minorHAnsi" w:hAnsiTheme="minorHAnsi" w:cstheme="minorHAnsi"/>
          <w:color w:val="000000"/>
          <w:sz w:val="24"/>
          <w:szCs w:val="24"/>
        </w:rPr>
      </w:pPr>
      <w:r w:rsidRPr="00E00576">
        <w:rPr>
          <w:rFonts w:asciiTheme="minorHAnsi" w:hAnsiTheme="minorHAnsi" w:cstheme="minorHAnsi"/>
          <w:color w:val="000000"/>
          <w:sz w:val="24"/>
          <w:szCs w:val="24"/>
        </w:rPr>
        <w:t>The Democracy Council has observed Revolico for nearly a year.</w:t>
      </w:r>
      <w:r w:rsidR="00891BB7" w:rsidRPr="00E00576">
        <w:rPr>
          <w:rStyle w:val="EndnoteReference"/>
          <w:rFonts w:asciiTheme="minorHAnsi" w:hAnsiTheme="minorHAnsi" w:cstheme="minorHAnsi"/>
          <w:color w:val="000000"/>
          <w:sz w:val="24"/>
          <w:szCs w:val="24"/>
        </w:rPr>
        <w:endnoteReference w:id="12"/>
      </w:r>
      <w:r w:rsidRPr="00E00576">
        <w:rPr>
          <w:rFonts w:asciiTheme="minorHAnsi" w:hAnsiTheme="minorHAnsi" w:cstheme="minorHAnsi"/>
          <w:color w:val="000000"/>
          <w:sz w:val="24"/>
          <w:szCs w:val="24"/>
        </w:rPr>
        <w:t xml:space="preserve"> </w:t>
      </w:r>
      <w:r w:rsidR="00891BB7" w:rsidRPr="00E00576">
        <w:rPr>
          <w:rFonts w:asciiTheme="minorHAnsi" w:hAnsiTheme="minorHAnsi" w:cstheme="minorHAnsi"/>
          <w:color w:val="000000"/>
          <w:sz w:val="24"/>
          <w:szCs w:val="24"/>
        </w:rPr>
        <w:t xml:space="preserve"> </w:t>
      </w:r>
      <w:r w:rsidRPr="00E00576">
        <w:rPr>
          <w:rFonts w:asciiTheme="minorHAnsi" w:hAnsiTheme="minorHAnsi" w:cstheme="minorHAnsi"/>
          <w:color w:val="000000"/>
          <w:sz w:val="24"/>
          <w:szCs w:val="24"/>
        </w:rPr>
        <w:t>At the time of their first snapshot, in early 2010, they found 3,000 email addresses of people advertising goods and services.  They mined the site for email addresses every two weeks thereafter, discovering an average of 2,700 new addresses each month.  While some users listed fictitious email addresses and supplied telephone numbers for actual contact.  In eleven months, they accumulated approximately 30,000 unique, valid email addresses.</w:t>
      </w:r>
    </w:p>
    <w:p w:rsidR="00A07397" w:rsidRPr="00E00576" w:rsidRDefault="00A07397" w:rsidP="00A07397">
      <w:pPr>
        <w:pStyle w:val="PlainText"/>
        <w:rPr>
          <w:rFonts w:asciiTheme="minorHAnsi" w:eastAsiaTheme="minorHAnsi" w:hAnsiTheme="minorHAnsi" w:cstheme="minorHAnsi"/>
          <w:sz w:val="24"/>
          <w:szCs w:val="24"/>
        </w:rPr>
      </w:pPr>
    </w:p>
    <w:p w:rsidR="00A07397" w:rsidRPr="00E00576" w:rsidRDefault="00A07397" w:rsidP="00A07397">
      <w:pPr>
        <w:pStyle w:val="PlainText"/>
        <w:rPr>
          <w:rFonts w:asciiTheme="minorHAnsi" w:hAnsiTheme="minorHAnsi" w:cstheme="minorHAnsi"/>
          <w:color w:val="000000"/>
          <w:sz w:val="24"/>
          <w:szCs w:val="24"/>
        </w:rPr>
      </w:pPr>
      <w:r w:rsidRPr="00E00576">
        <w:rPr>
          <w:rFonts w:asciiTheme="minorHAnsi" w:hAnsiTheme="minorHAnsi" w:cstheme="minorHAnsi"/>
          <w:color w:val="000000"/>
          <w:sz w:val="24"/>
          <w:szCs w:val="24"/>
        </w:rPr>
        <w:t>Revolico demonstrates the existence of a substantial community of informal Internet users who are not afraid to engage in black market activity, including the sale of illegal items, on a blocked site.  These informal users are uncounted in government reports or the survey we described above.</w:t>
      </w:r>
    </w:p>
    <w:p w:rsidR="00A07397" w:rsidRPr="00E00576" w:rsidRDefault="00A07397" w:rsidP="00244974">
      <w:pPr>
        <w:widowControl w:val="0"/>
        <w:autoSpaceDE w:val="0"/>
        <w:autoSpaceDN w:val="0"/>
        <w:adjustRightInd w:val="0"/>
        <w:spacing w:after="0" w:line="240" w:lineRule="auto"/>
        <w:rPr>
          <w:rFonts w:cstheme="minorHAnsi"/>
          <w:sz w:val="24"/>
          <w:szCs w:val="24"/>
        </w:rPr>
      </w:pPr>
    </w:p>
    <w:p w:rsidR="001A19B1" w:rsidRPr="00E00576" w:rsidRDefault="001A19B1" w:rsidP="00244974">
      <w:pPr>
        <w:widowControl w:val="0"/>
        <w:autoSpaceDE w:val="0"/>
        <w:autoSpaceDN w:val="0"/>
        <w:adjustRightInd w:val="0"/>
        <w:spacing w:after="0" w:line="240" w:lineRule="auto"/>
        <w:rPr>
          <w:rFonts w:cstheme="minorHAnsi"/>
          <w:sz w:val="24"/>
          <w:szCs w:val="24"/>
        </w:rPr>
      </w:pPr>
      <w:r w:rsidRPr="00E00576">
        <w:rPr>
          <w:rFonts w:cstheme="minorHAnsi"/>
          <w:sz w:val="24"/>
          <w:szCs w:val="24"/>
        </w:rPr>
        <w:t>To be an “Internet user” in Cuba is not the same as being an “Internet user” in a nation where people have</w:t>
      </w:r>
      <w:r w:rsidR="00244974" w:rsidRPr="00E00576">
        <w:rPr>
          <w:rFonts w:cstheme="minorHAnsi"/>
          <w:sz w:val="24"/>
          <w:szCs w:val="24"/>
        </w:rPr>
        <w:t xml:space="preserve"> their own (or several)</w:t>
      </w:r>
      <w:r w:rsidRPr="00E00576">
        <w:rPr>
          <w:rFonts w:cstheme="minorHAnsi"/>
          <w:sz w:val="24"/>
          <w:szCs w:val="24"/>
        </w:rPr>
        <w:t xml:space="preserve"> computers with persistent, high-speed Internet connection</w:t>
      </w:r>
      <w:r w:rsidR="002B694B" w:rsidRPr="00E00576">
        <w:rPr>
          <w:rFonts w:cstheme="minorHAnsi"/>
          <w:sz w:val="24"/>
          <w:szCs w:val="24"/>
        </w:rPr>
        <w:t xml:space="preserve">s.  The difference is qualitative </w:t>
      </w:r>
      <w:r w:rsidR="000356FE" w:rsidRPr="00E00576">
        <w:rPr>
          <w:rFonts w:cstheme="minorHAnsi"/>
          <w:sz w:val="24"/>
          <w:szCs w:val="24"/>
        </w:rPr>
        <w:t>–</w:t>
      </w:r>
      <w:r w:rsidR="002B694B" w:rsidRPr="00E00576">
        <w:rPr>
          <w:rFonts w:cstheme="minorHAnsi"/>
          <w:sz w:val="24"/>
          <w:szCs w:val="24"/>
        </w:rPr>
        <w:t xml:space="preserve"> </w:t>
      </w:r>
      <w:r w:rsidR="000356FE" w:rsidRPr="00E00576">
        <w:rPr>
          <w:rFonts w:cstheme="minorHAnsi"/>
          <w:sz w:val="24"/>
          <w:szCs w:val="24"/>
        </w:rPr>
        <w:t>the applications are different as is the impact of the Internet on individuals, organizations and society.</w:t>
      </w:r>
      <w:r w:rsidR="002B694B" w:rsidRPr="00E00576">
        <w:rPr>
          <w:rFonts w:cstheme="minorHAnsi"/>
          <w:sz w:val="24"/>
          <w:szCs w:val="24"/>
        </w:rPr>
        <w:t xml:space="preserve"> </w:t>
      </w:r>
    </w:p>
    <w:p w:rsidR="001A19B1" w:rsidRPr="00E00576" w:rsidRDefault="001A19B1" w:rsidP="00AF7AC9">
      <w:pPr>
        <w:widowControl w:val="0"/>
        <w:autoSpaceDE w:val="0"/>
        <w:autoSpaceDN w:val="0"/>
        <w:adjustRightInd w:val="0"/>
        <w:spacing w:after="0" w:line="240" w:lineRule="auto"/>
        <w:rPr>
          <w:rFonts w:cstheme="minorHAnsi"/>
          <w:sz w:val="24"/>
          <w:szCs w:val="24"/>
        </w:rPr>
      </w:pPr>
    </w:p>
    <w:p w:rsidR="00967427" w:rsidRPr="00E00576" w:rsidRDefault="00967427" w:rsidP="00AF7AC9">
      <w:pPr>
        <w:widowControl w:val="0"/>
        <w:autoSpaceDE w:val="0"/>
        <w:autoSpaceDN w:val="0"/>
        <w:adjustRightInd w:val="0"/>
        <w:spacing w:after="0" w:line="240" w:lineRule="auto"/>
        <w:rPr>
          <w:rFonts w:cstheme="minorHAnsi"/>
          <w:b/>
          <w:sz w:val="24"/>
          <w:szCs w:val="24"/>
        </w:rPr>
      </w:pPr>
      <w:r w:rsidRPr="00E00576">
        <w:rPr>
          <w:rFonts w:cstheme="minorHAnsi"/>
          <w:b/>
          <w:sz w:val="24"/>
          <w:szCs w:val="24"/>
        </w:rPr>
        <w:t>Geographic Dispersion</w:t>
      </w:r>
    </w:p>
    <w:p w:rsidR="00967427" w:rsidRPr="00E00576" w:rsidRDefault="00967427" w:rsidP="00AF7AC9">
      <w:pPr>
        <w:widowControl w:val="0"/>
        <w:autoSpaceDE w:val="0"/>
        <w:autoSpaceDN w:val="0"/>
        <w:adjustRightInd w:val="0"/>
        <w:spacing w:after="0" w:line="240" w:lineRule="auto"/>
        <w:rPr>
          <w:rFonts w:cstheme="minorHAnsi"/>
          <w:sz w:val="24"/>
          <w:szCs w:val="24"/>
        </w:rPr>
      </w:pPr>
    </w:p>
    <w:p w:rsidR="00967427" w:rsidRPr="00E00576" w:rsidRDefault="00967427" w:rsidP="00AF7AC9">
      <w:pPr>
        <w:spacing w:after="0" w:line="240" w:lineRule="auto"/>
        <w:rPr>
          <w:rFonts w:cstheme="minorHAnsi"/>
          <w:sz w:val="24"/>
          <w:szCs w:val="24"/>
        </w:rPr>
      </w:pPr>
      <w:r w:rsidRPr="00E00576">
        <w:rPr>
          <w:rFonts w:cstheme="minorHAnsi"/>
          <w:sz w:val="24"/>
          <w:szCs w:val="24"/>
        </w:rPr>
        <w:t>In 1998, we noted that Cuba's network, while very small and slow, was more geographically dispersed than those in many emerging nations.</w:t>
      </w:r>
      <w:r w:rsidRPr="00E00576">
        <w:rPr>
          <w:rStyle w:val="EndnoteReference"/>
          <w:rFonts w:cstheme="minorHAnsi"/>
          <w:sz w:val="24"/>
          <w:szCs w:val="24"/>
        </w:rPr>
        <w:endnoteReference w:id="13"/>
      </w:r>
      <w:r w:rsidRPr="00E00576">
        <w:rPr>
          <w:rFonts w:cstheme="minorHAnsi"/>
          <w:sz w:val="24"/>
          <w:szCs w:val="24"/>
        </w:rPr>
        <w:t>,</w:t>
      </w:r>
      <w:r w:rsidRPr="00E00576">
        <w:rPr>
          <w:rStyle w:val="EndnoteReference"/>
          <w:rFonts w:cstheme="minorHAnsi"/>
          <w:sz w:val="24"/>
          <w:szCs w:val="24"/>
        </w:rPr>
        <w:endnoteReference w:id="14"/>
      </w:r>
      <w:r w:rsidRPr="00E00576">
        <w:rPr>
          <w:rFonts w:cstheme="minorHAnsi"/>
          <w:sz w:val="24"/>
          <w:szCs w:val="24"/>
        </w:rPr>
        <w:t xml:space="preserve">  Two of Cuba's primary internal networks, Infomed (serving</w:t>
      </w:r>
      <w:r w:rsidR="00A07397" w:rsidRPr="00E00576">
        <w:rPr>
          <w:rFonts w:cstheme="minorHAnsi"/>
          <w:sz w:val="24"/>
          <w:szCs w:val="24"/>
        </w:rPr>
        <w:t xml:space="preserve"> </w:t>
      </w:r>
      <w:r w:rsidRPr="00E00576">
        <w:rPr>
          <w:rFonts w:cstheme="minorHAnsi"/>
          <w:sz w:val="24"/>
          <w:szCs w:val="24"/>
        </w:rPr>
        <w:t xml:space="preserve">the health care community) and Tinored </w:t>
      </w:r>
      <w:r w:rsidR="00A563AD" w:rsidRPr="00E00576">
        <w:rPr>
          <w:rFonts w:cstheme="minorHAnsi"/>
          <w:sz w:val="24"/>
          <w:szCs w:val="24"/>
        </w:rPr>
        <w:t>(serving the YCC</w:t>
      </w:r>
      <w:r w:rsidRPr="00E00576">
        <w:rPr>
          <w:rFonts w:cstheme="minorHAnsi"/>
          <w:sz w:val="24"/>
          <w:szCs w:val="24"/>
        </w:rPr>
        <w:t xml:space="preserve">s and NGOs), were spread throughout the island.  Infomed was in every provincial capital and Tinored in nearly every municipality (approximately 160 locations).  As sparse as Cuban connectivity was, it was relatively dispersed by the standards of developing nations at the time, as illustrated in Table </w:t>
      </w:r>
      <w:r w:rsidR="005038D3" w:rsidRPr="00E00576">
        <w:rPr>
          <w:rFonts w:cstheme="minorHAnsi"/>
          <w:sz w:val="24"/>
          <w:szCs w:val="24"/>
        </w:rPr>
        <w:t>7</w:t>
      </w:r>
      <w:r w:rsidRPr="00E00576">
        <w:rPr>
          <w:rFonts w:cstheme="minorHAnsi"/>
          <w:sz w:val="24"/>
          <w:szCs w:val="24"/>
        </w:rPr>
        <w:t>, which summarized the situation in Africa at that time.</w:t>
      </w:r>
    </w:p>
    <w:p w:rsidR="00967427" w:rsidRPr="00E00576" w:rsidRDefault="00967427" w:rsidP="00AF7AC9">
      <w:pPr>
        <w:numPr>
          <w:ilvl w:val="12"/>
          <w:numId w:val="0"/>
        </w:numPr>
        <w:spacing w:after="0" w:line="240" w:lineRule="auto"/>
        <w:rPr>
          <w:rFonts w:cstheme="minorHAnsi"/>
          <w:sz w:val="24"/>
          <w:szCs w:val="24"/>
        </w:rPr>
      </w:pPr>
    </w:p>
    <w:tbl>
      <w:tblPr>
        <w:tblW w:w="0" w:type="auto"/>
        <w:tblInd w:w="8" w:type="dxa"/>
        <w:tblLayout w:type="fixed"/>
        <w:tblCellMar>
          <w:left w:w="0" w:type="dxa"/>
          <w:right w:w="0" w:type="dxa"/>
        </w:tblCellMar>
        <w:tblLook w:val="0000" w:firstRow="0" w:lastRow="0" w:firstColumn="0" w:lastColumn="0" w:noHBand="0" w:noVBand="0"/>
      </w:tblPr>
      <w:tblGrid>
        <w:gridCol w:w="2782"/>
        <w:gridCol w:w="1800"/>
      </w:tblGrid>
      <w:tr w:rsidR="00967427" w:rsidRPr="00E00576" w:rsidTr="00E4122A">
        <w:tc>
          <w:tcPr>
            <w:tcW w:w="2782" w:type="dxa"/>
            <w:shd w:val="clear" w:color="auto" w:fill="DBE5F1" w:themeFill="accent1" w:themeFillTint="33"/>
          </w:tcPr>
          <w:p w:rsidR="00967427" w:rsidRPr="00E00576" w:rsidRDefault="00967427" w:rsidP="00AF7AC9">
            <w:pPr>
              <w:pStyle w:val="tablebody"/>
              <w:numPr>
                <w:ilvl w:val="12"/>
                <w:numId w:val="0"/>
              </w:numPr>
              <w:rPr>
                <w:rFonts w:asciiTheme="minorHAnsi" w:hAnsiTheme="minorHAnsi" w:cstheme="minorHAnsi"/>
                <w:sz w:val="24"/>
                <w:szCs w:val="24"/>
              </w:rPr>
            </w:pPr>
            <w:r w:rsidRPr="00E00576">
              <w:rPr>
                <w:rFonts w:asciiTheme="minorHAnsi" w:hAnsiTheme="minorHAnsi" w:cstheme="minorHAnsi"/>
                <w:sz w:val="24"/>
                <w:szCs w:val="24"/>
              </w:rPr>
              <w:t>Availability</w:t>
            </w:r>
          </w:p>
        </w:tc>
        <w:tc>
          <w:tcPr>
            <w:tcW w:w="1800" w:type="dxa"/>
            <w:shd w:val="clear" w:color="auto" w:fill="DBE5F1" w:themeFill="accent1" w:themeFillTint="33"/>
          </w:tcPr>
          <w:p w:rsidR="00967427" w:rsidRPr="00E00576" w:rsidRDefault="00967427" w:rsidP="00AF7AC9">
            <w:pPr>
              <w:pStyle w:val="tablebody"/>
              <w:numPr>
                <w:ilvl w:val="12"/>
                <w:numId w:val="0"/>
              </w:numPr>
              <w:rPr>
                <w:rFonts w:asciiTheme="minorHAnsi" w:hAnsiTheme="minorHAnsi" w:cstheme="minorHAnsi"/>
                <w:sz w:val="24"/>
                <w:szCs w:val="24"/>
              </w:rPr>
            </w:pPr>
            <w:r w:rsidRPr="00E00576">
              <w:rPr>
                <w:rFonts w:asciiTheme="minorHAnsi" w:hAnsiTheme="minorHAnsi" w:cstheme="minorHAnsi"/>
                <w:sz w:val="24"/>
                <w:szCs w:val="24"/>
              </w:rPr>
              <w:t>Number of nations</w:t>
            </w:r>
          </w:p>
        </w:tc>
      </w:tr>
      <w:tr w:rsidR="00967427" w:rsidRPr="00E00576" w:rsidTr="00E4122A">
        <w:tc>
          <w:tcPr>
            <w:tcW w:w="2782" w:type="dxa"/>
          </w:tcPr>
          <w:p w:rsidR="00967427" w:rsidRPr="00E00576" w:rsidRDefault="00967427" w:rsidP="00AF7AC9">
            <w:pPr>
              <w:pStyle w:val="tablebody"/>
              <w:numPr>
                <w:ilvl w:val="12"/>
                <w:numId w:val="0"/>
              </w:numPr>
              <w:rPr>
                <w:rFonts w:asciiTheme="minorHAnsi" w:hAnsiTheme="minorHAnsi" w:cstheme="minorHAnsi"/>
                <w:sz w:val="24"/>
                <w:szCs w:val="24"/>
              </w:rPr>
            </w:pPr>
            <w:r w:rsidRPr="00E00576">
              <w:rPr>
                <w:rFonts w:asciiTheme="minorHAnsi" w:hAnsiTheme="minorHAnsi" w:cstheme="minorHAnsi"/>
                <w:sz w:val="24"/>
                <w:szCs w:val="24"/>
              </w:rPr>
              <w:t>No connectivity</w:t>
            </w:r>
          </w:p>
        </w:tc>
        <w:tc>
          <w:tcPr>
            <w:tcW w:w="1800" w:type="dxa"/>
          </w:tcPr>
          <w:p w:rsidR="00967427" w:rsidRPr="00E00576" w:rsidRDefault="00967427" w:rsidP="00E4122A">
            <w:pPr>
              <w:pStyle w:val="tablebody"/>
              <w:numPr>
                <w:ilvl w:val="12"/>
                <w:numId w:val="0"/>
              </w:numPr>
              <w:jc w:val="center"/>
              <w:rPr>
                <w:rFonts w:asciiTheme="minorHAnsi" w:hAnsiTheme="minorHAnsi" w:cstheme="minorHAnsi"/>
                <w:sz w:val="24"/>
                <w:szCs w:val="24"/>
              </w:rPr>
            </w:pPr>
            <w:r w:rsidRPr="00E00576">
              <w:rPr>
                <w:rFonts w:asciiTheme="minorHAnsi" w:hAnsiTheme="minorHAnsi" w:cstheme="minorHAnsi"/>
                <w:sz w:val="24"/>
                <w:szCs w:val="24"/>
              </w:rPr>
              <w:t>7</w:t>
            </w:r>
          </w:p>
        </w:tc>
      </w:tr>
      <w:tr w:rsidR="00967427" w:rsidRPr="00E00576" w:rsidTr="00E4122A">
        <w:tc>
          <w:tcPr>
            <w:tcW w:w="2782" w:type="dxa"/>
          </w:tcPr>
          <w:p w:rsidR="00967427" w:rsidRPr="00E00576" w:rsidRDefault="00967427" w:rsidP="00AF7AC9">
            <w:pPr>
              <w:pStyle w:val="tablebody"/>
              <w:numPr>
                <w:ilvl w:val="12"/>
                <w:numId w:val="0"/>
              </w:numPr>
              <w:rPr>
                <w:rFonts w:asciiTheme="minorHAnsi" w:hAnsiTheme="minorHAnsi" w:cstheme="minorHAnsi"/>
                <w:sz w:val="24"/>
                <w:szCs w:val="24"/>
              </w:rPr>
            </w:pPr>
            <w:r w:rsidRPr="00E00576">
              <w:rPr>
                <w:rFonts w:asciiTheme="minorHAnsi" w:hAnsiTheme="minorHAnsi" w:cstheme="minorHAnsi"/>
                <w:sz w:val="24"/>
                <w:szCs w:val="24"/>
              </w:rPr>
              <w:t>Store-forward only</w:t>
            </w:r>
          </w:p>
        </w:tc>
        <w:tc>
          <w:tcPr>
            <w:tcW w:w="1800" w:type="dxa"/>
          </w:tcPr>
          <w:p w:rsidR="00967427" w:rsidRPr="00E00576" w:rsidRDefault="00967427" w:rsidP="00E4122A">
            <w:pPr>
              <w:pStyle w:val="tablebody"/>
              <w:numPr>
                <w:ilvl w:val="12"/>
                <w:numId w:val="0"/>
              </w:numPr>
              <w:jc w:val="center"/>
              <w:rPr>
                <w:rFonts w:asciiTheme="minorHAnsi" w:hAnsiTheme="minorHAnsi" w:cstheme="minorHAnsi"/>
                <w:sz w:val="24"/>
                <w:szCs w:val="24"/>
              </w:rPr>
            </w:pPr>
            <w:r w:rsidRPr="00E00576">
              <w:rPr>
                <w:rFonts w:asciiTheme="minorHAnsi" w:hAnsiTheme="minorHAnsi" w:cstheme="minorHAnsi"/>
                <w:sz w:val="24"/>
                <w:szCs w:val="24"/>
              </w:rPr>
              <w:t>3</w:t>
            </w:r>
          </w:p>
        </w:tc>
      </w:tr>
      <w:tr w:rsidR="00967427" w:rsidRPr="00E00576" w:rsidTr="00E4122A">
        <w:tc>
          <w:tcPr>
            <w:tcW w:w="2782" w:type="dxa"/>
          </w:tcPr>
          <w:p w:rsidR="00967427" w:rsidRPr="00E00576" w:rsidRDefault="00967427" w:rsidP="00AF7AC9">
            <w:pPr>
              <w:pStyle w:val="tablebody"/>
              <w:numPr>
                <w:ilvl w:val="12"/>
                <w:numId w:val="0"/>
              </w:numPr>
              <w:rPr>
                <w:rFonts w:asciiTheme="minorHAnsi" w:hAnsiTheme="minorHAnsi" w:cstheme="minorHAnsi"/>
                <w:sz w:val="24"/>
                <w:szCs w:val="24"/>
              </w:rPr>
            </w:pPr>
            <w:r w:rsidRPr="00E00576">
              <w:rPr>
                <w:rFonts w:asciiTheme="minorHAnsi" w:hAnsiTheme="minorHAnsi" w:cstheme="minorHAnsi"/>
                <w:sz w:val="24"/>
                <w:szCs w:val="24"/>
              </w:rPr>
              <w:t>IP in capital only</w:t>
            </w:r>
          </w:p>
        </w:tc>
        <w:tc>
          <w:tcPr>
            <w:tcW w:w="1800" w:type="dxa"/>
          </w:tcPr>
          <w:p w:rsidR="00967427" w:rsidRPr="00E00576" w:rsidRDefault="00967427" w:rsidP="00E4122A">
            <w:pPr>
              <w:pStyle w:val="tablebody"/>
              <w:numPr>
                <w:ilvl w:val="12"/>
                <w:numId w:val="0"/>
              </w:numPr>
              <w:jc w:val="center"/>
              <w:rPr>
                <w:rFonts w:asciiTheme="minorHAnsi" w:hAnsiTheme="minorHAnsi" w:cstheme="minorHAnsi"/>
                <w:sz w:val="24"/>
                <w:szCs w:val="24"/>
              </w:rPr>
            </w:pPr>
            <w:r w:rsidRPr="00E00576">
              <w:rPr>
                <w:rFonts w:asciiTheme="minorHAnsi" w:hAnsiTheme="minorHAnsi" w:cstheme="minorHAnsi"/>
                <w:sz w:val="24"/>
                <w:szCs w:val="24"/>
              </w:rPr>
              <w:t>29</w:t>
            </w:r>
          </w:p>
        </w:tc>
      </w:tr>
      <w:tr w:rsidR="00967427" w:rsidRPr="00E00576" w:rsidTr="00E4122A">
        <w:tc>
          <w:tcPr>
            <w:tcW w:w="2782" w:type="dxa"/>
          </w:tcPr>
          <w:p w:rsidR="00967427" w:rsidRPr="00E00576" w:rsidRDefault="00967427" w:rsidP="00AF7AC9">
            <w:pPr>
              <w:pStyle w:val="tablebody"/>
              <w:numPr>
                <w:ilvl w:val="12"/>
                <w:numId w:val="0"/>
              </w:numPr>
              <w:rPr>
                <w:rFonts w:asciiTheme="minorHAnsi" w:hAnsiTheme="minorHAnsi" w:cstheme="minorHAnsi"/>
                <w:sz w:val="24"/>
                <w:szCs w:val="24"/>
              </w:rPr>
            </w:pPr>
            <w:r w:rsidRPr="00E00576">
              <w:rPr>
                <w:rFonts w:asciiTheme="minorHAnsi" w:hAnsiTheme="minorHAnsi" w:cstheme="minorHAnsi"/>
                <w:sz w:val="24"/>
                <w:szCs w:val="24"/>
              </w:rPr>
              <w:t>IP in second city</w:t>
            </w:r>
          </w:p>
        </w:tc>
        <w:tc>
          <w:tcPr>
            <w:tcW w:w="1800" w:type="dxa"/>
          </w:tcPr>
          <w:p w:rsidR="00967427" w:rsidRPr="00E00576" w:rsidRDefault="00967427" w:rsidP="00E4122A">
            <w:pPr>
              <w:pStyle w:val="tablebody"/>
              <w:numPr>
                <w:ilvl w:val="12"/>
                <w:numId w:val="0"/>
              </w:numPr>
              <w:jc w:val="center"/>
              <w:rPr>
                <w:rFonts w:asciiTheme="minorHAnsi" w:hAnsiTheme="minorHAnsi" w:cstheme="minorHAnsi"/>
                <w:sz w:val="24"/>
                <w:szCs w:val="24"/>
              </w:rPr>
            </w:pPr>
            <w:r w:rsidRPr="00E00576">
              <w:rPr>
                <w:rFonts w:asciiTheme="minorHAnsi" w:hAnsiTheme="minorHAnsi" w:cstheme="minorHAnsi"/>
                <w:sz w:val="24"/>
                <w:szCs w:val="24"/>
              </w:rPr>
              <w:t>7</w:t>
            </w:r>
          </w:p>
        </w:tc>
      </w:tr>
      <w:tr w:rsidR="00967427" w:rsidRPr="00E00576" w:rsidTr="00E4122A">
        <w:tc>
          <w:tcPr>
            <w:tcW w:w="2782" w:type="dxa"/>
          </w:tcPr>
          <w:p w:rsidR="00967427" w:rsidRPr="00E00576" w:rsidRDefault="00967427" w:rsidP="00AF7AC9">
            <w:pPr>
              <w:pStyle w:val="tablebody"/>
              <w:numPr>
                <w:ilvl w:val="12"/>
                <w:numId w:val="0"/>
              </w:numPr>
              <w:rPr>
                <w:rFonts w:asciiTheme="minorHAnsi" w:hAnsiTheme="minorHAnsi" w:cstheme="minorHAnsi"/>
                <w:sz w:val="24"/>
                <w:szCs w:val="24"/>
              </w:rPr>
            </w:pPr>
            <w:r w:rsidRPr="00E00576">
              <w:rPr>
                <w:rFonts w:asciiTheme="minorHAnsi" w:hAnsiTheme="minorHAnsi" w:cstheme="minorHAnsi"/>
                <w:sz w:val="24"/>
                <w:szCs w:val="24"/>
              </w:rPr>
              <w:t xml:space="preserve">IP </w:t>
            </w:r>
            <w:r w:rsidR="006A3AC2" w:rsidRPr="00E00576">
              <w:rPr>
                <w:rFonts w:asciiTheme="minorHAnsi" w:hAnsiTheme="minorHAnsi" w:cstheme="minorHAnsi"/>
                <w:sz w:val="24"/>
                <w:szCs w:val="24"/>
              </w:rPr>
              <w:t>nationwide</w:t>
            </w:r>
            <w:r w:rsidRPr="00E00576">
              <w:rPr>
                <w:rFonts w:asciiTheme="minorHAnsi" w:hAnsiTheme="minorHAnsi" w:cstheme="minorHAnsi"/>
                <w:sz w:val="24"/>
                <w:szCs w:val="24"/>
              </w:rPr>
              <w:t xml:space="preserve"> (local dial up)</w:t>
            </w:r>
          </w:p>
        </w:tc>
        <w:tc>
          <w:tcPr>
            <w:tcW w:w="1800" w:type="dxa"/>
          </w:tcPr>
          <w:p w:rsidR="00967427" w:rsidRPr="00E00576" w:rsidRDefault="00967427" w:rsidP="00E4122A">
            <w:pPr>
              <w:pStyle w:val="tablebody"/>
              <w:numPr>
                <w:ilvl w:val="12"/>
                <w:numId w:val="0"/>
              </w:numPr>
              <w:jc w:val="center"/>
              <w:rPr>
                <w:rFonts w:asciiTheme="minorHAnsi" w:hAnsiTheme="minorHAnsi" w:cstheme="minorHAnsi"/>
                <w:sz w:val="24"/>
                <w:szCs w:val="24"/>
              </w:rPr>
            </w:pPr>
            <w:r w:rsidRPr="00E00576">
              <w:rPr>
                <w:rFonts w:asciiTheme="minorHAnsi" w:hAnsiTheme="minorHAnsi" w:cstheme="minorHAnsi"/>
                <w:sz w:val="24"/>
                <w:szCs w:val="24"/>
              </w:rPr>
              <w:t>8</w:t>
            </w:r>
          </w:p>
        </w:tc>
      </w:tr>
      <w:tr w:rsidR="00967427" w:rsidRPr="00E00576" w:rsidTr="00E4122A">
        <w:tc>
          <w:tcPr>
            <w:tcW w:w="2782" w:type="dxa"/>
          </w:tcPr>
          <w:p w:rsidR="00967427" w:rsidRPr="00E00576" w:rsidRDefault="00967427" w:rsidP="00AF7AC9">
            <w:pPr>
              <w:pStyle w:val="tablebody"/>
              <w:numPr>
                <w:ilvl w:val="12"/>
                <w:numId w:val="0"/>
              </w:numPr>
              <w:rPr>
                <w:rFonts w:asciiTheme="minorHAnsi" w:hAnsiTheme="minorHAnsi" w:cstheme="minorHAnsi"/>
                <w:sz w:val="24"/>
                <w:szCs w:val="24"/>
              </w:rPr>
            </w:pPr>
            <w:r w:rsidRPr="00E00576">
              <w:rPr>
                <w:rFonts w:asciiTheme="minorHAnsi" w:hAnsiTheme="minorHAnsi" w:cstheme="minorHAnsi"/>
                <w:sz w:val="24"/>
                <w:szCs w:val="24"/>
              </w:rPr>
              <w:t>Total</w:t>
            </w:r>
          </w:p>
        </w:tc>
        <w:tc>
          <w:tcPr>
            <w:tcW w:w="1800" w:type="dxa"/>
          </w:tcPr>
          <w:p w:rsidR="00967427" w:rsidRPr="00E00576" w:rsidRDefault="00967427" w:rsidP="00E4122A">
            <w:pPr>
              <w:pStyle w:val="tablebody"/>
              <w:numPr>
                <w:ilvl w:val="12"/>
                <w:numId w:val="0"/>
              </w:numPr>
              <w:jc w:val="center"/>
              <w:rPr>
                <w:rFonts w:asciiTheme="minorHAnsi" w:hAnsiTheme="minorHAnsi" w:cstheme="minorHAnsi"/>
                <w:sz w:val="24"/>
                <w:szCs w:val="24"/>
              </w:rPr>
            </w:pPr>
            <w:r w:rsidRPr="00E00576">
              <w:rPr>
                <w:rFonts w:asciiTheme="minorHAnsi" w:hAnsiTheme="minorHAnsi" w:cstheme="minorHAnsi"/>
                <w:sz w:val="24"/>
                <w:szCs w:val="24"/>
              </w:rPr>
              <w:t>54</w:t>
            </w:r>
          </w:p>
        </w:tc>
      </w:tr>
    </w:tbl>
    <w:p w:rsidR="00967427" w:rsidRPr="00E00576" w:rsidRDefault="00E4122A" w:rsidP="00E4122A">
      <w:pPr>
        <w:pStyle w:val="Caption"/>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7</w:t>
      </w:r>
      <w:r w:rsidR="00124878" w:rsidRPr="00E00576">
        <w:rPr>
          <w:rFonts w:cstheme="minorHAnsi"/>
          <w:color w:val="auto"/>
          <w:sz w:val="24"/>
          <w:szCs w:val="24"/>
        </w:rPr>
        <w:fldChar w:fldCharType="end"/>
      </w:r>
      <w:r w:rsidRPr="00E00576">
        <w:rPr>
          <w:rFonts w:cstheme="minorHAnsi"/>
          <w:color w:val="auto"/>
          <w:sz w:val="24"/>
          <w:szCs w:val="24"/>
        </w:rPr>
        <w:t>, African Connectivity, 1998.</w:t>
      </w:r>
    </w:p>
    <w:p w:rsidR="00AC6CD7" w:rsidRDefault="00967427" w:rsidP="00AC6CD7">
      <w:pPr>
        <w:rPr>
          <w:rFonts w:cstheme="minorHAnsi"/>
          <w:sz w:val="24"/>
          <w:szCs w:val="24"/>
        </w:rPr>
      </w:pPr>
      <w:r w:rsidRPr="00E00576">
        <w:rPr>
          <w:rFonts w:cstheme="minorHAnsi"/>
          <w:sz w:val="24"/>
          <w:szCs w:val="24"/>
        </w:rPr>
        <w:lastRenderedPageBreak/>
        <w:t>Serving rural communities and areas outside of Havana remains a priority today, but progress is difficult g</w:t>
      </w:r>
      <w:r w:rsidR="00F66287" w:rsidRPr="00E00576">
        <w:rPr>
          <w:rFonts w:cstheme="minorHAnsi"/>
          <w:sz w:val="24"/>
          <w:szCs w:val="24"/>
        </w:rPr>
        <w:t xml:space="preserve">iven the state of the economy.  Appendix 2 shows ICT indicators by province in 2007, and Figure 2 shows that Internet access is </w:t>
      </w:r>
      <w:r w:rsidR="00AC6CD7">
        <w:rPr>
          <w:rFonts w:cstheme="minorHAnsi"/>
          <w:sz w:val="24"/>
          <w:szCs w:val="24"/>
        </w:rPr>
        <w:t>concentrated in Havana.</w:t>
      </w:r>
    </w:p>
    <w:p w:rsidR="00AC6CD7" w:rsidRPr="00E00576" w:rsidRDefault="00AC6CD7" w:rsidP="00F66287">
      <w:pPr>
        <w:keepNext/>
        <w:spacing w:after="0" w:line="240" w:lineRule="auto"/>
        <w:rPr>
          <w:rFonts w:cstheme="minorHAnsi"/>
          <w:sz w:val="24"/>
          <w:szCs w:val="24"/>
        </w:rPr>
      </w:pPr>
      <w:r w:rsidRPr="0033202A">
        <w:rPr>
          <w:rFonts w:cstheme="minorHAnsi"/>
          <w:noProof/>
          <w:sz w:val="20"/>
          <w:szCs w:val="20"/>
        </w:rPr>
        <w:drawing>
          <wp:inline distT="0" distB="0" distL="0" distR="0" wp14:anchorId="0D5C9ED6" wp14:editId="354625AD">
            <wp:extent cx="4080294" cy="2799272"/>
            <wp:effectExtent l="0" t="0" r="15875" b="203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942B3" w:rsidRPr="00E05B7B" w:rsidRDefault="00F66287" w:rsidP="00E05B7B">
      <w:pPr>
        <w:pStyle w:val="Caption"/>
        <w:rPr>
          <w:rFonts w:cstheme="minorHAnsi"/>
          <w:color w:val="auto"/>
          <w:sz w:val="24"/>
          <w:szCs w:val="24"/>
        </w:rPr>
      </w:pPr>
      <w:r w:rsidRPr="00E00576">
        <w:rPr>
          <w:rFonts w:cstheme="minorHAnsi"/>
          <w:color w:val="auto"/>
          <w:sz w:val="24"/>
          <w:szCs w:val="24"/>
        </w:rPr>
        <w:t xml:space="preserve">Figure </w:t>
      </w:r>
      <w:r w:rsidR="000577A7" w:rsidRPr="00E00576">
        <w:rPr>
          <w:rFonts w:cstheme="minorHAnsi"/>
          <w:color w:val="auto"/>
          <w:sz w:val="24"/>
          <w:szCs w:val="24"/>
        </w:rPr>
        <w:fldChar w:fldCharType="begin"/>
      </w:r>
      <w:r w:rsidR="000577A7" w:rsidRPr="00E00576">
        <w:rPr>
          <w:rFonts w:cstheme="minorHAnsi"/>
          <w:color w:val="auto"/>
          <w:sz w:val="24"/>
          <w:szCs w:val="24"/>
        </w:rPr>
        <w:instrText xml:space="preserve"> SEQ Figure \* ARABIC </w:instrText>
      </w:r>
      <w:r w:rsidR="000577A7" w:rsidRPr="00E00576">
        <w:rPr>
          <w:rFonts w:cstheme="minorHAnsi"/>
          <w:color w:val="auto"/>
          <w:sz w:val="24"/>
          <w:szCs w:val="24"/>
        </w:rPr>
        <w:fldChar w:fldCharType="separate"/>
      </w:r>
      <w:r w:rsidR="001810A8" w:rsidRPr="00E00576">
        <w:rPr>
          <w:rFonts w:cstheme="minorHAnsi"/>
          <w:noProof/>
          <w:color w:val="auto"/>
          <w:sz w:val="24"/>
          <w:szCs w:val="24"/>
        </w:rPr>
        <w:t>2</w:t>
      </w:r>
      <w:r w:rsidR="000577A7" w:rsidRPr="00E00576">
        <w:rPr>
          <w:rFonts w:cstheme="minorHAnsi"/>
          <w:noProof/>
          <w:color w:val="auto"/>
          <w:sz w:val="24"/>
          <w:szCs w:val="24"/>
        </w:rPr>
        <w:fldChar w:fldCharType="end"/>
      </w:r>
      <w:r w:rsidRPr="00E00576">
        <w:rPr>
          <w:rFonts w:cstheme="minorHAnsi"/>
          <w:color w:val="auto"/>
          <w:sz w:val="24"/>
          <w:szCs w:val="24"/>
        </w:rPr>
        <w:t>, Internet concentration by province.</w:t>
      </w:r>
    </w:p>
    <w:p w:rsidR="00D942B3" w:rsidRPr="00E00576" w:rsidRDefault="00D942B3" w:rsidP="00AF7AC9">
      <w:pPr>
        <w:tabs>
          <w:tab w:val="left" w:pos="1173"/>
        </w:tabs>
        <w:spacing w:after="0" w:line="240" w:lineRule="auto"/>
        <w:rPr>
          <w:rFonts w:cstheme="minorHAnsi"/>
          <w:b/>
          <w:sz w:val="24"/>
          <w:szCs w:val="24"/>
        </w:rPr>
      </w:pPr>
      <w:r w:rsidRPr="00E00576">
        <w:rPr>
          <w:rFonts w:cstheme="minorHAnsi"/>
          <w:b/>
          <w:sz w:val="24"/>
          <w:szCs w:val="24"/>
        </w:rPr>
        <w:t>International connectivity</w:t>
      </w:r>
    </w:p>
    <w:p w:rsidR="00611B2F" w:rsidRPr="00E00576" w:rsidRDefault="00611B2F" w:rsidP="00AF7AC9">
      <w:pPr>
        <w:tabs>
          <w:tab w:val="left" w:pos="1173"/>
        </w:tabs>
        <w:spacing w:after="0" w:line="240" w:lineRule="auto"/>
        <w:rPr>
          <w:rFonts w:cstheme="minorHAnsi"/>
          <w:sz w:val="24"/>
          <w:szCs w:val="24"/>
        </w:rPr>
      </w:pPr>
    </w:p>
    <w:p w:rsidR="00D942B3" w:rsidRPr="00E00576" w:rsidRDefault="00D942B3" w:rsidP="00AF7AC9">
      <w:pPr>
        <w:tabs>
          <w:tab w:val="left" w:pos="1173"/>
        </w:tabs>
        <w:spacing w:after="0" w:line="240" w:lineRule="auto"/>
        <w:rPr>
          <w:rFonts w:cstheme="minorHAnsi"/>
          <w:sz w:val="24"/>
          <w:szCs w:val="24"/>
        </w:rPr>
      </w:pPr>
      <w:r w:rsidRPr="00E00576">
        <w:rPr>
          <w:rFonts w:cstheme="minorHAnsi"/>
          <w:sz w:val="24"/>
          <w:szCs w:val="24"/>
        </w:rPr>
        <w:t xml:space="preserve">Cuba’s international connectivity is exclusively via satellite, and, as of January </w:t>
      </w:r>
      <w:r w:rsidR="007E2D0B" w:rsidRPr="00E00576">
        <w:rPr>
          <w:rFonts w:cstheme="minorHAnsi"/>
          <w:sz w:val="24"/>
          <w:szCs w:val="24"/>
        </w:rPr>
        <w:t xml:space="preserve">2010, </w:t>
      </w:r>
      <w:r w:rsidRPr="00E00576">
        <w:rPr>
          <w:rFonts w:cstheme="minorHAnsi"/>
          <w:sz w:val="24"/>
          <w:szCs w:val="24"/>
        </w:rPr>
        <w:t xml:space="preserve">was reported to be </w:t>
      </w:r>
      <w:r w:rsidRPr="00E00576">
        <w:rPr>
          <w:rStyle w:val="apple-style-span"/>
          <w:rFonts w:cstheme="minorHAnsi"/>
          <w:sz w:val="24"/>
          <w:szCs w:val="24"/>
        </w:rPr>
        <w:t>209</w:t>
      </w:r>
      <w:r w:rsidR="007E2D0B" w:rsidRPr="00E00576">
        <w:rPr>
          <w:rStyle w:val="apple-style-span"/>
          <w:rFonts w:cstheme="minorHAnsi"/>
          <w:sz w:val="24"/>
          <w:szCs w:val="24"/>
        </w:rPr>
        <w:t xml:space="preserve"> </w:t>
      </w:r>
      <w:r w:rsidRPr="00E00576">
        <w:rPr>
          <w:rStyle w:val="apple-style-span"/>
          <w:rFonts w:cstheme="minorHAnsi"/>
          <w:sz w:val="24"/>
          <w:szCs w:val="24"/>
        </w:rPr>
        <w:t>Mbps upstream and 379 down.</w:t>
      </w:r>
      <w:r w:rsidRPr="00E00576">
        <w:rPr>
          <w:rStyle w:val="EndnoteReference"/>
          <w:rFonts w:cstheme="minorHAnsi"/>
          <w:sz w:val="24"/>
          <w:szCs w:val="24"/>
        </w:rPr>
        <w:endnoteReference w:id="15"/>
      </w:r>
      <w:r w:rsidR="00F66287" w:rsidRPr="00E00576">
        <w:rPr>
          <w:rFonts w:cstheme="minorHAnsi"/>
          <w:sz w:val="24"/>
          <w:szCs w:val="24"/>
        </w:rPr>
        <w:t xml:space="preserve">  </w:t>
      </w:r>
      <w:r w:rsidRPr="00E00576">
        <w:rPr>
          <w:rFonts w:cstheme="minorHAnsi"/>
          <w:sz w:val="24"/>
          <w:szCs w:val="24"/>
        </w:rPr>
        <w:t>This is very slow for an island with a popula</w:t>
      </w:r>
      <w:r w:rsidR="000356FE" w:rsidRPr="00E00576">
        <w:rPr>
          <w:rFonts w:cstheme="minorHAnsi"/>
          <w:sz w:val="24"/>
          <w:szCs w:val="24"/>
        </w:rPr>
        <w:t>tion over 11 million.  To put that</w:t>
      </w:r>
      <w:r w:rsidRPr="00E00576">
        <w:rPr>
          <w:rFonts w:cstheme="minorHAnsi"/>
          <w:sz w:val="24"/>
          <w:szCs w:val="24"/>
        </w:rPr>
        <w:t xml:space="preserve"> in context, my university has 10,000 students and our Internet connection speed is 1</w:t>
      </w:r>
      <w:r w:rsidR="003E3BDF">
        <w:rPr>
          <w:rFonts w:cstheme="minorHAnsi"/>
          <w:sz w:val="24"/>
          <w:szCs w:val="24"/>
        </w:rPr>
        <w:t xml:space="preserve"> </w:t>
      </w:r>
      <w:r w:rsidRPr="00E00576">
        <w:rPr>
          <w:rFonts w:cstheme="minorHAnsi"/>
          <w:sz w:val="24"/>
          <w:szCs w:val="24"/>
        </w:rPr>
        <w:t>Gbps – one small university has a higher capacity link than the entire nation of Cuba because there are no fiber optic cables connecting the island to the Internet.</w:t>
      </w:r>
    </w:p>
    <w:p w:rsidR="007E2D0B" w:rsidRPr="00E00576" w:rsidRDefault="007E2D0B" w:rsidP="00AF7AC9">
      <w:pPr>
        <w:tabs>
          <w:tab w:val="left" w:pos="1173"/>
        </w:tabs>
        <w:spacing w:after="0" w:line="240" w:lineRule="auto"/>
        <w:rPr>
          <w:rFonts w:cstheme="minorHAnsi"/>
          <w:sz w:val="24"/>
          <w:szCs w:val="24"/>
        </w:rPr>
      </w:pPr>
    </w:p>
    <w:p w:rsidR="00947FDB" w:rsidRDefault="000356FE" w:rsidP="00E05B7B">
      <w:pPr>
        <w:tabs>
          <w:tab w:val="left" w:pos="1173"/>
        </w:tabs>
        <w:spacing w:after="0" w:line="240" w:lineRule="auto"/>
        <w:rPr>
          <w:rFonts w:cstheme="minorHAnsi"/>
          <w:sz w:val="24"/>
          <w:szCs w:val="24"/>
        </w:rPr>
      </w:pPr>
      <w:r w:rsidRPr="00E00576">
        <w:rPr>
          <w:rFonts w:cstheme="minorHAnsi"/>
          <w:sz w:val="24"/>
          <w:szCs w:val="24"/>
        </w:rPr>
        <w:t>But a cable project is underway</w:t>
      </w:r>
      <w:r w:rsidR="00D942B3" w:rsidRPr="00E00576">
        <w:rPr>
          <w:rFonts w:cstheme="minorHAnsi"/>
          <w:sz w:val="24"/>
          <w:szCs w:val="24"/>
        </w:rPr>
        <w:t xml:space="preserve">.  An agreement to build an undersea cable between </w:t>
      </w:r>
      <w:r w:rsidR="00D942B3" w:rsidRPr="00E00576">
        <w:rPr>
          <w:rStyle w:val="apple-style-span"/>
          <w:rFonts w:cstheme="minorHAnsi"/>
          <w:sz w:val="24"/>
          <w:szCs w:val="24"/>
          <w:bdr w:val="none" w:sz="0" w:space="0" w:color="auto" w:frame="1"/>
        </w:rPr>
        <w:t>La Guaira, Venezuela and Siboney in the eastern province of Santiago de Cuba was announced</w:t>
      </w:r>
      <w:r w:rsidR="00D942B3" w:rsidRPr="00E00576">
        <w:rPr>
          <w:rFonts w:cstheme="minorHAnsi"/>
          <w:sz w:val="24"/>
          <w:szCs w:val="24"/>
        </w:rPr>
        <w:t xml:space="preserve"> in February 2007.  The projected cable is labeled ALBA-1 in Figure </w:t>
      </w:r>
      <w:r w:rsidR="00F66287" w:rsidRPr="00E00576">
        <w:rPr>
          <w:rFonts w:cstheme="minorHAnsi"/>
          <w:sz w:val="24"/>
          <w:szCs w:val="24"/>
        </w:rPr>
        <w:t>3</w:t>
      </w:r>
      <w:r w:rsidR="00D942B3" w:rsidRPr="00E00576">
        <w:rPr>
          <w:rFonts w:cstheme="minorHAnsi"/>
          <w:sz w:val="24"/>
          <w:szCs w:val="24"/>
        </w:rPr>
        <w:t>.</w:t>
      </w:r>
    </w:p>
    <w:p w:rsidR="00E05B7B" w:rsidRDefault="00E05B7B" w:rsidP="00E05B7B">
      <w:pPr>
        <w:tabs>
          <w:tab w:val="left" w:pos="1173"/>
        </w:tabs>
        <w:spacing w:after="0" w:line="240" w:lineRule="auto"/>
        <w:rPr>
          <w:rFonts w:cstheme="minorHAnsi"/>
          <w:sz w:val="24"/>
          <w:szCs w:val="24"/>
        </w:rPr>
      </w:pPr>
    </w:p>
    <w:p w:rsidR="00F66287" w:rsidRPr="00E00576" w:rsidRDefault="00D942B3" w:rsidP="00F66287">
      <w:pPr>
        <w:keepNext/>
        <w:tabs>
          <w:tab w:val="left" w:pos="1173"/>
        </w:tabs>
        <w:spacing w:after="0" w:line="240" w:lineRule="auto"/>
        <w:rPr>
          <w:rFonts w:cstheme="minorHAnsi"/>
          <w:sz w:val="24"/>
          <w:szCs w:val="24"/>
        </w:rPr>
      </w:pPr>
      <w:bookmarkStart w:id="0" w:name="_GoBack"/>
      <w:r w:rsidRPr="00E00576">
        <w:rPr>
          <w:rFonts w:cstheme="minorHAnsi"/>
          <w:noProof/>
          <w:sz w:val="24"/>
          <w:szCs w:val="24"/>
        </w:rPr>
        <w:lastRenderedPageBreak/>
        <w:drawing>
          <wp:inline distT="0" distB="0" distL="0" distR="0" wp14:anchorId="25F9E2E0" wp14:editId="7E81667D">
            <wp:extent cx="2723640" cy="1834736"/>
            <wp:effectExtent l="0" t="0" r="635" b="0"/>
            <wp:docPr id="2" name="Picture 2" descr="C:\inetpub\wwwroot\som\cuba\telegeography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etpub\wwwroot\som\cuba\telegeographymap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3097" cy="1834370"/>
                    </a:xfrm>
                    <a:prstGeom prst="rect">
                      <a:avLst/>
                    </a:prstGeom>
                    <a:noFill/>
                    <a:ln>
                      <a:noFill/>
                    </a:ln>
                  </pic:spPr>
                </pic:pic>
              </a:graphicData>
            </a:graphic>
          </wp:inline>
        </w:drawing>
      </w:r>
      <w:bookmarkEnd w:id="0"/>
    </w:p>
    <w:p w:rsidR="00F66287" w:rsidRPr="00E00576" w:rsidRDefault="00F66287" w:rsidP="00F66287">
      <w:pPr>
        <w:pStyle w:val="Caption"/>
        <w:rPr>
          <w:rFonts w:cstheme="minorHAnsi"/>
          <w:color w:val="auto"/>
          <w:sz w:val="24"/>
          <w:szCs w:val="24"/>
        </w:rPr>
      </w:pPr>
      <w:r w:rsidRPr="005451DB">
        <w:rPr>
          <w:rFonts w:cstheme="minorHAnsi"/>
          <w:color w:val="auto"/>
          <w:sz w:val="24"/>
          <w:szCs w:val="24"/>
        </w:rPr>
        <w:t xml:space="preserve">Figure </w:t>
      </w:r>
      <w:r w:rsidR="000577A7" w:rsidRPr="005451DB">
        <w:rPr>
          <w:rFonts w:cstheme="minorHAnsi"/>
          <w:color w:val="auto"/>
          <w:sz w:val="24"/>
          <w:szCs w:val="24"/>
        </w:rPr>
        <w:fldChar w:fldCharType="begin"/>
      </w:r>
      <w:r w:rsidR="000577A7" w:rsidRPr="005451DB">
        <w:rPr>
          <w:rFonts w:cstheme="minorHAnsi"/>
          <w:color w:val="auto"/>
          <w:sz w:val="24"/>
          <w:szCs w:val="24"/>
        </w:rPr>
        <w:instrText xml:space="preserve"> SEQ Figure \* ARABIC </w:instrText>
      </w:r>
      <w:r w:rsidR="000577A7" w:rsidRPr="005451DB">
        <w:rPr>
          <w:rFonts w:cstheme="minorHAnsi"/>
          <w:color w:val="auto"/>
          <w:sz w:val="24"/>
          <w:szCs w:val="24"/>
        </w:rPr>
        <w:fldChar w:fldCharType="separate"/>
      </w:r>
      <w:r w:rsidR="001810A8" w:rsidRPr="005451DB">
        <w:rPr>
          <w:rFonts w:cstheme="minorHAnsi"/>
          <w:noProof/>
          <w:color w:val="auto"/>
          <w:sz w:val="24"/>
          <w:szCs w:val="24"/>
        </w:rPr>
        <w:t>3</w:t>
      </w:r>
      <w:r w:rsidR="000577A7" w:rsidRPr="005451DB">
        <w:rPr>
          <w:rFonts w:cstheme="minorHAnsi"/>
          <w:noProof/>
          <w:color w:val="auto"/>
          <w:sz w:val="24"/>
          <w:szCs w:val="24"/>
        </w:rPr>
        <w:fldChar w:fldCharType="end"/>
      </w:r>
      <w:r w:rsidR="0072623E" w:rsidRPr="005451DB">
        <w:rPr>
          <w:rFonts w:cstheme="minorHAnsi"/>
          <w:color w:val="auto"/>
          <w:sz w:val="24"/>
          <w:szCs w:val="24"/>
        </w:rPr>
        <w:t>, Car</w:t>
      </w:r>
      <w:r w:rsidRPr="005451DB">
        <w:rPr>
          <w:rFonts w:cstheme="minorHAnsi"/>
          <w:color w:val="auto"/>
          <w:sz w:val="24"/>
          <w:szCs w:val="24"/>
        </w:rPr>
        <w:t>ibbean undersea cables in the vicinity of Cuba.</w:t>
      </w:r>
      <w:r w:rsidR="0051278F" w:rsidRPr="005451DB">
        <w:rPr>
          <w:rStyle w:val="EndnoteReference"/>
          <w:rFonts w:cstheme="minorHAnsi"/>
          <w:color w:val="auto"/>
          <w:sz w:val="24"/>
          <w:szCs w:val="24"/>
        </w:rPr>
        <w:endnoteReference w:id="16"/>
      </w:r>
    </w:p>
    <w:p w:rsidR="008F2533" w:rsidRDefault="00D942B3" w:rsidP="00AF7AC9">
      <w:pPr>
        <w:tabs>
          <w:tab w:val="left" w:pos="1173"/>
        </w:tabs>
        <w:spacing w:after="0" w:line="240" w:lineRule="auto"/>
        <w:rPr>
          <w:rFonts w:cstheme="minorHAnsi"/>
          <w:sz w:val="24"/>
          <w:szCs w:val="24"/>
        </w:rPr>
      </w:pPr>
      <w:r w:rsidRPr="00E00576">
        <w:rPr>
          <w:rFonts w:cstheme="minorHAnsi"/>
          <w:sz w:val="24"/>
          <w:szCs w:val="24"/>
        </w:rPr>
        <w:t xml:space="preserve">The </w:t>
      </w:r>
      <w:r w:rsidR="00CC3293" w:rsidRPr="00E00576">
        <w:rPr>
          <w:rFonts w:cstheme="minorHAnsi"/>
          <w:sz w:val="24"/>
          <w:szCs w:val="24"/>
        </w:rPr>
        <w:t>acronym</w:t>
      </w:r>
      <w:r w:rsidRPr="00E00576">
        <w:rPr>
          <w:rFonts w:cstheme="minorHAnsi"/>
          <w:sz w:val="24"/>
          <w:szCs w:val="24"/>
        </w:rPr>
        <w:t xml:space="preserve"> ALBA refers to the </w:t>
      </w:r>
      <w:r w:rsidRPr="00E00576">
        <w:rPr>
          <w:rFonts w:eastAsia="Times New Roman" w:cstheme="minorHAnsi"/>
          <w:sz w:val="24"/>
          <w:szCs w:val="24"/>
        </w:rPr>
        <w:t>eight-member Bolivarian Alliance for the Americas, established initially by Cuba and Venezuela.</w:t>
      </w:r>
      <w:r w:rsidRPr="00E00576">
        <w:rPr>
          <w:rStyle w:val="EndnoteReference"/>
          <w:rFonts w:eastAsia="Times New Roman" w:cstheme="minorHAnsi"/>
          <w:sz w:val="24"/>
          <w:szCs w:val="24"/>
        </w:rPr>
        <w:endnoteReference w:id="17"/>
      </w:r>
      <w:r w:rsidRPr="00E00576">
        <w:rPr>
          <w:rFonts w:eastAsia="Times New Roman" w:cstheme="minorHAnsi"/>
          <w:sz w:val="24"/>
          <w:szCs w:val="24"/>
        </w:rPr>
        <w:t xml:space="preserve">  This cable is one of several ALBA projects, which are aimed at socialist cooperation </w:t>
      </w:r>
      <w:r w:rsidR="00F041F6" w:rsidRPr="00E00576">
        <w:rPr>
          <w:rFonts w:eastAsia="Times New Roman" w:cstheme="minorHAnsi"/>
          <w:sz w:val="24"/>
          <w:szCs w:val="24"/>
        </w:rPr>
        <w:t xml:space="preserve">and regional integration.  </w:t>
      </w:r>
      <w:r w:rsidRPr="00E00576">
        <w:rPr>
          <w:rFonts w:cstheme="minorHAnsi"/>
          <w:sz w:val="24"/>
          <w:szCs w:val="24"/>
        </w:rPr>
        <w:t>The 1,550 kilometer</w:t>
      </w:r>
      <w:r w:rsidR="007E2D0B" w:rsidRPr="00E00576">
        <w:rPr>
          <w:rFonts w:cstheme="minorHAnsi"/>
          <w:sz w:val="24"/>
          <w:szCs w:val="24"/>
        </w:rPr>
        <w:t xml:space="preserve">, </w:t>
      </w:r>
      <w:r w:rsidRPr="00E00576">
        <w:rPr>
          <w:rFonts w:cstheme="minorHAnsi"/>
          <w:sz w:val="24"/>
          <w:szCs w:val="24"/>
        </w:rPr>
        <w:t>640 GB/s</w:t>
      </w:r>
      <w:r w:rsidR="007E2D0B" w:rsidRPr="00E00576">
        <w:rPr>
          <w:rFonts w:cstheme="minorHAnsi"/>
          <w:sz w:val="24"/>
          <w:szCs w:val="24"/>
        </w:rPr>
        <w:t xml:space="preserve"> cable </w:t>
      </w:r>
      <w:r w:rsidRPr="00E00576">
        <w:rPr>
          <w:rFonts w:cstheme="minorHAnsi"/>
          <w:sz w:val="24"/>
          <w:szCs w:val="24"/>
        </w:rPr>
        <w:t xml:space="preserve">was </w:t>
      </w:r>
      <w:r w:rsidR="007E2D0B" w:rsidRPr="00E00576">
        <w:rPr>
          <w:rFonts w:cstheme="minorHAnsi"/>
          <w:sz w:val="24"/>
          <w:szCs w:val="24"/>
        </w:rPr>
        <w:t xml:space="preserve">originally </w:t>
      </w:r>
      <w:r w:rsidRPr="00E00576">
        <w:rPr>
          <w:rFonts w:cstheme="minorHAnsi"/>
          <w:sz w:val="24"/>
          <w:szCs w:val="24"/>
        </w:rPr>
        <w:t>scheduled to be completed in early 2009</w:t>
      </w:r>
      <w:r w:rsidR="007E2D0B" w:rsidRPr="00E00576">
        <w:rPr>
          <w:rFonts w:cstheme="minorHAnsi"/>
          <w:sz w:val="24"/>
          <w:szCs w:val="24"/>
        </w:rPr>
        <w:t xml:space="preserve"> at an estimated cost of $63 million</w:t>
      </w:r>
      <w:r w:rsidRPr="00E00576">
        <w:rPr>
          <w:rFonts w:cstheme="minorHAnsi"/>
          <w:sz w:val="24"/>
          <w:szCs w:val="24"/>
        </w:rPr>
        <w:t>.</w:t>
      </w:r>
      <w:r w:rsidRPr="00E00576">
        <w:rPr>
          <w:rStyle w:val="EndnoteReference"/>
          <w:rFonts w:cstheme="minorHAnsi"/>
          <w:sz w:val="24"/>
          <w:szCs w:val="24"/>
        </w:rPr>
        <w:endnoteReference w:id="18"/>
      </w:r>
      <w:r w:rsidR="003E3BDF">
        <w:rPr>
          <w:rFonts w:cstheme="minorHAnsi"/>
          <w:sz w:val="24"/>
          <w:szCs w:val="24"/>
        </w:rPr>
        <w:t xml:space="preserve">  </w:t>
      </w:r>
    </w:p>
    <w:p w:rsidR="008F2533" w:rsidRDefault="008F2533" w:rsidP="00AF7AC9">
      <w:pPr>
        <w:tabs>
          <w:tab w:val="left" w:pos="1173"/>
        </w:tabs>
        <w:spacing w:after="0" w:line="240" w:lineRule="auto"/>
        <w:rPr>
          <w:rFonts w:cstheme="minorHAnsi"/>
          <w:sz w:val="24"/>
          <w:szCs w:val="24"/>
        </w:rPr>
      </w:pPr>
    </w:p>
    <w:p w:rsidR="008F2533" w:rsidRPr="00E00576" w:rsidRDefault="008F2533" w:rsidP="008F2533">
      <w:pPr>
        <w:tabs>
          <w:tab w:val="left" w:pos="1173"/>
        </w:tabs>
        <w:spacing w:after="0" w:line="240" w:lineRule="auto"/>
        <w:rPr>
          <w:rFonts w:cstheme="minorHAnsi"/>
          <w:sz w:val="24"/>
          <w:szCs w:val="24"/>
        </w:rPr>
      </w:pPr>
      <w:r w:rsidRPr="005451DB">
        <w:rPr>
          <w:rFonts w:cstheme="minorHAnsi"/>
          <w:sz w:val="24"/>
          <w:szCs w:val="24"/>
        </w:rPr>
        <w:t>A</w:t>
      </w:r>
      <w:r w:rsidRPr="005451DB">
        <w:rPr>
          <w:rStyle w:val="apple-style-span"/>
          <w:rFonts w:cstheme="minorHAnsi"/>
          <w:sz w:val="24"/>
          <w:szCs w:val="24"/>
        </w:rPr>
        <w:t xml:space="preserve"> joint venture made up of Alcatel-Lucent Shanghai Bell and</w:t>
      </w:r>
      <w:r w:rsidRPr="005451DB">
        <w:rPr>
          <w:rFonts w:cstheme="minorHAnsi"/>
          <w:sz w:val="24"/>
          <w:szCs w:val="24"/>
        </w:rPr>
        <w:t xml:space="preserve"> </w:t>
      </w:r>
      <w:proofErr w:type="spellStart"/>
      <w:r w:rsidR="005A29E2" w:rsidRPr="005451DB">
        <w:rPr>
          <w:rStyle w:val="apple-style-span"/>
          <w:rFonts w:cstheme="minorHAnsi"/>
          <w:sz w:val="24"/>
          <w:szCs w:val="24"/>
        </w:rPr>
        <w:t>Telecomunicaciones</w:t>
      </w:r>
      <w:proofErr w:type="spellEnd"/>
      <w:r w:rsidR="005A29E2" w:rsidRPr="005451DB">
        <w:rPr>
          <w:rStyle w:val="apple-style-span"/>
          <w:rFonts w:cstheme="minorHAnsi"/>
          <w:sz w:val="24"/>
          <w:szCs w:val="24"/>
        </w:rPr>
        <w:t xml:space="preserve"> </w:t>
      </w:r>
      <w:r w:rsidR="005A29E2">
        <w:rPr>
          <w:rStyle w:val="apple-style-span"/>
          <w:rFonts w:cstheme="minorHAnsi"/>
          <w:sz w:val="24"/>
          <w:szCs w:val="24"/>
        </w:rPr>
        <w:t>Gran</w:t>
      </w:r>
      <w:r w:rsidRPr="005451DB">
        <w:rPr>
          <w:rStyle w:val="apple-style-span"/>
          <w:rFonts w:cstheme="minorHAnsi"/>
          <w:sz w:val="24"/>
          <w:szCs w:val="24"/>
        </w:rPr>
        <w:t xml:space="preserve"> Caribe (TGC) has been formed to install the cable.  TGC is itself a joint venture between the</w:t>
      </w:r>
      <w:r w:rsidRPr="005451DB">
        <w:rPr>
          <w:rFonts w:cstheme="minorHAnsi"/>
          <w:sz w:val="24"/>
          <w:szCs w:val="24"/>
        </w:rPr>
        <w:t xml:space="preserve"> </w:t>
      </w:r>
      <w:r w:rsidRPr="005451DB">
        <w:rPr>
          <w:rStyle w:val="apple-style-span"/>
          <w:rFonts w:cstheme="minorHAnsi"/>
          <w:sz w:val="24"/>
          <w:szCs w:val="24"/>
        </w:rPr>
        <w:t>Venezuelan and</w:t>
      </w:r>
      <w:r>
        <w:rPr>
          <w:rStyle w:val="apple-style-span"/>
          <w:rFonts w:cstheme="minorHAnsi"/>
          <w:sz w:val="24"/>
          <w:szCs w:val="24"/>
        </w:rPr>
        <w:t xml:space="preserve"> Cuban</w:t>
      </w:r>
      <w:r>
        <w:rPr>
          <w:rStyle w:val="highlightedsearchterm"/>
          <w:rFonts w:cstheme="minorHAnsi"/>
          <w:sz w:val="24"/>
          <w:szCs w:val="24"/>
          <w:shd w:val="clear" w:color="auto" w:fill="FEFF82"/>
        </w:rPr>
        <w:t xml:space="preserve"> </w:t>
      </w:r>
      <w:r w:rsidRPr="005451DB">
        <w:rPr>
          <w:rStyle w:val="apple-style-span"/>
          <w:rFonts w:cstheme="minorHAnsi"/>
          <w:sz w:val="24"/>
          <w:szCs w:val="24"/>
        </w:rPr>
        <w:t>governments. It is 60% owned by state-run Telecom</w:t>
      </w:r>
      <w:r w:rsidRPr="005451DB">
        <w:rPr>
          <w:rFonts w:cstheme="minorHAnsi"/>
          <w:sz w:val="24"/>
          <w:szCs w:val="24"/>
        </w:rPr>
        <w:t xml:space="preserve"> </w:t>
      </w:r>
      <w:r w:rsidRPr="005451DB">
        <w:rPr>
          <w:rStyle w:val="apple-style-span"/>
          <w:rFonts w:cstheme="minorHAnsi"/>
          <w:sz w:val="24"/>
          <w:szCs w:val="24"/>
        </w:rPr>
        <w:t>Venezuela and 40% b</w:t>
      </w:r>
      <w:r>
        <w:rPr>
          <w:rStyle w:val="apple-style-span"/>
          <w:rFonts w:cstheme="minorHAnsi"/>
          <w:sz w:val="24"/>
          <w:szCs w:val="24"/>
        </w:rPr>
        <w:t xml:space="preserve">y Cuban </w:t>
      </w:r>
      <w:r w:rsidRPr="005451DB">
        <w:rPr>
          <w:rStyle w:val="apple-style-span"/>
          <w:rFonts w:cstheme="minorHAnsi"/>
          <w:sz w:val="24"/>
          <w:szCs w:val="24"/>
        </w:rPr>
        <w:t>Transbit.</w:t>
      </w:r>
      <w:r w:rsidRPr="005451DB">
        <w:rPr>
          <w:rStyle w:val="apple-converted-space"/>
          <w:rFonts w:cstheme="minorHAnsi"/>
          <w:sz w:val="24"/>
          <w:szCs w:val="24"/>
        </w:rPr>
        <w:t xml:space="preserve">  </w:t>
      </w:r>
      <w:r w:rsidRPr="005451DB">
        <w:rPr>
          <w:rFonts w:cstheme="minorHAnsi"/>
          <w:sz w:val="24"/>
          <w:szCs w:val="24"/>
        </w:rPr>
        <w:t>The joint venture will not offer service over the cable, but will lease capacity to operators.</w:t>
      </w:r>
    </w:p>
    <w:p w:rsidR="008F2533" w:rsidRPr="00E00576" w:rsidRDefault="008F2533" w:rsidP="008F2533">
      <w:pPr>
        <w:pStyle w:val="NormalWeb"/>
        <w:spacing w:before="0" w:beforeAutospacing="0" w:after="0" w:afterAutospacing="0"/>
        <w:ind w:right="225"/>
        <w:rPr>
          <w:rFonts w:asciiTheme="minorHAnsi" w:hAnsiTheme="minorHAnsi" w:cstheme="minorHAnsi"/>
        </w:rPr>
      </w:pPr>
    </w:p>
    <w:p w:rsidR="008F2533" w:rsidRPr="00E00576" w:rsidRDefault="008F2533" w:rsidP="008F2533">
      <w:pPr>
        <w:pStyle w:val="NormalWeb"/>
        <w:spacing w:before="0" w:beforeAutospacing="0" w:after="0" w:afterAutospacing="0"/>
        <w:ind w:right="225"/>
        <w:rPr>
          <w:rFonts w:asciiTheme="minorHAnsi" w:hAnsiTheme="minorHAnsi" w:cstheme="minorHAnsi"/>
        </w:rPr>
      </w:pPr>
      <w:r w:rsidRPr="005451DB">
        <w:rPr>
          <w:rFonts w:asciiTheme="minorHAnsi" w:hAnsiTheme="minorHAnsi" w:cstheme="minorHAnsi"/>
        </w:rPr>
        <w:t>The cost estimate has risen to $70 million, but that includes a link from Cuba to Jamaica and a</w:t>
      </w:r>
      <w:r w:rsidRPr="00E00576">
        <w:rPr>
          <w:rFonts w:asciiTheme="minorHAnsi" w:hAnsiTheme="minorHAnsi" w:cstheme="minorHAnsi"/>
        </w:rPr>
        <w:t xml:space="preserve"> second phase might link Haiti and Nicaragua.  Cable &amp; Wireless has contracted with TGC to build the Jamaica-Cuba link.  Venezuelan President Hugo Chávez is said to have received a $70 million loan from China for the project.</w:t>
      </w:r>
      <w:r w:rsidRPr="00E00576">
        <w:rPr>
          <w:rStyle w:val="EndnoteReference"/>
          <w:rFonts w:asciiTheme="minorHAnsi" w:eastAsiaTheme="minorEastAsia" w:hAnsiTheme="minorHAnsi" w:cstheme="minorHAnsi"/>
        </w:rPr>
        <w:endnoteReference w:id="19"/>
      </w:r>
    </w:p>
    <w:p w:rsidR="008F2533" w:rsidRDefault="008F2533" w:rsidP="00AF7AC9">
      <w:pPr>
        <w:tabs>
          <w:tab w:val="left" w:pos="1173"/>
        </w:tabs>
        <w:spacing w:after="0" w:line="240" w:lineRule="auto"/>
        <w:rPr>
          <w:rFonts w:cstheme="minorHAnsi"/>
          <w:sz w:val="24"/>
          <w:szCs w:val="24"/>
        </w:rPr>
      </w:pPr>
    </w:p>
    <w:p w:rsidR="003E3BDF" w:rsidRDefault="003E3BDF" w:rsidP="00AF7AC9">
      <w:pPr>
        <w:tabs>
          <w:tab w:val="left" w:pos="1173"/>
        </w:tabs>
        <w:spacing w:after="0" w:line="240" w:lineRule="auto"/>
        <w:rPr>
          <w:rFonts w:cstheme="minorHAnsi"/>
          <w:sz w:val="24"/>
          <w:szCs w:val="24"/>
        </w:rPr>
      </w:pPr>
      <w:r>
        <w:rPr>
          <w:rFonts w:cstheme="minorHAnsi"/>
          <w:sz w:val="24"/>
          <w:szCs w:val="24"/>
        </w:rPr>
        <w:t>The i</w:t>
      </w:r>
      <w:r w:rsidR="008F2533">
        <w:rPr>
          <w:rFonts w:cstheme="minorHAnsi"/>
          <w:sz w:val="24"/>
          <w:szCs w:val="24"/>
        </w:rPr>
        <w:t>nstallation was</w:t>
      </w:r>
      <w:r>
        <w:rPr>
          <w:rFonts w:cstheme="minorHAnsi"/>
          <w:sz w:val="24"/>
          <w:szCs w:val="24"/>
        </w:rPr>
        <w:t xml:space="preserve"> delayed s</w:t>
      </w:r>
      <w:r w:rsidR="00D942B3" w:rsidRPr="00E00576">
        <w:rPr>
          <w:rFonts w:cstheme="minorHAnsi"/>
          <w:sz w:val="24"/>
          <w:szCs w:val="24"/>
        </w:rPr>
        <w:t>everal times</w:t>
      </w:r>
      <w:r w:rsidR="008F2533">
        <w:rPr>
          <w:rFonts w:cstheme="minorHAnsi"/>
          <w:sz w:val="24"/>
          <w:szCs w:val="24"/>
        </w:rPr>
        <w:t>, but e</w:t>
      </w:r>
      <w:r w:rsidR="00D942B3" w:rsidRPr="00E00576">
        <w:rPr>
          <w:rFonts w:cstheme="minorHAnsi"/>
          <w:sz w:val="24"/>
          <w:szCs w:val="24"/>
        </w:rPr>
        <w:t>xploration of the topography of the ocean floor and the physical design of the cable a</w:t>
      </w:r>
      <w:r w:rsidR="00A741FC">
        <w:rPr>
          <w:rFonts w:cstheme="minorHAnsi"/>
          <w:sz w:val="24"/>
          <w:szCs w:val="24"/>
        </w:rPr>
        <w:t xml:space="preserve">re now complete.  Installation began in January </w:t>
      </w:r>
      <w:r w:rsidR="00D942B3" w:rsidRPr="00E00576">
        <w:rPr>
          <w:rFonts w:cstheme="minorHAnsi"/>
          <w:sz w:val="24"/>
          <w:szCs w:val="24"/>
        </w:rPr>
        <w:t>2011</w:t>
      </w:r>
      <w:r>
        <w:rPr>
          <w:rFonts w:cstheme="minorHAnsi"/>
          <w:sz w:val="24"/>
          <w:szCs w:val="24"/>
        </w:rPr>
        <w:t xml:space="preserve"> and is expected to finish </w:t>
      </w:r>
      <w:r w:rsidR="00A741FC">
        <w:rPr>
          <w:rFonts w:cstheme="minorHAnsi"/>
          <w:sz w:val="24"/>
          <w:szCs w:val="24"/>
        </w:rPr>
        <w:t>in July.</w:t>
      </w:r>
      <w:r w:rsidR="00A741FC">
        <w:rPr>
          <w:rStyle w:val="EndnoteReference"/>
          <w:rFonts w:cstheme="minorHAnsi"/>
          <w:sz w:val="24"/>
          <w:szCs w:val="24"/>
        </w:rPr>
        <w:endnoteReference w:id="20"/>
      </w:r>
      <w:r>
        <w:rPr>
          <w:rFonts w:cstheme="minorHAnsi"/>
          <w:sz w:val="24"/>
          <w:szCs w:val="24"/>
        </w:rPr>
        <w:t xml:space="preserve">  </w:t>
      </w:r>
    </w:p>
    <w:p w:rsidR="003E3BDF" w:rsidRDefault="003E3BDF" w:rsidP="00AF7AC9">
      <w:pPr>
        <w:tabs>
          <w:tab w:val="left" w:pos="1173"/>
        </w:tabs>
        <w:spacing w:after="0" w:line="240" w:lineRule="auto"/>
        <w:rPr>
          <w:rFonts w:cstheme="minorHAnsi"/>
          <w:sz w:val="24"/>
          <w:szCs w:val="24"/>
        </w:rPr>
      </w:pPr>
    </w:p>
    <w:p w:rsidR="00D942B3" w:rsidRPr="00E00576" w:rsidRDefault="003E3BDF" w:rsidP="00AF7AC9">
      <w:pPr>
        <w:tabs>
          <w:tab w:val="left" w:pos="1173"/>
        </w:tabs>
        <w:spacing w:after="0" w:line="240" w:lineRule="auto"/>
        <w:rPr>
          <w:rFonts w:cstheme="minorHAnsi"/>
          <w:sz w:val="24"/>
          <w:szCs w:val="24"/>
        </w:rPr>
      </w:pPr>
      <w:r>
        <w:rPr>
          <w:rFonts w:cstheme="minorHAnsi"/>
          <w:sz w:val="24"/>
          <w:szCs w:val="24"/>
        </w:rPr>
        <w:t>However, t</w:t>
      </w:r>
      <w:r w:rsidR="00A741FC">
        <w:rPr>
          <w:rFonts w:cstheme="minorHAnsi"/>
          <w:sz w:val="24"/>
          <w:szCs w:val="24"/>
        </w:rPr>
        <w:t xml:space="preserve">he </w:t>
      </w:r>
      <w:r w:rsidR="00D942B3" w:rsidRPr="00E00576">
        <w:rPr>
          <w:rFonts w:cstheme="minorHAnsi"/>
          <w:sz w:val="24"/>
          <w:szCs w:val="24"/>
        </w:rPr>
        <w:t xml:space="preserve">state of complementary </w:t>
      </w:r>
      <w:r w:rsidR="007E2D0B" w:rsidRPr="00E00576">
        <w:rPr>
          <w:rFonts w:cstheme="minorHAnsi"/>
          <w:sz w:val="24"/>
          <w:szCs w:val="24"/>
        </w:rPr>
        <w:t xml:space="preserve">human and hardware </w:t>
      </w:r>
      <w:r w:rsidR="00D942B3" w:rsidRPr="00E00576">
        <w:rPr>
          <w:rFonts w:cstheme="minorHAnsi"/>
          <w:sz w:val="24"/>
          <w:szCs w:val="24"/>
        </w:rPr>
        <w:t>infrastructure to land the cable and connect in Havana and other locations is</w:t>
      </w:r>
      <w:r w:rsidR="00A741FC">
        <w:rPr>
          <w:rFonts w:cstheme="minorHAnsi"/>
          <w:sz w:val="24"/>
          <w:szCs w:val="24"/>
        </w:rPr>
        <w:t xml:space="preserve"> unclear</w:t>
      </w:r>
      <w:r w:rsidR="00D942B3" w:rsidRPr="00E00576">
        <w:rPr>
          <w:rFonts w:cstheme="minorHAnsi"/>
          <w:sz w:val="24"/>
          <w:szCs w:val="24"/>
        </w:rPr>
        <w:t xml:space="preserve">.  One clue is that they plan to continue operating the current satellites, which </w:t>
      </w:r>
      <w:r w:rsidR="00CC3293" w:rsidRPr="00E00576">
        <w:rPr>
          <w:rFonts w:cstheme="minorHAnsi"/>
          <w:sz w:val="24"/>
          <w:szCs w:val="24"/>
        </w:rPr>
        <w:t xml:space="preserve">implies that some organizations and </w:t>
      </w:r>
      <w:r w:rsidR="00051A02" w:rsidRPr="00E00576">
        <w:rPr>
          <w:rFonts w:cstheme="minorHAnsi"/>
          <w:sz w:val="24"/>
          <w:szCs w:val="24"/>
        </w:rPr>
        <w:t xml:space="preserve">networks </w:t>
      </w:r>
      <w:r w:rsidR="00051A02">
        <w:rPr>
          <w:rFonts w:cstheme="minorHAnsi"/>
          <w:sz w:val="24"/>
          <w:szCs w:val="24"/>
        </w:rPr>
        <w:t>will</w:t>
      </w:r>
      <w:r w:rsidR="007E2D0B" w:rsidRPr="00E00576">
        <w:rPr>
          <w:rFonts w:cstheme="minorHAnsi"/>
          <w:sz w:val="24"/>
          <w:szCs w:val="24"/>
        </w:rPr>
        <w:t xml:space="preserve"> not be connected to the cable.  </w:t>
      </w:r>
      <w:r w:rsidR="00D942B3" w:rsidRPr="00E00576">
        <w:rPr>
          <w:rFonts w:cstheme="minorHAnsi"/>
          <w:sz w:val="24"/>
          <w:szCs w:val="24"/>
        </w:rPr>
        <w:t>Improved speed and efficiency for currently connected institutions seems to more the goal than widespread access.</w:t>
      </w:r>
      <w:r w:rsidR="00D942B3" w:rsidRPr="00E00576">
        <w:rPr>
          <w:rStyle w:val="EndnoteReference"/>
          <w:rFonts w:cstheme="minorHAnsi"/>
          <w:sz w:val="24"/>
          <w:szCs w:val="24"/>
        </w:rPr>
        <w:endnoteReference w:id="21"/>
      </w:r>
      <w:r>
        <w:rPr>
          <w:rFonts w:cstheme="minorHAnsi"/>
          <w:sz w:val="24"/>
          <w:szCs w:val="24"/>
        </w:rPr>
        <w:t xml:space="preserve">  The telephone network should </w:t>
      </w:r>
      <w:r w:rsidR="00FC4B93">
        <w:rPr>
          <w:rFonts w:cstheme="minorHAnsi"/>
          <w:sz w:val="24"/>
          <w:szCs w:val="24"/>
        </w:rPr>
        <w:t xml:space="preserve">also be able to </w:t>
      </w:r>
      <w:r w:rsidR="00FC4B93" w:rsidRPr="00E05B7B">
        <w:rPr>
          <w:rFonts w:cstheme="minorHAnsi"/>
          <w:sz w:val="24"/>
          <w:szCs w:val="24"/>
        </w:rPr>
        <w:t>use the cable.</w:t>
      </w:r>
    </w:p>
    <w:p w:rsidR="00D942B3" w:rsidRPr="00E00576" w:rsidRDefault="00D942B3" w:rsidP="00AF7AC9">
      <w:pPr>
        <w:pStyle w:val="NormalWeb"/>
        <w:spacing w:before="0" w:beforeAutospacing="0" w:after="0" w:afterAutospacing="0"/>
        <w:ind w:right="225"/>
        <w:rPr>
          <w:rFonts w:asciiTheme="minorHAnsi" w:hAnsiTheme="minorHAnsi" w:cstheme="minorHAnsi"/>
        </w:rPr>
      </w:pPr>
    </w:p>
    <w:p w:rsidR="00D942B3" w:rsidRPr="00E00576" w:rsidRDefault="007E2D0B" w:rsidP="00AF7AC9">
      <w:pPr>
        <w:spacing w:after="0" w:line="240" w:lineRule="auto"/>
        <w:rPr>
          <w:rFonts w:cstheme="minorHAnsi"/>
          <w:sz w:val="24"/>
          <w:szCs w:val="24"/>
        </w:rPr>
      </w:pPr>
      <w:r w:rsidRPr="00E00576">
        <w:rPr>
          <w:rFonts w:cstheme="minorHAnsi"/>
          <w:sz w:val="24"/>
          <w:szCs w:val="24"/>
        </w:rPr>
        <w:t xml:space="preserve">As </w:t>
      </w:r>
      <w:r w:rsidR="000E1EA4" w:rsidRPr="00E00576">
        <w:rPr>
          <w:rFonts w:cstheme="minorHAnsi"/>
          <w:sz w:val="24"/>
          <w:szCs w:val="24"/>
        </w:rPr>
        <w:t>we saw</w:t>
      </w:r>
      <w:r w:rsidR="0072623E" w:rsidRPr="00E00576">
        <w:rPr>
          <w:rFonts w:cstheme="minorHAnsi"/>
          <w:sz w:val="24"/>
          <w:szCs w:val="24"/>
        </w:rPr>
        <w:t xml:space="preserve"> in Figure 3</w:t>
      </w:r>
      <w:r w:rsidR="00D942B3" w:rsidRPr="00E00576">
        <w:rPr>
          <w:rFonts w:cstheme="minorHAnsi"/>
          <w:sz w:val="24"/>
          <w:szCs w:val="24"/>
        </w:rPr>
        <w:t>, many cables come close to Cuba, and connecting to one of them would be much cheaper than to ALBA-1</w:t>
      </w:r>
      <w:r w:rsidR="008F2533">
        <w:rPr>
          <w:rFonts w:cstheme="minorHAnsi"/>
          <w:sz w:val="24"/>
          <w:szCs w:val="24"/>
        </w:rPr>
        <w:t xml:space="preserve">, </w:t>
      </w:r>
      <w:r w:rsidR="00D942B3" w:rsidRPr="00E00576">
        <w:rPr>
          <w:rFonts w:cstheme="minorHAnsi"/>
          <w:sz w:val="24"/>
          <w:szCs w:val="24"/>
        </w:rPr>
        <w:t xml:space="preserve">but </w:t>
      </w:r>
      <w:r w:rsidR="00155D83" w:rsidRPr="00E00576">
        <w:rPr>
          <w:rFonts w:eastAsia="Times New Roman" w:cstheme="minorHAnsi"/>
          <w:sz w:val="24"/>
          <w:szCs w:val="24"/>
        </w:rPr>
        <w:t xml:space="preserve">U. S. </w:t>
      </w:r>
      <w:r w:rsidR="00D942B3" w:rsidRPr="00E00576">
        <w:rPr>
          <w:rFonts w:cstheme="minorHAnsi"/>
          <w:sz w:val="24"/>
          <w:szCs w:val="24"/>
        </w:rPr>
        <w:t xml:space="preserve">and Cuban policies have kept that from happening.  We know that the </w:t>
      </w:r>
      <w:r w:rsidR="00155D83" w:rsidRPr="00E00576">
        <w:rPr>
          <w:rFonts w:eastAsia="Times New Roman" w:cstheme="minorHAnsi"/>
          <w:sz w:val="24"/>
          <w:szCs w:val="24"/>
        </w:rPr>
        <w:t xml:space="preserve">U. S. </w:t>
      </w:r>
      <w:r w:rsidR="00D942B3" w:rsidRPr="00E00576">
        <w:rPr>
          <w:rFonts w:cstheme="minorHAnsi"/>
          <w:sz w:val="24"/>
          <w:szCs w:val="24"/>
        </w:rPr>
        <w:t>embargo has prohibited an undersea cable from Florida to Cuba, but, if such a cable had been licensed, it is not clear that Cuban officials would have cooperated.</w:t>
      </w:r>
    </w:p>
    <w:p w:rsidR="00F041F6" w:rsidRPr="00E00576" w:rsidRDefault="00F041F6" w:rsidP="00AF7AC9">
      <w:pPr>
        <w:spacing w:after="0" w:line="240" w:lineRule="auto"/>
        <w:rPr>
          <w:rFonts w:cstheme="minorHAnsi"/>
          <w:sz w:val="24"/>
          <w:szCs w:val="24"/>
        </w:rPr>
      </w:pPr>
    </w:p>
    <w:p w:rsidR="00D942B3" w:rsidRPr="00E00576" w:rsidRDefault="00D942B3" w:rsidP="00AF7AC9">
      <w:pPr>
        <w:spacing w:after="0" w:line="240" w:lineRule="auto"/>
        <w:rPr>
          <w:rFonts w:cstheme="minorHAnsi"/>
          <w:sz w:val="24"/>
          <w:szCs w:val="24"/>
        </w:rPr>
      </w:pPr>
      <w:r w:rsidRPr="00E00576">
        <w:rPr>
          <w:rFonts w:cstheme="minorHAnsi"/>
          <w:sz w:val="24"/>
          <w:szCs w:val="24"/>
        </w:rPr>
        <w:lastRenderedPageBreak/>
        <w:t>US regulations were recently modified to encourage communication links with Cuba,</w:t>
      </w:r>
      <w:r w:rsidRPr="00E00576">
        <w:rPr>
          <w:rStyle w:val="EndnoteReference"/>
          <w:rFonts w:cstheme="minorHAnsi"/>
          <w:sz w:val="24"/>
          <w:szCs w:val="24"/>
        </w:rPr>
        <w:endnoteReference w:id="22"/>
      </w:r>
      <w:r w:rsidRPr="00E00576">
        <w:rPr>
          <w:rFonts w:cstheme="minorHAnsi"/>
          <w:sz w:val="24"/>
          <w:szCs w:val="24"/>
        </w:rPr>
        <w:t xml:space="preserve"> and a year ago, </w:t>
      </w:r>
      <w:r w:rsidRPr="00E00576">
        <w:rPr>
          <w:rStyle w:val="apple-style-span"/>
          <w:rFonts w:cstheme="minorHAnsi"/>
          <w:sz w:val="24"/>
          <w:szCs w:val="24"/>
        </w:rPr>
        <w:t>TeleCuba Communications, Inc. was granted a license to in</w:t>
      </w:r>
      <w:r w:rsidR="006A3AC2">
        <w:rPr>
          <w:rStyle w:val="apple-style-span"/>
          <w:rFonts w:cstheme="minorHAnsi"/>
          <w:sz w:val="24"/>
          <w:szCs w:val="24"/>
        </w:rPr>
        <w:t>stall a 110 mile undersea cable</w:t>
      </w:r>
      <w:r w:rsidRPr="00E00576">
        <w:rPr>
          <w:rStyle w:val="apple-style-span"/>
          <w:rFonts w:cstheme="minorHAnsi"/>
          <w:sz w:val="24"/>
          <w:szCs w:val="24"/>
        </w:rPr>
        <w:t xml:space="preserve"> between Key West, Florida and Havana, Cuba costing an estimated $18 million.</w:t>
      </w:r>
      <w:r w:rsidRPr="00E00576">
        <w:rPr>
          <w:rStyle w:val="EndnoteReference"/>
          <w:rFonts w:cstheme="minorHAnsi"/>
          <w:sz w:val="24"/>
          <w:szCs w:val="24"/>
        </w:rPr>
        <w:endnoteReference w:id="23"/>
      </w:r>
      <w:r w:rsidRPr="00E00576">
        <w:rPr>
          <w:rStyle w:val="apple-style-span"/>
          <w:rFonts w:cstheme="minorHAnsi"/>
          <w:sz w:val="24"/>
          <w:szCs w:val="24"/>
        </w:rPr>
        <w:t xml:space="preserve">  However, </w:t>
      </w:r>
      <w:r w:rsidR="008F2533">
        <w:rPr>
          <w:rStyle w:val="apple-style-span"/>
          <w:rFonts w:cstheme="minorHAnsi"/>
          <w:sz w:val="24"/>
          <w:szCs w:val="24"/>
        </w:rPr>
        <w:t>TeleCuba</w:t>
      </w:r>
      <w:r w:rsidRPr="00E00576">
        <w:rPr>
          <w:rStyle w:val="apple-style-span"/>
          <w:rFonts w:cstheme="minorHAnsi"/>
          <w:sz w:val="24"/>
          <w:szCs w:val="24"/>
        </w:rPr>
        <w:t xml:space="preserve"> would not be </w:t>
      </w:r>
      <w:r w:rsidRPr="00E00576">
        <w:rPr>
          <w:rFonts w:cstheme="minorHAnsi"/>
          <w:sz w:val="24"/>
          <w:szCs w:val="24"/>
        </w:rPr>
        <w:t xml:space="preserve">allowed to ship equipment used to terminate the cable or </w:t>
      </w:r>
      <w:r w:rsidR="008F2533">
        <w:rPr>
          <w:rFonts w:cstheme="minorHAnsi"/>
          <w:sz w:val="24"/>
          <w:szCs w:val="24"/>
        </w:rPr>
        <w:t xml:space="preserve">to </w:t>
      </w:r>
      <w:r w:rsidRPr="00E00576">
        <w:rPr>
          <w:rFonts w:cstheme="minorHAnsi"/>
          <w:sz w:val="24"/>
          <w:szCs w:val="24"/>
        </w:rPr>
        <w:t>extend it from the landing point to other locations within the island because that equipment would be viewed as contributing to Cuba’s domestic economy.</w:t>
      </w:r>
      <w:r w:rsidRPr="00E00576">
        <w:rPr>
          <w:rStyle w:val="EndnoteReference"/>
          <w:rFonts w:cstheme="minorHAnsi"/>
          <w:sz w:val="24"/>
          <w:szCs w:val="24"/>
        </w:rPr>
        <w:endnoteReference w:id="24"/>
      </w:r>
      <w:r w:rsidRPr="00E00576">
        <w:rPr>
          <w:rFonts w:cstheme="minorHAnsi"/>
          <w:sz w:val="24"/>
          <w:szCs w:val="24"/>
        </w:rPr>
        <w:t xml:space="preserve">  The Cuba Study Group and others have urged the relaxation of these </w:t>
      </w:r>
      <w:r w:rsidR="008F2533">
        <w:rPr>
          <w:rFonts w:eastAsia="Times New Roman" w:cstheme="minorHAnsi"/>
          <w:sz w:val="24"/>
          <w:szCs w:val="24"/>
        </w:rPr>
        <w:t>US</w:t>
      </w:r>
      <w:r w:rsidR="00155D83" w:rsidRPr="00E00576">
        <w:rPr>
          <w:rFonts w:eastAsia="Times New Roman" w:cstheme="minorHAnsi"/>
          <w:sz w:val="24"/>
          <w:szCs w:val="24"/>
        </w:rPr>
        <w:t xml:space="preserve"> </w:t>
      </w:r>
      <w:r w:rsidRPr="00E00576">
        <w:rPr>
          <w:rFonts w:cstheme="minorHAnsi"/>
          <w:sz w:val="24"/>
          <w:szCs w:val="24"/>
        </w:rPr>
        <w:t>constraints.</w:t>
      </w:r>
      <w:r w:rsidRPr="00E00576">
        <w:rPr>
          <w:rStyle w:val="EndnoteReference"/>
          <w:rFonts w:cstheme="minorHAnsi"/>
          <w:sz w:val="24"/>
          <w:szCs w:val="24"/>
        </w:rPr>
        <w:endnoteReference w:id="25"/>
      </w:r>
    </w:p>
    <w:p w:rsidR="00F041F6" w:rsidRPr="00E00576" w:rsidRDefault="00F041F6" w:rsidP="00AF7AC9">
      <w:pPr>
        <w:spacing w:after="0" w:line="240" w:lineRule="auto"/>
        <w:rPr>
          <w:rFonts w:cstheme="minorHAnsi"/>
          <w:sz w:val="24"/>
          <w:szCs w:val="24"/>
        </w:rPr>
      </w:pPr>
    </w:p>
    <w:p w:rsidR="00D942B3" w:rsidRPr="00E00576" w:rsidRDefault="00D942B3" w:rsidP="00AF7AC9">
      <w:pPr>
        <w:spacing w:after="0" w:line="240" w:lineRule="auto"/>
        <w:rPr>
          <w:rFonts w:cstheme="minorHAnsi"/>
          <w:sz w:val="24"/>
          <w:szCs w:val="24"/>
        </w:rPr>
      </w:pPr>
      <w:r w:rsidRPr="00E00576">
        <w:rPr>
          <w:rFonts w:cstheme="minorHAnsi"/>
          <w:sz w:val="24"/>
          <w:szCs w:val="24"/>
        </w:rPr>
        <w:t xml:space="preserve">ALBA-1 is scheduled for completion in </w:t>
      </w:r>
      <w:r w:rsidR="003E3BDF">
        <w:rPr>
          <w:rFonts w:cstheme="minorHAnsi"/>
          <w:sz w:val="24"/>
          <w:szCs w:val="24"/>
        </w:rPr>
        <w:t xml:space="preserve">July </w:t>
      </w:r>
      <w:r w:rsidRPr="00E00576">
        <w:rPr>
          <w:rFonts w:cstheme="minorHAnsi"/>
          <w:sz w:val="24"/>
          <w:szCs w:val="24"/>
        </w:rPr>
        <w:t>2011,</w:t>
      </w:r>
      <w:r w:rsidR="003E3BDF">
        <w:rPr>
          <w:rFonts w:cstheme="minorHAnsi"/>
          <w:sz w:val="24"/>
          <w:szCs w:val="24"/>
        </w:rPr>
        <w:t xml:space="preserve"> but without </w:t>
      </w:r>
      <w:r w:rsidRPr="00E00576">
        <w:rPr>
          <w:rFonts w:cstheme="minorHAnsi"/>
          <w:sz w:val="24"/>
          <w:szCs w:val="24"/>
        </w:rPr>
        <w:t>interfa</w:t>
      </w:r>
      <w:r w:rsidR="003E3BDF">
        <w:rPr>
          <w:rFonts w:cstheme="minorHAnsi"/>
          <w:sz w:val="24"/>
          <w:szCs w:val="24"/>
        </w:rPr>
        <w:t>ce equipment and a network that</w:t>
      </w:r>
      <w:r w:rsidRPr="00E00576">
        <w:rPr>
          <w:rFonts w:cstheme="minorHAnsi"/>
          <w:sz w:val="24"/>
          <w:szCs w:val="24"/>
        </w:rPr>
        <w:t xml:space="preserve"> provides access to the cable, it will be meaningless.  Without proper planning, complementary human and physical infrastructure, and a government willing </w:t>
      </w:r>
      <w:r w:rsidR="003E3BDF">
        <w:rPr>
          <w:rFonts w:cstheme="minorHAnsi"/>
          <w:sz w:val="24"/>
          <w:szCs w:val="24"/>
        </w:rPr>
        <w:t>to allow access, the cable will be a</w:t>
      </w:r>
      <w:r w:rsidRPr="00E00576">
        <w:rPr>
          <w:rFonts w:cstheme="minorHAnsi"/>
          <w:sz w:val="24"/>
          <w:szCs w:val="24"/>
        </w:rPr>
        <w:t xml:space="preserve"> st</w:t>
      </w:r>
      <w:r w:rsidR="008F2533">
        <w:rPr>
          <w:rFonts w:cstheme="minorHAnsi"/>
          <w:sz w:val="24"/>
          <w:szCs w:val="24"/>
        </w:rPr>
        <w:t>rong link in a very weak</w:t>
      </w:r>
      <w:r w:rsidRPr="00E00576">
        <w:rPr>
          <w:rFonts w:cstheme="minorHAnsi"/>
          <w:sz w:val="24"/>
          <w:szCs w:val="24"/>
        </w:rPr>
        <w:t xml:space="preserve"> chain.  The satellite bottleneck is only one factor in </w:t>
      </w:r>
      <w:r w:rsidR="008F2533">
        <w:rPr>
          <w:rFonts w:cstheme="minorHAnsi"/>
          <w:sz w:val="24"/>
          <w:szCs w:val="24"/>
        </w:rPr>
        <w:t xml:space="preserve">explaining </w:t>
      </w:r>
      <w:r w:rsidRPr="00E00576">
        <w:rPr>
          <w:rFonts w:cstheme="minorHAnsi"/>
          <w:sz w:val="24"/>
          <w:szCs w:val="24"/>
        </w:rPr>
        <w:t>restrictions on Internet access and extrem</w:t>
      </w:r>
      <w:r w:rsidR="003E3BDF">
        <w:rPr>
          <w:rFonts w:cstheme="minorHAnsi"/>
          <w:sz w:val="24"/>
          <w:szCs w:val="24"/>
        </w:rPr>
        <w:t>ely high prices in Cuba.  When the</w:t>
      </w:r>
      <w:r w:rsidRPr="00E00576">
        <w:rPr>
          <w:rFonts w:cstheme="minorHAnsi"/>
          <w:sz w:val="24"/>
          <w:szCs w:val="24"/>
        </w:rPr>
        <w:t xml:space="preserve"> cable is finally in place and properly complemented, it will be interesting to see how </w:t>
      </w:r>
      <w:r w:rsidR="003E3BDF">
        <w:rPr>
          <w:rFonts w:cstheme="minorHAnsi"/>
          <w:sz w:val="24"/>
          <w:szCs w:val="24"/>
        </w:rPr>
        <w:t xml:space="preserve">it </w:t>
      </w:r>
      <w:r w:rsidRPr="00E00576">
        <w:rPr>
          <w:rFonts w:cstheme="minorHAnsi"/>
          <w:sz w:val="24"/>
          <w:szCs w:val="24"/>
        </w:rPr>
        <w:t>impact</w:t>
      </w:r>
      <w:r w:rsidR="003E3BDF">
        <w:rPr>
          <w:rFonts w:cstheme="minorHAnsi"/>
          <w:sz w:val="24"/>
          <w:szCs w:val="24"/>
        </w:rPr>
        <w:t>s</w:t>
      </w:r>
      <w:r w:rsidRPr="00E00576">
        <w:rPr>
          <w:rFonts w:cstheme="minorHAnsi"/>
          <w:sz w:val="24"/>
          <w:szCs w:val="24"/>
        </w:rPr>
        <w:t xml:space="preserve"> Internet pricing and government access policy.</w:t>
      </w:r>
    </w:p>
    <w:p w:rsidR="00611B2F" w:rsidRPr="00E00576" w:rsidRDefault="00611B2F"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
          <w:bCs/>
          <w:sz w:val="24"/>
          <w:szCs w:val="24"/>
        </w:rPr>
      </w:pPr>
      <w:r w:rsidRPr="00E00576">
        <w:rPr>
          <w:rFonts w:cstheme="minorHAnsi"/>
          <w:b/>
          <w:bCs/>
          <w:sz w:val="24"/>
          <w:szCs w:val="24"/>
        </w:rPr>
        <w:t>Domestic connectivity infrastructure</w:t>
      </w:r>
    </w:p>
    <w:p w:rsidR="00617111" w:rsidRPr="00E00576" w:rsidRDefault="00617111"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Cs/>
          <w:sz w:val="24"/>
          <w:szCs w:val="24"/>
        </w:rPr>
      </w:pPr>
      <w:r w:rsidRPr="00E00576">
        <w:rPr>
          <w:rFonts w:cstheme="minorHAnsi"/>
          <w:sz w:val="24"/>
          <w:szCs w:val="24"/>
        </w:rPr>
        <w:t>In 1998, we noted that Cuba's relatively new IP infrastructure was limited in speed and scope, but, reflecting Cuban values,</w:t>
      </w:r>
      <w:r w:rsidR="00466016" w:rsidRPr="00E00576">
        <w:rPr>
          <w:rFonts w:cstheme="minorHAnsi"/>
          <w:sz w:val="24"/>
          <w:szCs w:val="24"/>
        </w:rPr>
        <w:t xml:space="preserve"> it was</w:t>
      </w:r>
      <w:r w:rsidRPr="00E00576">
        <w:rPr>
          <w:rFonts w:cstheme="minorHAnsi"/>
          <w:sz w:val="24"/>
          <w:szCs w:val="24"/>
        </w:rPr>
        <w:t xml:space="preserve"> more widely dispersed than those in many emerging nations</w:t>
      </w:r>
      <w:r w:rsidR="007E2D0B" w:rsidRPr="00E00576">
        <w:rPr>
          <w:rFonts w:cstheme="minorHAnsi"/>
          <w:sz w:val="24"/>
          <w:szCs w:val="24"/>
        </w:rPr>
        <w:t xml:space="preserve"> and</w:t>
      </w:r>
      <w:r w:rsidR="00466016" w:rsidRPr="00E00576">
        <w:rPr>
          <w:rFonts w:cstheme="minorHAnsi"/>
          <w:sz w:val="24"/>
          <w:szCs w:val="24"/>
        </w:rPr>
        <w:t xml:space="preserve"> it was</w:t>
      </w:r>
      <w:r w:rsidR="007E2D0B" w:rsidRPr="00E00576">
        <w:rPr>
          <w:rFonts w:cstheme="minorHAnsi"/>
          <w:sz w:val="24"/>
          <w:szCs w:val="24"/>
        </w:rPr>
        <w:t xml:space="preserve"> non-commercial</w:t>
      </w:r>
      <w:r w:rsidRPr="00E00576">
        <w:rPr>
          <w:rFonts w:cstheme="minorHAnsi"/>
          <w:sz w:val="24"/>
          <w:szCs w:val="24"/>
        </w:rPr>
        <w:t>.</w:t>
      </w:r>
      <w:r w:rsidRPr="00E00576">
        <w:rPr>
          <w:rStyle w:val="EndnoteReference"/>
          <w:rFonts w:cstheme="minorHAnsi"/>
          <w:sz w:val="24"/>
          <w:szCs w:val="24"/>
        </w:rPr>
        <w:t xml:space="preserve"> </w:t>
      </w:r>
      <w:r w:rsidRPr="00E00576">
        <w:rPr>
          <w:rStyle w:val="EndnoteReference"/>
          <w:rFonts w:cstheme="minorHAnsi"/>
          <w:sz w:val="24"/>
          <w:szCs w:val="24"/>
        </w:rPr>
        <w:endnoteReference w:id="26"/>
      </w:r>
      <w:r w:rsidR="007E2D0B" w:rsidRPr="00E00576">
        <w:rPr>
          <w:rFonts w:cstheme="minorHAnsi"/>
          <w:sz w:val="24"/>
          <w:szCs w:val="24"/>
        </w:rPr>
        <w:t xml:space="preserve"> </w:t>
      </w:r>
      <w:r w:rsidRPr="00E00576">
        <w:rPr>
          <w:rStyle w:val="EndnoteReference"/>
          <w:rFonts w:cstheme="minorHAnsi"/>
          <w:sz w:val="24"/>
          <w:szCs w:val="24"/>
        </w:rPr>
        <w:endnoteReference w:id="27"/>
      </w:r>
      <w:r w:rsidRPr="00E00576">
        <w:rPr>
          <w:rFonts w:cstheme="minorHAnsi"/>
          <w:sz w:val="24"/>
          <w:szCs w:val="24"/>
        </w:rPr>
        <w:t xml:space="preserve">  Today’s </w:t>
      </w:r>
      <w:r w:rsidR="00466016" w:rsidRPr="00E00576">
        <w:rPr>
          <w:rFonts w:cstheme="minorHAnsi"/>
          <w:bCs/>
          <w:sz w:val="24"/>
          <w:szCs w:val="24"/>
        </w:rPr>
        <w:t>network remains</w:t>
      </w:r>
      <w:r w:rsidR="007E2D0B" w:rsidRPr="00E00576">
        <w:rPr>
          <w:rFonts w:cstheme="minorHAnsi"/>
          <w:bCs/>
          <w:sz w:val="24"/>
          <w:szCs w:val="24"/>
        </w:rPr>
        <w:t xml:space="preserve"> widely dispersed,</w:t>
      </w:r>
      <w:r w:rsidRPr="00E00576">
        <w:rPr>
          <w:rFonts w:cstheme="minorHAnsi"/>
          <w:bCs/>
          <w:sz w:val="24"/>
          <w:szCs w:val="24"/>
        </w:rPr>
        <w:t xml:space="preserve"> non-commercia</w:t>
      </w:r>
      <w:r w:rsidR="007E2D0B" w:rsidRPr="00E00576">
        <w:rPr>
          <w:rFonts w:cstheme="minorHAnsi"/>
          <w:bCs/>
          <w:sz w:val="24"/>
          <w:szCs w:val="24"/>
        </w:rPr>
        <w:t>l and slow</w:t>
      </w:r>
      <w:r w:rsidRPr="00E00576">
        <w:rPr>
          <w:rFonts w:cstheme="minorHAnsi"/>
          <w:bCs/>
          <w:sz w:val="24"/>
          <w:szCs w:val="24"/>
        </w:rPr>
        <w:t>.</w:t>
      </w:r>
    </w:p>
    <w:p w:rsidR="00617111" w:rsidRPr="00E00576" w:rsidRDefault="00617111"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 xml:space="preserve">Table </w:t>
      </w:r>
      <w:r w:rsidR="005038D3" w:rsidRPr="00E00576">
        <w:rPr>
          <w:rFonts w:cstheme="minorHAnsi"/>
          <w:bCs/>
          <w:sz w:val="24"/>
          <w:szCs w:val="24"/>
        </w:rPr>
        <w:t>8</w:t>
      </w:r>
      <w:r w:rsidRPr="00E00576">
        <w:rPr>
          <w:rFonts w:cstheme="minorHAnsi"/>
          <w:bCs/>
          <w:sz w:val="24"/>
          <w:szCs w:val="24"/>
        </w:rPr>
        <w:t xml:space="preserve"> shows ping times from the </w:t>
      </w:r>
      <w:r w:rsidR="00155D83" w:rsidRPr="00E00576">
        <w:rPr>
          <w:rFonts w:eastAsia="Times New Roman" w:cstheme="minorHAnsi"/>
          <w:sz w:val="24"/>
          <w:szCs w:val="24"/>
        </w:rPr>
        <w:t xml:space="preserve">U. S. </w:t>
      </w:r>
      <w:r w:rsidRPr="00E00576">
        <w:rPr>
          <w:rFonts w:cstheme="minorHAnsi"/>
          <w:bCs/>
          <w:sz w:val="24"/>
          <w:szCs w:val="24"/>
        </w:rPr>
        <w:t>to three Cuban hosts</w:t>
      </w:r>
      <w:r w:rsidR="005D66D5" w:rsidRPr="00E00576">
        <w:rPr>
          <w:rFonts w:cstheme="minorHAnsi"/>
          <w:bCs/>
          <w:sz w:val="24"/>
          <w:szCs w:val="24"/>
        </w:rPr>
        <w:t xml:space="preserve"> during the evening</w:t>
      </w:r>
      <w:r w:rsidRPr="00E00576">
        <w:rPr>
          <w:rFonts w:cstheme="minorHAnsi"/>
          <w:bCs/>
          <w:sz w:val="24"/>
          <w:szCs w:val="24"/>
        </w:rPr>
        <w:t>.  If we assume that 250 or 300 milliseconds</w:t>
      </w:r>
      <w:r w:rsidR="006A3AC2">
        <w:rPr>
          <w:rFonts w:cstheme="minorHAnsi"/>
          <w:bCs/>
          <w:sz w:val="24"/>
          <w:szCs w:val="24"/>
        </w:rPr>
        <w:t xml:space="preserve"> are </w:t>
      </w:r>
      <w:r w:rsidRPr="00E00576">
        <w:rPr>
          <w:rFonts w:cstheme="minorHAnsi"/>
          <w:bCs/>
          <w:sz w:val="24"/>
          <w:szCs w:val="24"/>
        </w:rPr>
        <w:t>due to satellite link latency, these times are still very slow.</w:t>
      </w:r>
      <w:r w:rsidR="00344B6B" w:rsidRPr="00E00576">
        <w:rPr>
          <w:rStyle w:val="EndnoteReference"/>
          <w:rFonts w:cstheme="minorHAnsi"/>
          <w:bCs/>
          <w:sz w:val="24"/>
          <w:szCs w:val="24"/>
        </w:rPr>
        <w:t xml:space="preserve"> </w:t>
      </w:r>
      <w:r w:rsidR="00344B6B" w:rsidRPr="00E00576">
        <w:rPr>
          <w:rStyle w:val="EndnoteReference"/>
          <w:rFonts w:cstheme="minorHAnsi"/>
          <w:bCs/>
          <w:sz w:val="24"/>
          <w:szCs w:val="24"/>
        </w:rPr>
        <w:endnoteReference w:id="28"/>
      </w:r>
      <w:r w:rsidR="00344B6B" w:rsidRPr="00E00576">
        <w:rPr>
          <w:rFonts w:cstheme="minorHAnsi"/>
          <w:bCs/>
          <w:sz w:val="24"/>
          <w:szCs w:val="24"/>
        </w:rPr>
        <w:t xml:space="preserve">  </w:t>
      </w:r>
      <w:r w:rsidR="00466016" w:rsidRPr="00E00576">
        <w:rPr>
          <w:rFonts w:cstheme="minorHAnsi"/>
          <w:bCs/>
          <w:sz w:val="24"/>
          <w:szCs w:val="24"/>
        </w:rPr>
        <w:t xml:space="preserve">These speeds would make low-bandwidth, asynchronous applications like email frustrating and browsing a modern Web site nearly impossible.  </w:t>
      </w:r>
      <w:r w:rsidR="00344B6B" w:rsidRPr="00E00576">
        <w:rPr>
          <w:rFonts w:cstheme="minorHAnsi"/>
          <w:bCs/>
          <w:sz w:val="24"/>
          <w:szCs w:val="24"/>
        </w:rPr>
        <w:t>More research is needed to explain these long times and to look for possible transport algorithm improvement.</w:t>
      </w:r>
      <w:r w:rsidR="00344B6B" w:rsidRPr="00E00576">
        <w:rPr>
          <w:rStyle w:val="EndnoteReference"/>
          <w:rFonts w:cstheme="minorHAnsi"/>
          <w:bCs/>
          <w:sz w:val="24"/>
          <w:szCs w:val="24"/>
        </w:rPr>
        <w:endnoteReference w:id="29"/>
      </w:r>
      <w:r w:rsidRPr="00E00576">
        <w:rPr>
          <w:rFonts w:cstheme="minorHAnsi"/>
          <w:bCs/>
          <w:sz w:val="24"/>
          <w:szCs w:val="24"/>
        </w:rPr>
        <w:t xml:space="preserve">  </w:t>
      </w:r>
    </w:p>
    <w:p w:rsidR="00617111" w:rsidRPr="00E00576" w:rsidRDefault="00617111" w:rsidP="00AF7AC9">
      <w:pPr>
        <w:pStyle w:val="Caption"/>
        <w:keepNext/>
        <w:spacing w:after="0"/>
        <w:rPr>
          <w:rFonts w:cstheme="minorHAnsi"/>
          <w:color w:val="auto"/>
          <w:sz w:val="24"/>
          <w:szCs w:val="24"/>
        </w:rPr>
      </w:pPr>
    </w:p>
    <w:tbl>
      <w:tblPr>
        <w:tblW w:w="6111" w:type="dxa"/>
        <w:tblInd w:w="93" w:type="dxa"/>
        <w:tblLook w:val="04A0" w:firstRow="1" w:lastRow="0" w:firstColumn="1" w:lastColumn="0" w:noHBand="0" w:noVBand="1"/>
      </w:tblPr>
      <w:tblGrid>
        <w:gridCol w:w="2080"/>
        <w:gridCol w:w="960"/>
        <w:gridCol w:w="1167"/>
        <w:gridCol w:w="1205"/>
        <w:gridCol w:w="960"/>
      </w:tblGrid>
      <w:tr w:rsidR="00CC3293" w:rsidRPr="00E00576" w:rsidTr="00F66287">
        <w:trPr>
          <w:trHeight w:val="255"/>
        </w:trPr>
        <w:tc>
          <w:tcPr>
            <w:tcW w:w="2080"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rPr>
                <w:rFonts w:eastAsia="Times New Roman" w:cstheme="minorHAnsi"/>
                <w:sz w:val="24"/>
                <w:szCs w:val="24"/>
              </w:rPr>
            </w:pPr>
          </w:p>
        </w:tc>
        <w:tc>
          <w:tcPr>
            <w:tcW w:w="960" w:type="dxa"/>
            <w:tcBorders>
              <w:top w:val="nil"/>
              <w:left w:val="nil"/>
              <w:bottom w:val="nil"/>
              <w:right w:val="nil"/>
            </w:tcBorders>
            <w:shd w:val="clear" w:color="auto" w:fill="DBE5F1" w:themeFill="accent1" w:themeFillTint="33"/>
            <w:noWrap/>
            <w:vAlign w:val="center"/>
            <w:hideMark/>
          </w:tcPr>
          <w:p w:rsidR="00617111" w:rsidRPr="00E00576" w:rsidRDefault="00617111" w:rsidP="00F66287">
            <w:pPr>
              <w:spacing w:after="0" w:line="240" w:lineRule="auto"/>
              <w:jc w:val="center"/>
              <w:rPr>
                <w:rFonts w:eastAsia="Times New Roman" w:cstheme="minorHAnsi"/>
                <w:sz w:val="24"/>
                <w:szCs w:val="24"/>
              </w:rPr>
            </w:pPr>
            <w:r w:rsidRPr="00E00576">
              <w:rPr>
                <w:rFonts w:eastAsia="Times New Roman" w:cstheme="minorHAnsi"/>
                <w:sz w:val="24"/>
                <w:szCs w:val="24"/>
              </w:rPr>
              <w:t>Mean</w:t>
            </w:r>
          </w:p>
        </w:tc>
        <w:tc>
          <w:tcPr>
            <w:tcW w:w="1028" w:type="dxa"/>
            <w:tcBorders>
              <w:top w:val="nil"/>
              <w:left w:val="nil"/>
              <w:bottom w:val="nil"/>
              <w:right w:val="nil"/>
            </w:tcBorders>
            <w:shd w:val="clear" w:color="auto" w:fill="DBE5F1" w:themeFill="accent1" w:themeFillTint="33"/>
            <w:noWrap/>
            <w:vAlign w:val="center"/>
            <w:hideMark/>
          </w:tcPr>
          <w:p w:rsidR="00617111" w:rsidRPr="00E00576" w:rsidRDefault="00617111" w:rsidP="00F66287">
            <w:pPr>
              <w:spacing w:after="0" w:line="240" w:lineRule="auto"/>
              <w:jc w:val="center"/>
              <w:rPr>
                <w:rFonts w:eastAsia="Times New Roman" w:cstheme="minorHAnsi"/>
                <w:sz w:val="24"/>
                <w:szCs w:val="24"/>
              </w:rPr>
            </w:pPr>
            <w:r w:rsidRPr="00E00576">
              <w:rPr>
                <w:rFonts w:eastAsia="Times New Roman" w:cstheme="minorHAnsi"/>
                <w:sz w:val="24"/>
                <w:szCs w:val="24"/>
              </w:rPr>
              <w:t>Minimum</w:t>
            </w:r>
          </w:p>
        </w:tc>
        <w:tc>
          <w:tcPr>
            <w:tcW w:w="1083" w:type="dxa"/>
            <w:tcBorders>
              <w:top w:val="nil"/>
              <w:left w:val="nil"/>
              <w:bottom w:val="nil"/>
              <w:right w:val="nil"/>
            </w:tcBorders>
            <w:shd w:val="clear" w:color="auto" w:fill="DBE5F1" w:themeFill="accent1" w:themeFillTint="33"/>
            <w:noWrap/>
            <w:vAlign w:val="center"/>
            <w:hideMark/>
          </w:tcPr>
          <w:p w:rsidR="00617111" w:rsidRPr="00E00576" w:rsidRDefault="00617111" w:rsidP="00F66287">
            <w:pPr>
              <w:spacing w:after="0" w:line="240" w:lineRule="auto"/>
              <w:jc w:val="center"/>
              <w:rPr>
                <w:rFonts w:eastAsia="Times New Roman" w:cstheme="minorHAnsi"/>
                <w:sz w:val="24"/>
                <w:szCs w:val="24"/>
              </w:rPr>
            </w:pPr>
            <w:r w:rsidRPr="00E00576">
              <w:rPr>
                <w:rFonts w:eastAsia="Times New Roman" w:cstheme="minorHAnsi"/>
                <w:sz w:val="24"/>
                <w:szCs w:val="24"/>
              </w:rPr>
              <w:t>Maximum</w:t>
            </w:r>
          </w:p>
        </w:tc>
        <w:tc>
          <w:tcPr>
            <w:tcW w:w="960" w:type="dxa"/>
            <w:tcBorders>
              <w:top w:val="nil"/>
              <w:left w:val="nil"/>
              <w:bottom w:val="nil"/>
              <w:right w:val="nil"/>
            </w:tcBorders>
            <w:shd w:val="clear" w:color="auto" w:fill="DBE5F1" w:themeFill="accent1" w:themeFillTint="33"/>
            <w:noWrap/>
            <w:vAlign w:val="center"/>
            <w:hideMark/>
          </w:tcPr>
          <w:p w:rsidR="00617111" w:rsidRPr="00E00576" w:rsidRDefault="00617111" w:rsidP="00F66287">
            <w:pPr>
              <w:spacing w:after="0" w:line="240" w:lineRule="auto"/>
              <w:jc w:val="center"/>
              <w:rPr>
                <w:rFonts w:eastAsia="Times New Roman" w:cstheme="minorHAnsi"/>
                <w:sz w:val="24"/>
                <w:szCs w:val="24"/>
              </w:rPr>
            </w:pPr>
            <w:r w:rsidRPr="00E00576">
              <w:rPr>
                <w:rFonts w:eastAsia="Times New Roman" w:cstheme="minorHAnsi"/>
                <w:sz w:val="24"/>
                <w:szCs w:val="24"/>
              </w:rPr>
              <w:t>St. dev.</w:t>
            </w:r>
          </w:p>
        </w:tc>
      </w:tr>
      <w:tr w:rsidR="00CC3293" w:rsidRPr="00E00576" w:rsidTr="00CB5CF4">
        <w:trPr>
          <w:trHeight w:val="255"/>
        </w:trPr>
        <w:tc>
          <w:tcPr>
            <w:tcW w:w="2080" w:type="dxa"/>
            <w:tcBorders>
              <w:top w:val="nil"/>
              <w:left w:val="nil"/>
              <w:bottom w:val="nil"/>
              <w:right w:val="nil"/>
            </w:tcBorders>
            <w:shd w:val="clear" w:color="auto" w:fill="auto"/>
            <w:noWrap/>
            <w:vAlign w:val="bottom"/>
            <w:hideMark/>
          </w:tcPr>
          <w:p w:rsidR="00617111" w:rsidRPr="00E00576" w:rsidRDefault="00811976" w:rsidP="00AF7AC9">
            <w:pPr>
              <w:spacing w:after="0" w:line="240" w:lineRule="auto"/>
              <w:rPr>
                <w:rFonts w:eastAsia="Times New Roman" w:cstheme="minorHAnsi"/>
                <w:sz w:val="24"/>
                <w:szCs w:val="24"/>
              </w:rPr>
            </w:pPr>
            <w:hyperlink r:id="rId12" w:history="1">
              <w:r w:rsidR="0051278F" w:rsidRPr="00E00576">
                <w:rPr>
                  <w:rStyle w:val="Hyperlink"/>
                  <w:rFonts w:eastAsia="Times New Roman" w:cstheme="minorHAnsi"/>
                  <w:color w:val="auto"/>
                  <w:sz w:val="24"/>
                  <w:szCs w:val="24"/>
                </w:rPr>
                <w:t>www.jovenclub.cu</w:t>
              </w:r>
            </w:hyperlink>
          </w:p>
        </w:tc>
        <w:tc>
          <w:tcPr>
            <w:tcW w:w="960"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jc w:val="center"/>
              <w:rPr>
                <w:rFonts w:eastAsia="Times New Roman" w:cstheme="minorHAnsi"/>
                <w:sz w:val="24"/>
                <w:szCs w:val="24"/>
              </w:rPr>
            </w:pPr>
            <w:r w:rsidRPr="00E00576">
              <w:rPr>
                <w:rFonts w:eastAsia="Times New Roman" w:cstheme="minorHAnsi"/>
                <w:sz w:val="24"/>
                <w:szCs w:val="24"/>
              </w:rPr>
              <w:t>634</w:t>
            </w:r>
          </w:p>
        </w:tc>
        <w:tc>
          <w:tcPr>
            <w:tcW w:w="1028"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jc w:val="center"/>
              <w:rPr>
                <w:rFonts w:eastAsia="Times New Roman" w:cstheme="minorHAnsi"/>
                <w:sz w:val="24"/>
                <w:szCs w:val="24"/>
              </w:rPr>
            </w:pPr>
            <w:r w:rsidRPr="00E00576">
              <w:rPr>
                <w:rFonts w:eastAsia="Times New Roman" w:cstheme="minorHAnsi"/>
                <w:sz w:val="24"/>
                <w:szCs w:val="24"/>
              </w:rPr>
              <w:t>632</w:t>
            </w:r>
          </w:p>
        </w:tc>
        <w:tc>
          <w:tcPr>
            <w:tcW w:w="1083"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jc w:val="center"/>
              <w:rPr>
                <w:rFonts w:eastAsia="Times New Roman" w:cstheme="minorHAnsi"/>
                <w:sz w:val="24"/>
                <w:szCs w:val="24"/>
              </w:rPr>
            </w:pPr>
            <w:r w:rsidRPr="00E00576">
              <w:rPr>
                <w:rFonts w:eastAsia="Times New Roman" w:cstheme="minorHAnsi"/>
                <w:sz w:val="24"/>
                <w:szCs w:val="24"/>
              </w:rPr>
              <w:t>642</w:t>
            </w:r>
          </w:p>
        </w:tc>
        <w:tc>
          <w:tcPr>
            <w:tcW w:w="960"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jc w:val="center"/>
              <w:rPr>
                <w:rFonts w:eastAsia="Times New Roman" w:cstheme="minorHAnsi"/>
                <w:sz w:val="24"/>
                <w:szCs w:val="24"/>
              </w:rPr>
            </w:pPr>
            <w:r w:rsidRPr="00E00576">
              <w:rPr>
                <w:rFonts w:eastAsia="Times New Roman" w:cstheme="minorHAnsi"/>
                <w:sz w:val="24"/>
                <w:szCs w:val="24"/>
              </w:rPr>
              <w:t>2.2</w:t>
            </w:r>
          </w:p>
        </w:tc>
      </w:tr>
      <w:tr w:rsidR="00CC3293" w:rsidRPr="00E00576" w:rsidTr="00CB5CF4">
        <w:trPr>
          <w:trHeight w:val="255"/>
        </w:trPr>
        <w:tc>
          <w:tcPr>
            <w:tcW w:w="2080"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rPr>
                <w:rFonts w:eastAsia="Times New Roman" w:cstheme="minorHAnsi"/>
                <w:sz w:val="24"/>
                <w:szCs w:val="24"/>
              </w:rPr>
            </w:pPr>
            <w:r w:rsidRPr="00E00576">
              <w:rPr>
                <w:rFonts w:eastAsia="Times New Roman" w:cstheme="minorHAnsi"/>
                <w:sz w:val="24"/>
                <w:szCs w:val="24"/>
              </w:rPr>
              <w:t>osri.gov.cu</w:t>
            </w:r>
          </w:p>
        </w:tc>
        <w:tc>
          <w:tcPr>
            <w:tcW w:w="960"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jc w:val="center"/>
              <w:rPr>
                <w:rFonts w:eastAsia="Times New Roman" w:cstheme="minorHAnsi"/>
                <w:sz w:val="24"/>
                <w:szCs w:val="24"/>
              </w:rPr>
            </w:pPr>
            <w:r w:rsidRPr="00E00576">
              <w:rPr>
                <w:rFonts w:eastAsia="Times New Roman" w:cstheme="minorHAnsi"/>
                <w:sz w:val="24"/>
                <w:szCs w:val="24"/>
              </w:rPr>
              <w:t>856</w:t>
            </w:r>
          </w:p>
        </w:tc>
        <w:tc>
          <w:tcPr>
            <w:tcW w:w="1028"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jc w:val="center"/>
              <w:rPr>
                <w:rFonts w:eastAsia="Times New Roman" w:cstheme="minorHAnsi"/>
                <w:sz w:val="24"/>
                <w:szCs w:val="24"/>
              </w:rPr>
            </w:pPr>
            <w:r w:rsidRPr="00E00576">
              <w:rPr>
                <w:rFonts w:eastAsia="Times New Roman" w:cstheme="minorHAnsi"/>
                <w:sz w:val="24"/>
                <w:szCs w:val="24"/>
              </w:rPr>
              <w:t>707</w:t>
            </w:r>
          </w:p>
        </w:tc>
        <w:tc>
          <w:tcPr>
            <w:tcW w:w="1083"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jc w:val="center"/>
              <w:rPr>
                <w:rFonts w:eastAsia="Times New Roman" w:cstheme="minorHAnsi"/>
                <w:sz w:val="24"/>
                <w:szCs w:val="24"/>
              </w:rPr>
            </w:pPr>
            <w:r w:rsidRPr="00E00576">
              <w:rPr>
                <w:rFonts w:eastAsia="Times New Roman" w:cstheme="minorHAnsi"/>
                <w:sz w:val="24"/>
                <w:szCs w:val="24"/>
              </w:rPr>
              <w:t>995</w:t>
            </w:r>
          </w:p>
        </w:tc>
        <w:tc>
          <w:tcPr>
            <w:tcW w:w="960"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jc w:val="center"/>
              <w:rPr>
                <w:rFonts w:eastAsia="Times New Roman" w:cstheme="minorHAnsi"/>
                <w:sz w:val="24"/>
                <w:szCs w:val="24"/>
              </w:rPr>
            </w:pPr>
            <w:r w:rsidRPr="00E00576">
              <w:rPr>
                <w:rFonts w:eastAsia="Times New Roman" w:cstheme="minorHAnsi"/>
                <w:sz w:val="24"/>
                <w:szCs w:val="24"/>
              </w:rPr>
              <w:t>89.9</w:t>
            </w:r>
          </w:p>
        </w:tc>
      </w:tr>
      <w:tr w:rsidR="00CC3293" w:rsidRPr="00E00576" w:rsidTr="00CB5CF4">
        <w:trPr>
          <w:trHeight w:val="255"/>
        </w:trPr>
        <w:tc>
          <w:tcPr>
            <w:tcW w:w="2080"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rPr>
                <w:rFonts w:eastAsia="Times New Roman" w:cstheme="minorHAnsi"/>
                <w:sz w:val="24"/>
                <w:szCs w:val="24"/>
              </w:rPr>
            </w:pPr>
            <w:r w:rsidRPr="00E00576">
              <w:rPr>
                <w:rFonts w:eastAsia="Times New Roman" w:cstheme="minorHAnsi"/>
                <w:sz w:val="24"/>
                <w:szCs w:val="24"/>
              </w:rPr>
              <w:t>scu.sld.cu</w:t>
            </w:r>
          </w:p>
        </w:tc>
        <w:tc>
          <w:tcPr>
            <w:tcW w:w="960"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jc w:val="center"/>
              <w:rPr>
                <w:rFonts w:eastAsia="Times New Roman" w:cstheme="minorHAnsi"/>
                <w:sz w:val="24"/>
                <w:szCs w:val="24"/>
              </w:rPr>
            </w:pPr>
            <w:r w:rsidRPr="00E00576">
              <w:rPr>
                <w:rFonts w:eastAsia="Times New Roman" w:cstheme="minorHAnsi"/>
                <w:sz w:val="24"/>
                <w:szCs w:val="24"/>
              </w:rPr>
              <w:t>667</w:t>
            </w:r>
          </w:p>
        </w:tc>
        <w:tc>
          <w:tcPr>
            <w:tcW w:w="1028"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jc w:val="center"/>
              <w:rPr>
                <w:rFonts w:eastAsia="Times New Roman" w:cstheme="minorHAnsi"/>
                <w:sz w:val="24"/>
                <w:szCs w:val="24"/>
              </w:rPr>
            </w:pPr>
            <w:r w:rsidRPr="00E00576">
              <w:rPr>
                <w:rFonts w:eastAsia="Times New Roman" w:cstheme="minorHAnsi"/>
                <w:sz w:val="24"/>
                <w:szCs w:val="24"/>
              </w:rPr>
              <w:t>638</w:t>
            </w:r>
          </w:p>
        </w:tc>
        <w:tc>
          <w:tcPr>
            <w:tcW w:w="1083" w:type="dxa"/>
            <w:tcBorders>
              <w:top w:val="nil"/>
              <w:left w:val="nil"/>
              <w:bottom w:val="nil"/>
              <w:right w:val="nil"/>
            </w:tcBorders>
            <w:shd w:val="clear" w:color="auto" w:fill="auto"/>
            <w:noWrap/>
            <w:vAlign w:val="bottom"/>
            <w:hideMark/>
          </w:tcPr>
          <w:p w:rsidR="00617111" w:rsidRPr="00E00576" w:rsidRDefault="00617111" w:rsidP="00AF7AC9">
            <w:pPr>
              <w:spacing w:after="0" w:line="240" w:lineRule="auto"/>
              <w:jc w:val="center"/>
              <w:rPr>
                <w:rFonts w:eastAsia="Times New Roman" w:cstheme="minorHAnsi"/>
                <w:sz w:val="24"/>
                <w:szCs w:val="24"/>
              </w:rPr>
            </w:pPr>
            <w:r w:rsidRPr="00E00576">
              <w:rPr>
                <w:rFonts w:eastAsia="Times New Roman" w:cstheme="minorHAnsi"/>
                <w:sz w:val="24"/>
                <w:szCs w:val="24"/>
              </w:rPr>
              <w:t>885</w:t>
            </w:r>
          </w:p>
        </w:tc>
        <w:tc>
          <w:tcPr>
            <w:tcW w:w="960" w:type="dxa"/>
            <w:tcBorders>
              <w:top w:val="nil"/>
              <w:left w:val="nil"/>
              <w:bottom w:val="nil"/>
              <w:right w:val="nil"/>
            </w:tcBorders>
            <w:shd w:val="clear" w:color="auto" w:fill="auto"/>
            <w:noWrap/>
            <w:vAlign w:val="bottom"/>
            <w:hideMark/>
          </w:tcPr>
          <w:p w:rsidR="00617111" w:rsidRPr="00E00576" w:rsidRDefault="00617111" w:rsidP="00F66287">
            <w:pPr>
              <w:keepNext/>
              <w:spacing w:after="0" w:line="240" w:lineRule="auto"/>
              <w:jc w:val="center"/>
              <w:rPr>
                <w:rFonts w:eastAsia="Times New Roman" w:cstheme="minorHAnsi"/>
                <w:sz w:val="24"/>
                <w:szCs w:val="24"/>
              </w:rPr>
            </w:pPr>
            <w:r w:rsidRPr="00E00576">
              <w:rPr>
                <w:rFonts w:eastAsia="Times New Roman" w:cstheme="minorHAnsi"/>
                <w:sz w:val="24"/>
                <w:szCs w:val="24"/>
              </w:rPr>
              <w:t>59.9</w:t>
            </w:r>
          </w:p>
        </w:tc>
      </w:tr>
    </w:tbl>
    <w:p w:rsidR="00617111" w:rsidRPr="00E00576" w:rsidRDefault="00F66287" w:rsidP="00F66287">
      <w:pPr>
        <w:pStyle w:val="Caption"/>
        <w:rPr>
          <w:rFonts w:cstheme="minorHAnsi"/>
          <w:bCs w:val="0"/>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8</w:t>
      </w:r>
      <w:r w:rsidR="00124878" w:rsidRPr="00E00576">
        <w:rPr>
          <w:rFonts w:cstheme="minorHAnsi"/>
          <w:color w:val="auto"/>
          <w:sz w:val="24"/>
          <w:szCs w:val="24"/>
        </w:rPr>
        <w:fldChar w:fldCharType="end"/>
      </w:r>
      <w:r w:rsidRPr="00E00576">
        <w:rPr>
          <w:rFonts w:cstheme="minorHAnsi"/>
          <w:color w:val="auto"/>
          <w:sz w:val="24"/>
          <w:szCs w:val="24"/>
        </w:rPr>
        <w:t>, Ping times from the US.</w:t>
      </w:r>
      <w:r w:rsidR="005D66D5" w:rsidRPr="00E00576">
        <w:rPr>
          <w:rFonts w:cstheme="minorHAnsi"/>
          <w:color w:val="auto"/>
          <w:sz w:val="24"/>
          <w:szCs w:val="24"/>
        </w:rPr>
        <w:t xml:space="preserve"> </w:t>
      </w: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We discovered Cuban (.cu) hosts</w:t>
      </w:r>
      <w:r w:rsidR="00EF339E" w:rsidRPr="00E00576">
        <w:rPr>
          <w:rFonts w:cstheme="minorHAnsi"/>
          <w:bCs/>
          <w:sz w:val="24"/>
          <w:szCs w:val="24"/>
        </w:rPr>
        <w:t xml:space="preserve"> that were physically located</w:t>
      </w:r>
      <w:r w:rsidRPr="00E00576">
        <w:rPr>
          <w:rFonts w:cstheme="minorHAnsi"/>
          <w:bCs/>
          <w:sz w:val="24"/>
          <w:szCs w:val="24"/>
        </w:rPr>
        <w:t xml:space="preserve"> in the United States, Sp</w:t>
      </w:r>
      <w:r w:rsidR="00EF339E" w:rsidRPr="00E00576">
        <w:rPr>
          <w:rFonts w:cstheme="minorHAnsi"/>
          <w:bCs/>
          <w:sz w:val="24"/>
          <w:szCs w:val="24"/>
        </w:rPr>
        <w:t xml:space="preserve">ain, Venezuela and Canada.  Foreign location allows </w:t>
      </w:r>
      <w:r w:rsidRPr="00E00576">
        <w:rPr>
          <w:rFonts w:cstheme="minorHAnsi"/>
          <w:bCs/>
          <w:sz w:val="24"/>
          <w:szCs w:val="24"/>
        </w:rPr>
        <w:t>rapid access by those outside of Cuba, but</w:t>
      </w:r>
      <w:r w:rsidR="00EF339E" w:rsidRPr="00E00576">
        <w:rPr>
          <w:rFonts w:cstheme="minorHAnsi"/>
          <w:bCs/>
          <w:sz w:val="24"/>
          <w:szCs w:val="24"/>
        </w:rPr>
        <w:t xml:space="preserve"> access is slower from </w:t>
      </w:r>
      <w:r w:rsidR="00466016" w:rsidRPr="00E00576">
        <w:rPr>
          <w:rFonts w:cstheme="minorHAnsi"/>
          <w:bCs/>
          <w:sz w:val="24"/>
          <w:szCs w:val="24"/>
        </w:rPr>
        <w:t xml:space="preserve">within </w:t>
      </w:r>
      <w:r w:rsidR="00EF339E" w:rsidRPr="00E00576">
        <w:rPr>
          <w:rFonts w:cstheme="minorHAnsi"/>
          <w:bCs/>
          <w:sz w:val="24"/>
          <w:szCs w:val="24"/>
        </w:rPr>
        <w:t>the Island</w:t>
      </w:r>
      <w:r w:rsidRPr="00E00576">
        <w:rPr>
          <w:rFonts w:cstheme="minorHAnsi"/>
          <w:bCs/>
          <w:sz w:val="24"/>
          <w:szCs w:val="24"/>
        </w:rPr>
        <w:t xml:space="preserve">.  </w:t>
      </w:r>
    </w:p>
    <w:p w:rsidR="00466016" w:rsidRPr="00E00576" w:rsidRDefault="00466016"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The internal access network is also apparently very slow.  Cuba reported having 2,000 broadband Internet connections and 1,450,000 Internet users in 2008.</w:t>
      </w:r>
      <w:r w:rsidRPr="00E00576">
        <w:rPr>
          <w:rStyle w:val="EndnoteReference"/>
          <w:rFonts w:cstheme="minorHAnsi"/>
          <w:bCs/>
          <w:sz w:val="24"/>
          <w:szCs w:val="24"/>
        </w:rPr>
        <w:endnoteReference w:id="30"/>
      </w:r>
      <w:r w:rsidRPr="00E00576">
        <w:rPr>
          <w:rFonts w:cstheme="minorHAnsi"/>
          <w:bCs/>
          <w:sz w:val="24"/>
          <w:szCs w:val="24"/>
        </w:rPr>
        <w:t xml:space="preserve">  Taking these suspiciously round numbers at face value indicates that Cuba relies almost exclusively on dial-up modems for “last mile” access, which would make for a frustrating experience for Cuban </w:t>
      </w:r>
      <w:r w:rsidRPr="00E00576">
        <w:rPr>
          <w:rFonts w:cstheme="minorHAnsi"/>
          <w:bCs/>
          <w:sz w:val="24"/>
          <w:szCs w:val="24"/>
        </w:rPr>
        <w:lastRenderedPageBreak/>
        <w:t>users</w:t>
      </w:r>
      <w:r w:rsidR="00466016" w:rsidRPr="00E00576">
        <w:rPr>
          <w:rFonts w:cstheme="minorHAnsi"/>
          <w:bCs/>
          <w:sz w:val="24"/>
          <w:szCs w:val="24"/>
        </w:rPr>
        <w:t>,</w:t>
      </w:r>
      <w:r w:rsidRPr="00E00576">
        <w:rPr>
          <w:rFonts w:cstheme="minorHAnsi"/>
          <w:bCs/>
          <w:sz w:val="24"/>
          <w:szCs w:val="24"/>
        </w:rPr>
        <w:t xml:space="preserve"> and helps explain the fact that Cuban Web sites are very lim</w:t>
      </w:r>
      <w:r w:rsidR="00466016" w:rsidRPr="00E00576">
        <w:rPr>
          <w:rFonts w:cstheme="minorHAnsi"/>
          <w:bCs/>
          <w:sz w:val="24"/>
          <w:szCs w:val="24"/>
        </w:rPr>
        <w:t xml:space="preserve">ited in function and content – </w:t>
      </w:r>
      <w:r w:rsidRPr="00E00576">
        <w:rPr>
          <w:rFonts w:cstheme="minorHAnsi"/>
          <w:bCs/>
          <w:sz w:val="24"/>
          <w:szCs w:val="24"/>
        </w:rPr>
        <w:t>“Web 1.0.”</w:t>
      </w:r>
    </w:p>
    <w:p w:rsidR="00466016" w:rsidRPr="00E00576" w:rsidRDefault="00466016"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All of this raises two questions – why has the domestic infrastructure stagnated and what are the implications for improvement after the Venezuelan cable is instal</w:t>
      </w:r>
      <w:r w:rsidR="00BD56A5">
        <w:rPr>
          <w:rFonts w:cstheme="minorHAnsi"/>
          <w:bCs/>
          <w:sz w:val="24"/>
          <w:szCs w:val="24"/>
        </w:rPr>
        <w:t>led?</w:t>
      </w:r>
    </w:p>
    <w:p w:rsidR="00617111" w:rsidRPr="00E00576" w:rsidRDefault="00617111" w:rsidP="00AF7AC9">
      <w:pPr>
        <w:spacing w:after="0" w:line="240" w:lineRule="auto"/>
        <w:rPr>
          <w:rFonts w:cstheme="minorHAnsi"/>
          <w:bCs/>
          <w:sz w:val="24"/>
          <w:szCs w:val="24"/>
        </w:rPr>
      </w:pPr>
    </w:p>
    <w:p w:rsidR="00617111" w:rsidRPr="00E00576" w:rsidRDefault="00617111" w:rsidP="00AF7AC9">
      <w:pPr>
        <w:tabs>
          <w:tab w:val="left" w:pos="9198"/>
        </w:tabs>
        <w:spacing w:after="0" w:line="240" w:lineRule="auto"/>
        <w:rPr>
          <w:rFonts w:cstheme="minorHAnsi"/>
          <w:bCs/>
          <w:sz w:val="24"/>
          <w:szCs w:val="24"/>
        </w:rPr>
      </w:pPr>
      <w:r w:rsidRPr="00E00576">
        <w:rPr>
          <w:rFonts w:cstheme="minorHAnsi"/>
          <w:bCs/>
          <w:sz w:val="24"/>
          <w:szCs w:val="24"/>
        </w:rPr>
        <w:t xml:space="preserve">The official Cuban stance is to blame the situation on the </w:t>
      </w:r>
      <w:r w:rsidR="00155D83" w:rsidRPr="00E00576">
        <w:rPr>
          <w:rFonts w:eastAsia="Times New Roman" w:cstheme="minorHAnsi"/>
          <w:sz w:val="24"/>
          <w:szCs w:val="24"/>
        </w:rPr>
        <w:t xml:space="preserve">U. S. </w:t>
      </w:r>
      <w:r w:rsidRPr="00E00576">
        <w:rPr>
          <w:rFonts w:cstheme="minorHAnsi"/>
          <w:bCs/>
          <w:sz w:val="24"/>
          <w:szCs w:val="24"/>
        </w:rPr>
        <w:t xml:space="preserve">Embargo, which has made it difficult for them to attract foreign investment and kept them from connecting to </w:t>
      </w:r>
      <w:r w:rsidR="00574257" w:rsidRPr="00E00576">
        <w:rPr>
          <w:rFonts w:cstheme="minorHAnsi"/>
          <w:bCs/>
          <w:sz w:val="24"/>
          <w:szCs w:val="24"/>
        </w:rPr>
        <w:t xml:space="preserve">nearby </w:t>
      </w:r>
      <w:r w:rsidRPr="00E00576">
        <w:rPr>
          <w:rFonts w:cstheme="minorHAnsi"/>
          <w:bCs/>
          <w:sz w:val="24"/>
          <w:szCs w:val="24"/>
        </w:rPr>
        <w:t xml:space="preserve">undersea cables.  They often quote the fact that a Miami-Cancun cable runs only 32 kilometers off the coast and </w:t>
      </w:r>
      <w:r w:rsidR="00EF339E" w:rsidRPr="00E00576">
        <w:rPr>
          <w:rFonts w:cstheme="minorHAnsi"/>
          <w:bCs/>
          <w:sz w:val="24"/>
          <w:szCs w:val="24"/>
        </w:rPr>
        <w:t xml:space="preserve">speculate that </w:t>
      </w:r>
      <w:r w:rsidRPr="00E00576">
        <w:rPr>
          <w:rFonts w:cstheme="minorHAnsi"/>
          <w:bCs/>
          <w:sz w:val="24"/>
          <w:szCs w:val="24"/>
        </w:rPr>
        <w:t>a high speed connection to it would cost less than a million dollars.</w:t>
      </w:r>
    </w:p>
    <w:p w:rsidR="00617111" w:rsidRPr="00E00576" w:rsidRDefault="00617111" w:rsidP="00AF7AC9">
      <w:pPr>
        <w:spacing w:after="0" w:line="240" w:lineRule="auto"/>
        <w:rPr>
          <w:rFonts w:cstheme="minorHAnsi"/>
          <w:bCs/>
          <w:sz w:val="24"/>
          <w:szCs w:val="24"/>
        </w:rPr>
      </w:pPr>
    </w:p>
    <w:p w:rsidR="00617111" w:rsidRPr="00E00576" w:rsidRDefault="00574257" w:rsidP="00AF7AC9">
      <w:pPr>
        <w:spacing w:after="0" w:line="240" w:lineRule="auto"/>
        <w:rPr>
          <w:rFonts w:cstheme="minorHAnsi"/>
          <w:bCs/>
          <w:sz w:val="24"/>
          <w:szCs w:val="24"/>
        </w:rPr>
      </w:pPr>
      <w:r w:rsidRPr="00E00576">
        <w:rPr>
          <w:rFonts w:cstheme="minorHAnsi"/>
          <w:bCs/>
          <w:sz w:val="24"/>
          <w:szCs w:val="24"/>
        </w:rPr>
        <w:t xml:space="preserve">Until recent years, they </w:t>
      </w:r>
      <w:r w:rsidR="00617111" w:rsidRPr="00E00576">
        <w:rPr>
          <w:rFonts w:cstheme="minorHAnsi"/>
          <w:bCs/>
          <w:sz w:val="24"/>
          <w:szCs w:val="24"/>
        </w:rPr>
        <w:t>could have argued that the embargo restricted Cuban access to network infrastructure equipment</w:t>
      </w:r>
      <w:r w:rsidRPr="00E00576">
        <w:rPr>
          <w:rFonts w:cstheme="minorHAnsi"/>
          <w:bCs/>
          <w:sz w:val="24"/>
          <w:szCs w:val="24"/>
        </w:rPr>
        <w:t xml:space="preserve"> manufactured in the US</w:t>
      </w:r>
      <w:r w:rsidR="00617111" w:rsidRPr="00E00576">
        <w:rPr>
          <w:rFonts w:cstheme="minorHAnsi"/>
          <w:bCs/>
          <w:sz w:val="24"/>
          <w:szCs w:val="24"/>
        </w:rPr>
        <w:t>, thus blocking its purchase or raising prices.  However, the emergence of the Chinese as major manufacturers of networking equipment has diminished the importance of the embargo in this area.  The Chinese can supply Cuba with modern, competitively priced wireless and cabled equipment and have significant experience in the construction of networks domestically and in developing nations.</w:t>
      </w:r>
      <w:r w:rsidR="00617111" w:rsidRPr="00E00576">
        <w:rPr>
          <w:rStyle w:val="EndnoteReference"/>
          <w:rFonts w:cstheme="minorHAnsi"/>
          <w:bCs/>
          <w:sz w:val="24"/>
          <w:szCs w:val="24"/>
        </w:rPr>
        <w:endnoteReference w:id="31"/>
      </w: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 xml:space="preserve"> </w:t>
      </w: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 xml:space="preserve">However, the embargo is only one factor in determining the state of </w:t>
      </w:r>
      <w:r w:rsidR="00574257" w:rsidRPr="00E00576">
        <w:rPr>
          <w:rFonts w:cstheme="minorHAnsi"/>
          <w:bCs/>
          <w:sz w:val="24"/>
          <w:szCs w:val="24"/>
        </w:rPr>
        <w:t xml:space="preserve">Cuban </w:t>
      </w:r>
      <w:r w:rsidRPr="00E00576">
        <w:rPr>
          <w:rFonts w:cstheme="minorHAnsi"/>
          <w:bCs/>
          <w:sz w:val="24"/>
          <w:szCs w:val="24"/>
        </w:rPr>
        <w:t xml:space="preserve">communication infrastructure.  The impoverished economy and Cuban political decisions </w:t>
      </w:r>
      <w:r w:rsidR="00574257" w:rsidRPr="00E00576">
        <w:rPr>
          <w:rFonts w:cstheme="minorHAnsi"/>
          <w:bCs/>
          <w:sz w:val="24"/>
          <w:szCs w:val="24"/>
        </w:rPr>
        <w:t xml:space="preserve">also </w:t>
      </w:r>
      <w:r w:rsidRPr="00E00576">
        <w:rPr>
          <w:rFonts w:cstheme="minorHAnsi"/>
          <w:bCs/>
          <w:sz w:val="24"/>
          <w:szCs w:val="24"/>
        </w:rPr>
        <w:t>play important roles.</w:t>
      </w:r>
    </w:p>
    <w:p w:rsidR="00617111" w:rsidRPr="00E00576" w:rsidRDefault="00617111"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 xml:space="preserve">Cuba was hard hit by the fall of the Soviet Union.  That, not the </w:t>
      </w:r>
      <w:r w:rsidR="00155D83" w:rsidRPr="00E00576">
        <w:rPr>
          <w:rFonts w:eastAsia="Times New Roman" w:cstheme="minorHAnsi"/>
          <w:sz w:val="24"/>
          <w:szCs w:val="24"/>
        </w:rPr>
        <w:t xml:space="preserve">U. S. </w:t>
      </w:r>
      <w:r w:rsidRPr="00E00576">
        <w:rPr>
          <w:rFonts w:cstheme="minorHAnsi"/>
          <w:bCs/>
          <w:sz w:val="24"/>
          <w:szCs w:val="24"/>
        </w:rPr>
        <w:t>embargo, which dated back to 1960, triggered the economic hardship of the “special period” during the 1990s.  At the time of their IP</w:t>
      </w:r>
      <w:r w:rsidR="00574257" w:rsidRPr="00E00576">
        <w:rPr>
          <w:rFonts w:cstheme="minorHAnsi"/>
          <w:bCs/>
          <w:sz w:val="24"/>
          <w:szCs w:val="24"/>
        </w:rPr>
        <w:t xml:space="preserve"> connection, Cuba had few</w:t>
      </w:r>
      <w:r w:rsidRPr="00E00576">
        <w:rPr>
          <w:rFonts w:cstheme="minorHAnsi"/>
          <w:bCs/>
          <w:sz w:val="24"/>
          <w:szCs w:val="24"/>
        </w:rPr>
        <w:t xml:space="preserve"> funds for telecommunication infrastructure.  They sought foreign investment and Telecom Italia obtained 27% ownership of ETECSA; however, the focus was on upgrading the telephone system at that time.</w:t>
      </w:r>
    </w:p>
    <w:p w:rsidR="00617111" w:rsidRPr="00E00576" w:rsidRDefault="00617111"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 xml:space="preserve">Poverty continues to limit the possibility for improving the domestic communication infrastructure.  This was made clear in a recently released memo summarizing a discussion at the </w:t>
      </w:r>
      <w:r w:rsidR="00574257" w:rsidRPr="00E00576">
        <w:rPr>
          <w:rFonts w:cstheme="minorHAnsi"/>
          <w:bCs/>
          <w:sz w:val="24"/>
          <w:szCs w:val="24"/>
        </w:rPr>
        <w:t>U. S.</w:t>
      </w:r>
      <w:r w:rsidRPr="00E00576">
        <w:rPr>
          <w:rFonts w:cstheme="minorHAnsi"/>
          <w:bCs/>
          <w:sz w:val="24"/>
          <w:szCs w:val="24"/>
        </w:rPr>
        <w:t xml:space="preserve"> Interests Section in Havana among the commercial and economic counselors from six of Cuba’s seven largest trading partners, including China, Spain, Canada, the U.S., Brazil and Italy, plus key creditors Fran</w:t>
      </w:r>
      <w:r w:rsidR="00F964BE" w:rsidRPr="00E00576">
        <w:rPr>
          <w:rFonts w:cstheme="minorHAnsi"/>
          <w:bCs/>
          <w:sz w:val="24"/>
          <w:szCs w:val="24"/>
        </w:rPr>
        <w:t>ce and Japan in February, 2010.</w:t>
      </w:r>
      <w:r w:rsidR="00F964BE" w:rsidRPr="00E00576">
        <w:rPr>
          <w:rStyle w:val="EndnoteReference"/>
          <w:rFonts w:cstheme="minorHAnsi"/>
          <w:bCs/>
          <w:sz w:val="24"/>
          <w:szCs w:val="24"/>
        </w:rPr>
        <w:endnoteReference w:id="32"/>
      </w:r>
      <w:r w:rsidR="00F964BE" w:rsidRPr="00E00576">
        <w:rPr>
          <w:rFonts w:cstheme="minorHAnsi"/>
          <w:bCs/>
          <w:sz w:val="24"/>
          <w:szCs w:val="24"/>
        </w:rPr>
        <w:t xml:space="preserve">  </w:t>
      </w:r>
      <w:r w:rsidRPr="00E00576">
        <w:rPr>
          <w:rFonts w:cstheme="minorHAnsi"/>
          <w:bCs/>
          <w:sz w:val="24"/>
          <w:szCs w:val="24"/>
        </w:rPr>
        <w:t xml:space="preserve">These countries also represent most of the foreign companies investing in Cuba, with the notable exception of Venezuelan state-owned enterprises.  </w:t>
      </w:r>
    </w:p>
    <w:p w:rsidR="00617111" w:rsidRPr="00E00576" w:rsidRDefault="00617111"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The diplomats noted that Cuba has been hard hit by the global financial crisis.  Imports fell by 37% in 2009 and trade with China was off by nearly a billion dollars.  Even food imports have fallen.  Tourism and foreign remittances, sources of hard currency, are also down with the global downturn.</w:t>
      </w:r>
    </w:p>
    <w:p w:rsidR="00617111" w:rsidRPr="00E00576" w:rsidRDefault="00617111"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The creditor nations reported restructuring of debt and missed payments.  The Cuban government insists upon majority ownership of any enterprise and even proposals for micro-</w:t>
      </w:r>
      <w:r w:rsidRPr="00E00576">
        <w:rPr>
          <w:rFonts w:cstheme="minorHAnsi"/>
          <w:bCs/>
          <w:sz w:val="24"/>
          <w:szCs w:val="24"/>
        </w:rPr>
        <w:lastRenderedPageBreak/>
        <w:t>credit programs require t</w:t>
      </w:r>
      <w:r w:rsidR="00EF339E" w:rsidRPr="00E00576">
        <w:rPr>
          <w:rFonts w:cstheme="minorHAnsi"/>
          <w:bCs/>
          <w:sz w:val="24"/>
          <w:szCs w:val="24"/>
        </w:rPr>
        <w:t xml:space="preserve">he Council of State’s approval.  </w:t>
      </w:r>
      <w:r w:rsidRPr="00E00576">
        <w:rPr>
          <w:rFonts w:cstheme="minorHAnsi"/>
          <w:bCs/>
          <w:sz w:val="24"/>
          <w:szCs w:val="24"/>
        </w:rPr>
        <w:t xml:space="preserve">To date, only one small </w:t>
      </w:r>
      <w:r w:rsidR="00EF339E" w:rsidRPr="00E00576">
        <w:rPr>
          <w:rFonts w:cstheme="minorHAnsi"/>
          <w:bCs/>
          <w:sz w:val="24"/>
          <w:szCs w:val="24"/>
        </w:rPr>
        <w:t xml:space="preserve">Spanish micro-credit </w:t>
      </w:r>
      <w:r w:rsidRPr="00E00576">
        <w:rPr>
          <w:rFonts w:cstheme="minorHAnsi"/>
          <w:bCs/>
          <w:sz w:val="24"/>
          <w:szCs w:val="24"/>
        </w:rPr>
        <w:t>project has been approved.  The diplomats also worried about Cuba's dependence upon an increasingly unstable Venezuela.</w:t>
      </w:r>
    </w:p>
    <w:p w:rsidR="00617111" w:rsidRPr="00E00576" w:rsidRDefault="00617111"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 xml:space="preserve">They did not foresee major economic policy change, but did admit to the possibility of limited reform to open private sector activities, and that did come to pass.  However, their opinion was that leadership of the Cuban economy is becoming more centralized and that the military </w:t>
      </w:r>
      <w:r w:rsidR="00EF339E" w:rsidRPr="00E00576">
        <w:rPr>
          <w:rFonts w:cstheme="minorHAnsi"/>
          <w:bCs/>
          <w:sz w:val="24"/>
          <w:szCs w:val="24"/>
        </w:rPr>
        <w:t xml:space="preserve">will </w:t>
      </w:r>
      <w:r w:rsidRPr="00E00576">
        <w:rPr>
          <w:rFonts w:cstheme="minorHAnsi"/>
          <w:bCs/>
          <w:sz w:val="24"/>
          <w:szCs w:val="24"/>
        </w:rPr>
        <w:t>continue to expand its influence in core economic activities.</w:t>
      </w:r>
      <w:r w:rsidR="00EF339E" w:rsidRPr="00E00576">
        <w:rPr>
          <w:rStyle w:val="EndnoteReference"/>
          <w:rFonts w:cstheme="minorHAnsi"/>
          <w:bCs/>
          <w:sz w:val="24"/>
          <w:szCs w:val="24"/>
        </w:rPr>
        <w:endnoteReference w:id="33"/>
      </w:r>
      <w:r w:rsidRPr="00E00576">
        <w:rPr>
          <w:rFonts w:cstheme="minorHAnsi"/>
          <w:bCs/>
          <w:sz w:val="24"/>
          <w:szCs w:val="24"/>
        </w:rPr>
        <w:t xml:space="preserve">  Overall, the diplomats were pessimistic, stating that the financial situation could become fatal within 2-3 years. Italy suggested Cuba could become insolvent as early as 2011.  </w:t>
      </w:r>
    </w:p>
    <w:p w:rsidR="00617111" w:rsidRPr="00E00576" w:rsidRDefault="00617111"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 xml:space="preserve">If the </w:t>
      </w:r>
      <w:r w:rsidR="006A3AC2" w:rsidRPr="00E00576">
        <w:rPr>
          <w:rFonts w:cstheme="minorHAnsi"/>
          <w:bCs/>
          <w:sz w:val="24"/>
          <w:szCs w:val="24"/>
        </w:rPr>
        <w:t>embargo was</w:t>
      </w:r>
      <w:r w:rsidRPr="00E00576">
        <w:rPr>
          <w:rFonts w:cstheme="minorHAnsi"/>
          <w:bCs/>
          <w:sz w:val="24"/>
          <w:szCs w:val="24"/>
        </w:rPr>
        <w:t xml:space="preserve"> lifted and the Venezuelan cable landed tomorrow, the economic situation would stop major domestic communication infrastructure improvement.  </w:t>
      </w:r>
    </w:p>
    <w:p w:rsidR="00617111" w:rsidRPr="00E00576" w:rsidRDefault="00617111" w:rsidP="00AF7AC9">
      <w:pPr>
        <w:spacing w:after="0" w:line="240" w:lineRule="auto"/>
        <w:rPr>
          <w:rFonts w:cstheme="minorHAnsi"/>
          <w:bCs/>
          <w:sz w:val="24"/>
          <w:szCs w:val="24"/>
        </w:rPr>
      </w:pPr>
    </w:p>
    <w:p w:rsidR="00617111" w:rsidRPr="00E00576" w:rsidRDefault="00617111" w:rsidP="00AF7AC9">
      <w:pPr>
        <w:spacing w:after="0" w:line="240" w:lineRule="auto"/>
        <w:rPr>
          <w:rFonts w:cstheme="minorHAnsi"/>
          <w:bCs/>
          <w:sz w:val="24"/>
          <w:szCs w:val="24"/>
        </w:rPr>
      </w:pPr>
      <w:r w:rsidRPr="00E00576">
        <w:rPr>
          <w:rFonts w:cstheme="minorHAnsi"/>
          <w:bCs/>
          <w:sz w:val="24"/>
          <w:szCs w:val="24"/>
        </w:rPr>
        <w:t xml:space="preserve">Furthermore, if Cuba could afford to improve their infrastructure, they would still be constrained by fear that the Internet would be politically and culturally destabilizing.  </w:t>
      </w:r>
    </w:p>
    <w:p w:rsidR="00617111" w:rsidRPr="00E00576" w:rsidRDefault="00617111" w:rsidP="00AF7AC9">
      <w:pPr>
        <w:spacing w:after="0" w:line="240" w:lineRule="auto"/>
        <w:rPr>
          <w:rFonts w:cstheme="minorHAnsi"/>
          <w:bCs/>
          <w:sz w:val="24"/>
          <w:szCs w:val="24"/>
        </w:rPr>
      </w:pPr>
    </w:p>
    <w:p w:rsidR="00617111" w:rsidRPr="00E00576" w:rsidRDefault="00617111" w:rsidP="00AF7AC9">
      <w:pPr>
        <w:spacing w:after="0" w:line="240" w:lineRule="auto"/>
        <w:rPr>
          <w:rStyle w:val="apple-style-span"/>
          <w:rFonts w:cstheme="minorHAnsi"/>
          <w:sz w:val="24"/>
          <w:szCs w:val="24"/>
        </w:rPr>
      </w:pPr>
      <w:r w:rsidRPr="00E00576">
        <w:rPr>
          <w:rStyle w:val="apple-style-span"/>
          <w:rFonts w:cstheme="minorHAnsi"/>
          <w:sz w:val="24"/>
          <w:szCs w:val="24"/>
        </w:rPr>
        <w:t>While there is some degree of access or content control in every nation, those with relatively free political systems tend to be more open. Dictatorial governments seek to control access to political information. At the same time, they recognize that the Internet can be a source of economic productivity and improved health care, education, and quality of life. This presents a "dictator's dilemma" -- the desire to have the benefits of the Internet without the threat of political instability. How do you give people access to information for health care, education, and commerce while blocking political information?</w:t>
      </w:r>
    </w:p>
    <w:p w:rsidR="00617111" w:rsidRPr="00E00576" w:rsidRDefault="00617111" w:rsidP="00AF7AC9">
      <w:pPr>
        <w:pStyle w:val="NormalWeb"/>
        <w:spacing w:before="0" w:beforeAutospacing="0" w:after="0" w:afterAutospacing="0"/>
        <w:rPr>
          <w:rFonts w:asciiTheme="minorHAnsi" w:hAnsiTheme="minorHAnsi" w:cstheme="minorHAnsi"/>
        </w:rPr>
      </w:pPr>
    </w:p>
    <w:p w:rsidR="00617111" w:rsidRPr="00E00576" w:rsidRDefault="00617111" w:rsidP="00AF7AC9">
      <w:pPr>
        <w:pStyle w:val="NormalWeb"/>
        <w:spacing w:before="0" w:beforeAutospacing="0" w:after="0" w:afterAutospacing="0"/>
        <w:rPr>
          <w:rFonts w:asciiTheme="minorHAnsi" w:hAnsiTheme="minorHAnsi" w:cstheme="minorHAnsi"/>
        </w:rPr>
      </w:pPr>
      <w:r w:rsidRPr="00E00576">
        <w:rPr>
          <w:rFonts w:asciiTheme="minorHAnsi" w:hAnsiTheme="minorHAnsi" w:cstheme="minorHAnsi"/>
        </w:rPr>
        <w:t>Prior to 1995, Cuba was among the leaders in Caribbean information and communication technology.  When the political leaders became aware of the Internet, they became concerned. Raul Castro attributed the fall of the Soviet Union to openness and feared non-governmental organizations, which were beginning to use the Internet.</w:t>
      </w:r>
    </w:p>
    <w:p w:rsidR="00617111" w:rsidRPr="00E00576" w:rsidRDefault="00617111" w:rsidP="00AF7AC9">
      <w:pPr>
        <w:pStyle w:val="NormalWeb"/>
        <w:spacing w:before="0" w:beforeAutospacing="0" w:after="0" w:afterAutospacing="0"/>
        <w:rPr>
          <w:rFonts w:asciiTheme="minorHAnsi" w:hAnsiTheme="minorHAnsi" w:cstheme="minorHAnsi"/>
        </w:rPr>
      </w:pPr>
    </w:p>
    <w:p w:rsidR="00617111" w:rsidRPr="00E00576" w:rsidRDefault="00617111" w:rsidP="00AF7AC9">
      <w:pPr>
        <w:pStyle w:val="NormalWeb"/>
        <w:spacing w:before="0" w:beforeAutospacing="0" w:after="0" w:afterAutospacing="0"/>
        <w:rPr>
          <w:rFonts w:asciiTheme="minorHAnsi" w:hAnsiTheme="minorHAnsi" w:cstheme="minorHAnsi"/>
        </w:rPr>
      </w:pPr>
      <w:r w:rsidRPr="00E00576">
        <w:rPr>
          <w:rFonts w:asciiTheme="minorHAnsi" w:hAnsiTheme="minorHAnsi" w:cstheme="minorHAnsi"/>
        </w:rPr>
        <w:t>Cuba slowed the diffusion of the Internet around 1995 while they decided whether to proceed, and, if they would proceed, who would be in charge.</w:t>
      </w:r>
      <w:r w:rsidRPr="00E00576">
        <w:rPr>
          <w:rStyle w:val="EndnoteReference"/>
          <w:rFonts w:asciiTheme="minorHAnsi" w:hAnsiTheme="minorHAnsi" w:cstheme="minorHAnsi"/>
        </w:rPr>
        <w:endnoteReference w:id="34"/>
      </w:r>
      <w:r w:rsidRPr="00E00576">
        <w:rPr>
          <w:rFonts w:asciiTheme="minorHAnsi" w:hAnsiTheme="minorHAnsi" w:cstheme="minorHAnsi"/>
        </w:rPr>
        <w:t xml:space="preserve">  They decided to use the Internet, but maintain control over access by the means outlined in the prior section.  Since access was to be limited, there was no need to invest heavily in domestic infrastructure.</w:t>
      </w:r>
    </w:p>
    <w:p w:rsidR="00B43818" w:rsidRPr="00E00576" w:rsidRDefault="00B43818" w:rsidP="00AF7AC9">
      <w:pPr>
        <w:spacing w:after="0" w:line="240" w:lineRule="auto"/>
        <w:rPr>
          <w:rFonts w:eastAsia="Times New Roman" w:cstheme="minorHAnsi"/>
          <w:sz w:val="24"/>
          <w:szCs w:val="24"/>
        </w:rPr>
      </w:pPr>
    </w:p>
    <w:p w:rsidR="00124878" w:rsidRPr="00E00576" w:rsidRDefault="00B43818" w:rsidP="00AF7AC9">
      <w:pPr>
        <w:spacing w:after="0" w:line="240" w:lineRule="auto"/>
        <w:rPr>
          <w:rFonts w:eastAsia="Times New Roman" w:cstheme="minorHAnsi"/>
          <w:b/>
          <w:sz w:val="24"/>
          <w:szCs w:val="24"/>
        </w:rPr>
      </w:pPr>
      <w:r w:rsidRPr="00E00576">
        <w:rPr>
          <w:rFonts w:eastAsia="Times New Roman" w:cstheme="minorHAnsi"/>
          <w:b/>
          <w:sz w:val="24"/>
          <w:szCs w:val="24"/>
        </w:rPr>
        <w:t>Mobile infrastructure</w:t>
      </w:r>
    </w:p>
    <w:p w:rsidR="00124878" w:rsidRPr="00E00576" w:rsidRDefault="00124878" w:rsidP="00AF7AC9">
      <w:pPr>
        <w:spacing w:after="0" w:line="240" w:lineRule="auto"/>
        <w:rPr>
          <w:rFonts w:eastAsia="Times New Roman" w:cstheme="minorHAnsi"/>
          <w:b/>
          <w:sz w:val="24"/>
          <w:szCs w:val="24"/>
        </w:rPr>
      </w:pPr>
    </w:p>
    <w:p w:rsidR="00A563AD" w:rsidRPr="00E00576" w:rsidRDefault="00694E37" w:rsidP="00AF7AC9">
      <w:pPr>
        <w:spacing w:after="0" w:line="240" w:lineRule="auto"/>
        <w:rPr>
          <w:rFonts w:eastAsia="Times New Roman" w:cstheme="minorHAnsi"/>
          <w:b/>
          <w:sz w:val="24"/>
          <w:szCs w:val="24"/>
        </w:rPr>
      </w:pPr>
      <w:r w:rsidRPr="00E00576">
        <w:rPr>
          <w:rFonts w:eastAsia="Times New Roman" w:cstheme="minorHAnsi"/>
          <w:sz w:val="24"/>
          <w:szCs w:val="24"/>
        </w:rPr>
        <w:t xml:space="preserve">Cuba’s </w:t>
      </w:r>
      <w:r w:rsidR="00B43818" w:rsidRPr="00E00576">
        <w:rPr>
          <w:rFonts w:eastAsia="Times New Roman" w:cstheme="minorHAnsi"/>
          <w:sz w:val="24"/>
          <w:szCs w:val="24"/>
        </w:rPr>
        <w:t>wired infrastructure is limited in scope and what infrastructure exists is appropriate for the early days of the Internet.  The sam</w:t>
      </w:r>
      <w:r w:rsidR="00024CE5" w:rsidRPr="00E00576">
        <w:rPr>
          <w:rFonts w:eastAsia="Times New Roman" w:cstheme="minorHAnsi"/>
          <w:sz w:val="24"/>
          <w:szCs w:val="24"/>
        </w:rPr>
        <w:t xml:space="preserve">e is true for wireless access.  </w:t>
      </w:r>
      <w:r w:rsidR="00A563AD" w:rsidRPr="00E00576">
        <w:rPr>
          <w:rFonts w:eastAsia="Times New Roman" w:cstheme="minorHAnsi"/>
          <w:sz w:val="24"/>
          <w:szCs w:val="24"/>
        </w:rPr>
        <w:t>Cuba’s mobile network</w:t>
      </w:r>
      <w:r w:rsidRPr="00E00576">
        <w:rPr>
          <w:rFonts w:eastAsia="Times New Roman" w:cstheme="minorHAnsi"/>
          <w:sz w:val="24"/>
          <w:szCs w:val="24"/>
        </w:rPr>
        <w:t xml:space="preserve"> is limited in coverage and it is </w:t>
      </w:r>
      <w:r w:rsidR="00A563AD" w:rsidRPr="00E00576">
        <w:rPr>
          <w:rFonts w:eastAsia="Times New Roman" w:cstheme="minorHAnsi"/>
          <w:sz w:val="24"/>
          <w:szCs w:val="24"/>
        </w:rPr>
        <w:t>“</w:t>
      </w:r>
      <w:r w:rsidRPr="00E00576">
        <w:rPr>
          <w:rFonts w:eastAsia="Times New Roman" w:cstheme="minorHAnsi"/>
          <w:sz w:val="24"/>
          <w:szCs w:val="24"/>
        </w:rPr>
        <w:t>second generation” technology,</w:t>
      </w:r>
      <w:r w:rsidR="00A563AD" w:rsidRPr="00E00576">
        <w:rPr>
          <w:rFonts w:eastAsia="Times New Roman" w:cstheme="minorHAnsi"/>
          <w:sz w:val="24"/>
          <w:szCs w:val="24"/>
        </w:rPr>
        <w:t xml:space="preserve"> suited to voice conversation and text me</w:t>
      </w:r>
      <w:r w:rsidRPr="00E00576">
        <w:rPr>
          <w:rFonts w:eastAsia="Times New Roman" w:cstheme="minorHAnsi"/>
          <w:sz w:val="24"/>
          <w:szCs w:val="24"/>
        </w:rPr>
        <w:t>ssaging, but not Internet applications</w:t>
      </w:r>
      <w:r w:rsidR="00A563AD" w:rsidRPr="00E00576">
        <w:rPr>
          <w:rFonts w:eastAsia="Times New Roman" w:cstheme="minorHAnsi"/>
          <w:sz w:val="24"/>
          <w:szCs w:val="24"/>
        </w:rPr>
        <w:t>.</w:t>
      </w:r>
    </w:p>
    <w:p w:rsidR="00A563AD" w:rsidRPr="00E00576" w:rsidRDefault="00A563AD" w:rsidP="00AF7AC9">
      <w:pPr>
        <w:spacing w:after="0" w:line="240" w:lineRule="auto"/>
        <w:rPr>
          <w:rFonts w:eastAsia="Times New Roman" w:cstheme="minorHAnsi"/>
          <w:sz w:val="24"/>
          <w:szCs w:val="24"/>
        </w:rPr>
      </w:pPr>
    </w:p>
    <w:p w:rsidR="00024CE5" w:rsidRPr="00E00576" w:rsidRDefault="00024CE5" w:rsidP="00AF7AC9">
      <w:pPr>
        <w:spacing w:after="0" w:line="240" w:lineRule="auto"/>
        <w:rPr>
          <w:rFonts w:eastAsia="Times New Roman" w:cstheme="minorHAnsi"/>
          <w:sz w:val="24"/>
          <w:szCs w:val="24"/>
        </w:rPr>
      </w:pPr>
      <w:r w:rsidRPr="00E00576">
        <w:rPr>
          <w:rFonts w:eastAsia="Times New Roman" w:cstheme="minorHAnsi"/>
          <w:sz w:val="24"/>
          <w:szCs w:val="24"/>
        </w:rPr>
        <w:t>As shown in Figure 4, coverage is concentrated in cities.  We also see that cable connectivity reaches on</w:t>
      </w:r>
      <w:r w:rsidR="00D54F38" w:rsidRPr="00E00576">
        <w:rPr>
          <w:rFonts w:eastAsia="Times New Roman" w:cstheme="minorHAnsi"/>
          <w:sz w:val="24"/>
          <w:szCs w:val="24"/>
        </w:rPr>
        <w:t>ly to Cielo de Avila</w:t>
      </w:r>
      <w:r w:rsidRPr="00E00576">
        <w:rPr>
          <w:rFonts w:eastAsia="Times New Roman" w:cstheme="minorHAnsi"/>
          <w:sz w:val="24"/>
          <w:szCs w:val="24"/>
        </w:rPr>
        <w:t>.</w:t>
      </w:r>
    </w:p>
    <w:p w:rsidR="00024CE5" w:rsidRPr="00E00576" w:rsidRDefault="00024CE5" w:rsidP="00AF7AC9">
      <w:pPr>
        <w:spacing w:after="0" w:line="240" w:lineRule="auto"/>
        <w:rPr>
          <w:rFonts w:eastAsia="Times New Roman" w:cstheme="minorHAnsi"/>
          <w:sz w:val="24"/>
          <w:szCs w:val="24"/>
        </w:rPr>
      </w:pPr>
    </w:p>
    <w:p w:rsidR="00024CE5" w:rsidRPr="00E00576" w:rsidRDefault="00024CE5" w:rsidP="00024CE5">
      <w:pPr>
        <w:keepNext/>
        <w:spacing w:after="0" w:line="240" w:lineRule="auto"/>
        <w:rPr>
          <w:rFonts w:cstheme="minorHAnsi"/>
          <w:sz w:val="24"/>
          <w:szCs w:val="24"/>
        </w:rPr>
      </w:pPr>
      <w:r w:rsidRPr="00E00576">
        <w:rPr>
          <w:rFonts w:eastAsia="Times New Roman" w:cstheme="minorHAnsi"/>
          <w:noProof/>
          <w:sz w:val="24"/>
          <w:szCs w:val="24"/>
        </w:rPr>
        <w:drawing>
          <wp:inline distT="0" distB="0" distL="0" distR="0" wp14:anchorId="4545D5AD" wp14:editId="232328E3">
            <wp:extent cx="4126895" cy="1474302"/>
            <wp:effectExtent l="19050" t="19050" r="2603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mcover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6895" cy="1474302"/>
                    </a:xfrm>
                    <a:prstGeom prst="rect">
                      <a:avLst/>
                    </a:prstGeom>
                    <a:ln>
                      <a:solidFill>
                        <a:schemeClr val="accent1"/>
                      </a:solidFill>
                    </a:ln>
                  </pic:spPr>
                </pic:pic>
              </a:graphicData>
            </a:graphic>
          </wp:inline>
        </w:drawing>
      </w:r>
      <w:r w:rsidRPr="00E00576">
        <w:rPr>
          <w:rFonts w:eastAsia="Times New Roman" w:cstheme="minorHAnsi"/>
          <w:noProof/>
          <w:sz w:val="24"/>
          <w:szCs w:val="24"/>
        </w:rPr>
        <w:t xml:space="preserve">       </w:t>
      </w:r>
      <w:r w:rsidR="00975F0D" w:rsidRPr="00E00576">
        <w:rPr>
          <w:rFonts w:eastAsia="Times New Roman" w:cstheme="minorHAnsi"/>
          <w:noProof/>
          <w:sz w:val="24"/>
          <w:szCs w:val="24"/>
        </w:rPr>
        <w:drawing>
          <wp:inline distT="0" distB="0" distL="0" distR="0" wp14:anchorId="16E45A8B" wp14:editId="51724450">
            <wp:extent cx="1465943" cy="1465943"/>
            <wp:effectExtent l="19050" t="19050" r="2032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mcoveragedetai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7314" cy="1467314"/>
                    </a:xfrm>
                    <a:prstGeom prst="rect">
                      <a:avLst/>
                    </a:prstGeom>
                    <a:ln>
                      <a:solidFill>
                        <a:schemeClr val="accent1"/>
                      </a:solidFill>
                    </a:ln>
                  </pic:spPr>
                </pic:pic>
              </a:graphicData>
            </a:graphic>
          </wp:inline>
        </w:drawing>
      </w:r>
    </w:p>
    <w:p w:rsidR="00024CE5" w:rsidRPr="00E00576" w:rsidRDefault="00024CE5" w:rsidP="00024CE5">
      <w:pPr>
        <w:pStyle w:val="Caption"/>
        <w:rPr>
          <w:rFonts w:eastAsia="Times New Roman" w:cstheme="minorHAnsi"/>
          <w:color w:val="auto"/>
          <w:sz w:val="24"/>
          <w:szCs w:val="24"/>
        </w:rPr>
      </w:pPr>
      <w:r w:rsidRPr="00E00576">
        <w:rPr>
          <w:rFonts w:cstheme="minorHAnsi"/>
          <w:color w:val="auto"/>
          <w:sz w:val="24"/>
          <w:szCs w:val="24"/>
        </w:rPr>
        <w:t xml:space="preserve">Figure </w:t>
      </w:r>
      <w:r w:rsidR="00A563AD" w:rsidRPr="00E00576">
        <w:rPr>
          <w:rFonts w:cstheme="minorHAnsi"/>
          <w:color w:val="auto"/>
          <w:sz w:val="24"/>
          <w:szCs w:val="24"/>
        </w:rPr>
        <w:fldChar w:fldCharType="begin"/>
      </w:r>
      <w:r w:rsidR="00A563AD" w:rsidRPr="00E00576">
        <w:rPr>
          <w:rFonts w:cstheme="minorHAnsi"/>
          <w:color w:val="auto"/>
          <w:sz w:val="24"/>
          <w:szCs w:val="24"/>
        </w:rPr>
        <w:instrText xml:space="preserve"> SEQ Figure \* ARABIC </w:instrText>
      </w:r>
      <w:r w:rsidR="00A563AD" w:rsidRPr="00E00576">
        <w:rPr>
          <w:rFonts w:cstheme="minorHAnsi"/>
          <w:color w:val="auto"/>
          <w:sz w:val="24"/>
          <w:szCs w:val="24"/>
        </w:rPr>
        <w:fldChar w:fldCharType="separate"/>
      </w:r>
      <w:r w:rsidR="001810A8" w:rsidRPr="00E00576">
        <w:rPr>
          <w:rFonts w:cstheme="minorHAnsi"/>
          <w:noProof/>
          <w:color w:val="auto"/>
          <w:sz w:val="24"/>
          <w:szCs w:val="24"/>
        </w:rPr>
        <w:t>4</w:t>
      </w:r>
      <w:r w:rsidR="00A563AD" w:rsidRPr="00E00576">
        <w:rPr>
          <w:rFonts w:cstheme="minorHAnsi"/>
          <w:noProof/>
          <w:color w:val="auto"/>
          <w:sz w:val="24"/>
          <w:szCs w:val="24"/>
        </w:rPr>
        <w:fldChar w:fldCharType="end"/>
      </w:r>
      <w:r w:rsidRPr="00E00576">
        <w:rPr>
          <w:rFonts w:cstheme="minorHAnsi"/>
          <w:color w:val="auto"/>
          <w:sz w:val="24"/>
          <w:szCs w:val="24"/>
        </w:rPr>
        <w:t xml:space="preserve">, Cuban mobile coverage </w:t>
      </w:r>
      <w:r w:rsidR="00B26FC8">
        <w:rPr>
          <w:rFonts w:cstheme="minorHAnsi"/>
          <w:color w:val="auto"/>
          <w:sz w:val="24"/>
          <w:szCs w:val="24"/>
        </w:rPr>
        <w:t>with</w:t>
      </w:r>
      <w:r w:rsidRPr="00E00576">
        <w:rPr>
          <w:rFonts w:cstheme="minorHAnsi"/>
          <w:color w:val="auto"/>
          <w:sz w:val="24"/>
          <w:szCs w:val="24"/>
        </w:rPr>
        <w:t xml:space="preserve"> detail east of Havana.</w:t>
      </w:r>
      <w:r w:rsidRPr="00E00576">
        <w:rPr>
          <w:rStyle w:val="EndnoteReference"/>
          <w:rFonts w:cstheme="minorHAnsi"/>
          <w:color w:val="auto"/>
          <w:sz w:val="24"/>
          <w:szCs w:val="24"/>
        </w:rPr>
        <w:endnoteReference w:id="35"/>
      </w:r>
    </w:p>
    <w:p w:rsidR="00694E37" w:rsidRPr="00E00576" w:rsidRDefault="00024CE5" w:rsidP="00024CE5">
      <w:pPr>
        <w:spacing w:after="0" w:line="240" w:lineRule="auto"/>
        <w:rPr>
          <w:rFonts w:eastAsia="Times New Roman" w:cstheme="minorHAnsi"/>
          <w:sz w:val="24"/>
          <w:szCs w:val="24"/>
        </w:rPr>
      </w:pPr>
      <w:r w:rsidRPr="00E00576">
        <w:rPr>
          <w:rFonts w:eastAsia="Times New Roman" w:cstheme="minorHAnsi"/>
          <w:sz w:val="24"/>
          <w:szCs w:val="24"/>
        </w:rPr>
        <w:t>Cubans are able to make phone calls and send and receive short SMS text messages, but they are not able to send and receive messages with images or video.  More important, they do not have access to the t</w:t>
      </w:r>
      <w:r w:rsidR="00694E37" w:rsidRPr="00E00576">
        <w:rPr>
          <w:rFonts w:eastAsia="Times New Roman" w:cstheme="minorHAnsi"/>
          <w:sz w:val="24"/>
          <w:szCs w:val="24"/>
        </w:rPr>
        <w:t>hird-generation Internet applications used on</w:t>
      </w:r>
      <w:r w:rsidRPr="00E00576">
        <w:rPr>
          <w:rFonts w:eastAsia="Times New Roman" w:cstheme="minorHAnsi"/>
          <w:sz w:val="24"/>
          <w:szCs w:val="24"/>
        </w:rPr>
        <w:t xml:space="preserve"> the Apple</w:t>
      </w:r>
      <w:r w:rsidR="00124878" w:rsidRPr="00E00576">
        <w:rPr>
          <w:rFonts w:eastAsia="Times New Roman" w:cstheme="minorHAnsi"/>
          <w:sz w:val="24"/>
          <w:szCs w:val="24"/>
        </w:rPr>
        <w:t xml:space="preserve"> iPhone and the Android phones</w:t>
      </w:r>
      <w:r w:rsidR="0051278F" w:rsidRPr="00E00576">
        <w:rPr>
          <w:rFonts w:eastAsia="Times New Roman" w:cstheme="minorHAnsi"/>
          <w:sz w:val="24"/>
          <w:szCs w:val="24"/>
        </w:rPr>
        <w:t xml:space="preserve">.  </w:t>
      </w:r>
    </w:p>
    <w:p w:rsidR="00694E37" w:rsidRPr="00E00576" w:rsidRDefault="00694E37" w:rsidP="00024CE5">
      <w:pPr>
        <w:spacing w:after="0" w:line="240" w:lineRule="auto"/>
        <w:rPr>
          <w:rFonts w:eastAsia="Times New Roman" w:cstheme="minorHAnsi"/>
          <w:sz w:val="24"/>
          <w:szCs w:val="24"/>
        </w:rPr>
      </w:pPr>
    </w:p>
    <w:p w:rsidR="00124878" w:rsidRPr="00E00576" w:rsidRDefault="00694E37" w:rsidP="00124878">
      <w:pPr>
        <w:spacing w:after="0" w:line="240" w:lineRule="auto"/>
        <w:rPr>
          <w:rFonts w:eastAsia="Times New Roman" w:cstheme="minorHAnsi"/>
          <w:sz w:val="24"/>
          <w:szCs w:val="24"/>
        </w:rPr>
      </w:pPr>
      <w:r w:rsidRPr="00E00576">
        <w:rPr>
          <w:rFonts w:eastAsia="Times New Roman" w:cstheme="minorHAnsi"/>
          <w:sz w:val="24"/>
          <w:szCs w:val="24"/>
        </w:rPr>
        <w:t xml:space="preserve">While it is far from ubiquitous outside of Cuba, </w:t>
      </w:r>
      <w:r w:rsidR="0051278F" w:rsidRPr="00E00576">
        <w:rPr>
          <w:rFonts w:eastAsia="Times New Roman" w:cstheme="minorHAnsi"/>
          <w:sz w:val="24"/>
          <w:szCs w:val="24"/>
        </w:rPr>
        <w:t>a</w:t>
      </w:r>
      <w:r w:rsidR="00124878" w:rsidRPr="00E00576">
        <w:rPr>
          <w:rFonts w:eastAsia="Times New Roman" w:cstheme="minorHAnsi"/>
          <w:sz w:val="24"/>
          <w:szCs w:val="24"/>
        </w:rPr>
        <w:t>n estimated 940 million people will have mobile Internet access as of 2010 (Table 9).</w:t>
      </w:r>
    </w:p>
    <w:p w:rsidR="00694E37" w:rsidRPr="00E00576" w:rsidRDefault="00694E37" w:rsidP="00124878">
      <w:pPr>
        <w:spacing w:after="0" w:line="240" w:lineRule="auto"/>
        <w:rPr>
          <w:rFonts w:eastAsia="Times New Roman" w:cstheme="minorHAnsi"/>
          <w:sz w:val="24"/>
          <w:szCs w:val="24"/>
        </w:rPr>
      </w:pPr>
    </w:p>
    <w:tbl>
      <w:tblPr>
        <w:tblW w:w="9600" w:type="dxa"/>
        <w:tblCellMar>
          <w:left w:w="0" w:type="dxa"/>
          <w:right w:w="0" w:type="dxa"/>
        </w:tblCellMar>
        <w:tblLook w:val="0600" w:firstRow="0" w:lastRow="0" w:firstColumn="0" w:lastColumn="0" w:noHBand="1" w:noVBand="1"/>
      </w:tblPr>
      <w:tblGrid>
        <w:gridCol w:w="1200"/>
        <w:gridCol w:w="700"/>
        <w:gridCol w:w="700"/>
        <w:gridCol w:w="700"/>
        <w:gridCol w:w="700"/>
        <w:gridCol w:w="700"/>
        <w:gridCol w:w="700"/>
        <w:gridCol w:w="700"/>
        <w:gridCol w:w="700"/>
        <w:gridCol w:w="700"/>
        <w:gridCol w:w="700"/>
        <w:gridCol w:w="700"/>
        <w:gridCol w:w="700"/>
      </w:tblGrid>
      <w:tr w:rsidR="00CC3293" w:rsidRPr="00E00576" w:rsidTr="00017A4C">
        <w:trPr>
          <w:trHeight w:val="300"/>
        </w:trPr>
        <w:tc>
          <w:tcPr>
            <w:tcW w:w="1200" w:type="dxa"/>
            <w:shd w:val="clear" w:color="auto" w:fill="auto"/>
            <w:tcMar>
              <w:top w:w="15" w:type="dxa"/>
              <w:left w:w="15" w:type="dxa"/>
              <w:bottom w:w="0" w:type="dxa"/>
              <w:right w:w="15" w:type="dxa"/>
            </w:tcMar>
            <w:vAlign w:val="center"/>
            <w:hideMark/>
          </w:tcPr>
          <w:p w:rsidR="00124878" w:rsidRPr="00E00576" w:rsidRDefault="00124878" w:rsidP="00017A4C">
            <w:pPr>
              <w:spacing w:after="0" w:line="240" w:lineRule="auto"/>
              <w:rPr>
                <w:rFonts w:eastAsia="Times New Roman" w:cstheme="minorHAnsi"/>
                <w:sz w:val="24"/>
                <w:szCs w:val="24"/>
              </w:rPr>
            </w:pPr>
            <w:r w:rsidRPr="00E00576">
              <w:rPr>
                <w:rFonts w:eastAsia="Times New Roman" w:cstheme="minorHAnsi"/>
                <w:sz w:val="24"/>
                <w:szCs w:val="24"/>
              </w:rPr>
              <w:t> </w:t>
            </w:r>
          </w:p>
        </w:tc>
        <w:tc>
          <w:tcPr>
            <w:tcW w:w="4200" w:type="dxa"/>
            <w:gridSpan w:val="6"/>
            <w:shd w:val="clear" w:color="auto" w:fill="C6D9F1" w:themeFill="text2" w:themeFillTint="33"/>
            <w:tcMar>
              <w:top w:w="15" w:type="dxa"/>
              <w:left w:w="15" w:type="dxa"/>
              <w:bottom w:w="0" w:type="dxa"/>
              <w:right w:w="15" w:type="dxa"/>
            </w:tcMar>
            <w:vAlign w:val="center"/>
            <w:hideMark/>
          </w:tcPr>
          <w:p w:rsidR="00124878" w:rsidRPr="00E00576" w:rsidRDefault="00124878" w:rsidP="00017A4C">
            <w:pPr>
              <w:spacing w:after="0" w:line="240" w:lineRule="auto"/>
              <w:rPr>
                <w:rFonts w:eastAsia="Times New Roman" w:cstheme="minorHAnsi"/>
                <w:sz w:val="24"/>
                <w:szCs w:val="24"/>
              </w:rPr>
            </w:pPr>
            <w:r w:rsidRPr="00E00576">
              <w:rPr>
                <w:rFonts w:eastAsia="Times New Roman" w:cstheme="minorHAnsi"/>
                <w:sz w:val="24"/>
                <w:szCs w:val="24"/>
              </w:rPr>
              <w:t>(millions)</w:t>
            </w:r>
          </w:p>
        </w:tc>
        <w:tc>
          <w:tcPr>
            <w:tcW w:w="4200" w:type="dxa"/>
            <w:gridSpan w:val="6"/>
            <w:shd w:val="clear" w:color="auto" w:fill="C6D9F1" w:themeFill="text2" w:themeFillTint="33"/>
            <w:tcMar>
              <w:top w:w="15" w:type="dxa"/>
              <w:left w:w="15" w:type="dxa"/>
              <w:bottom w:w="0" w:type="dxa"/>
              <w:right w:w="15" w:type="dxa"/>
            </w:tcMar>
            <w:vAlign w:val="center"/>
            <w:hideMark/>
          </w:tcPr>
          <w:p w:rsidR="00124878" w:rsidRPr="00E00576" w:rsidRDefault="00124878" w:rsidP="00017A4C">
            <w:pPr>
              <w:spacing w:after="0" w:line="240" w:lineRule="auto"/>
              <w:rPr>
                <w:rFonts w:eastAsia="Times New Roman" w:cstheme="minorHAnsi"/>
                <w:sz w:val="24"/>
                <w:szCs w:val="24"/>
              </w:rPr>
            </w:pPr>
            <w:r w:rsidRPr="00E00576">
              <w:rPr>
                <w:rFonts w:eastAsia="Times New Roman" w:cstheme="minorHAnsi"/>
                <w:sz w:val="24"/>
                <w:szCs w:val="24"/>
              </w:rPr>
              <w:t> Per 100 inhabitants </w:t>
            </w:r>
          </w:p>
        </w:tc>
      </w:tr>
      <w:tr w:rsidR="00CC3293" w:rsidRPr="00E00576" w:rsidTr="00017A4C">
        <w:trPr>
          <w:trHeight w:val="300"/>
        </w:trPr>
        <w:tc>
          <w:tcPr>
            <w:tcW w:w="1200" w:type="dxa"/>
            <w:shd w:val="clear" w:color="auto" w:fill="auto"/>
            <w:tcMar>
              <w:top w:w="15" w:type="dxa"/>
              <w:left w:w="15" w:type="dxa"/>
              <w:bottom w:w="0" w:type="dxa"/>
              <w:right w:w="15" w:type="dxa"/>
            </w:tcMar>
            <w:vAlign w:val="center"/>
            <w:hideMark/>
          </w:tcPr>
          <w:p w:rsidR="00124878" w:rsidRPr="00E00576" w:rsidRDefault="00124878" w:rsidP="00017A4C">
            <w:pPr>
              <w:spacing w:after="0" w:line="240" w:lineRule="auto"/>
              <w:rPr>
                <w:rFonts w:eastAsia="Times New Roman" w:cstheme="minorHAnsi"/>
                <w:sz w:val="24"/>
                <w:szCs w:val="24"/>
              </w:rPr>
            </w:pPr>
            <w:r w:rsidRPr="00E00576">
              <w:rPr>
                <w:rFonts w:eastAsia="Times New Roman" w:cstheme="minorHAnsi"/>
                <w:sz w:val="24"/>
                <w:szCs w:val="24"/>
              </w:rPr>
              <w:t> </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2005</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2006</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2007</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2008</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2009</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2010</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2005</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2006</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2007</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2008</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2009</w:t>
            </w:r>
          </w:p>
        </w:tc>
        <w:tc>
          <w:tcPr>
            <w:tcW w:w="700" w:type="dxa"/>
            <w:shd w:val="clear" w:color="auto" w:fill="C6D9F1" w:themeFill="text2" w:themeFillTint="33"/>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2010</w:t>
            </w:r>
          </w:p>
        </w:tc>
      </w:tr>
      <w:tr w:rsidR="00CC3293" w:rsidRPr="00E00576" w:rsidTr="00017A4C">
        <w:trPr>
          <w:trHeight w:val="300"/>
        </w:trPr>
        <w:tc>
          <w:tcPr>
            <w:tcW w:w="1200" w:type="dxa"/>
            <w:shd w:val="clear" w:color="auto" w:fill="auto"/>
            <w:tcMar>
              <w:top w:w="15" w:type="dxa"/>
              <w:left w:w="15" w:type="dxa"/>
              <w:bottom w:w="0" w:type="dxa"/>
              <w:right w:w="15" w:type="dxa"/>
            </w:tcMar>
            <w:vAlign w:val="center"/>
            <w:hideMark/>
          </w:tcPr>
          <w:p w:rsidR="00124878" w:rsidRPr="00E00576" w:rsidRDefault="00124878" w:rsidP="00017A4C">
            <w:pPr>
              <w:spacing w:after="0" w:line="240" w:lineRule="auto"/>
              <w:rPr>
                <w:rFonts w:eastAsia="Times New Roman" w:cstheme="minorHAnsi"/>
                <w:sz w:val="24"/>
                <w:szCs w:val="24"/>
              </w:rPr>
            </w:pPr>
            <w:r w:rsidRPr="00E00576">
              <w:rPr>
                <w:rFonts w:eastAsia="Times New Roman" w:cstheme="minorHAnsi"/>
                <w:sz w:val="24"/>
                <w:szCs w:val="24"/>
              </w:rPr>
              <w:t>Developed</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57</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132</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253</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352</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505</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631</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4.6</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10.8</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20.7</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28.7</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41</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51.1</w:t>
            </w:r>
          </w:p>
        </w:tc>
      </w:tr>
      <w:tr w:rsidR="00CC3293" w:rsidRPr="00E00576" w:rsidTr="00017A4C">
        <w:trPr>
          <w:trHeight w:val="300"/>
        </w:trPr>
        <w:tc>
          <w:tcPr>
            <w:tcW w:w="1200" w:type="dxa"/>
            <w:shd w:val="clear" w:color="auto" w:fill="auto"/>
            <w:tcMar>
              <w:top w:w="15" w:type="dxa"/>
              <w:left w:w="15" w:type="dxa"/>
              <w:bottom w:w="0" w:type="dxa"/>
              <w:right w:w="15" w:type="dxa"/>
            </w:tcMar>
            <w:vAlign w:val="center"/>
            <w:hideMark/>
          </w:tcPr>
          <w:p w:rsidR="00124878" w:rsidRPr="00E00576" w:rsidRDefault="00124878" w:rsidP="00017A4C">
            <w:pPr>
              <w:spacing w:after="0" w:line="240" w:lineRule="auto"/>
              <w:rPr>
                <w:rFonts w:eastAsia="Times New Roman" w:cstheme="minorHAnsi"/>
                <w:sz w:val="24"/>
                <w:szCs w:val="24"/>
              </w:rPr>
            </w:pPr>
            <w:r w:rsidRPr="00E00576">
              <w:rPr>
                <w:rFonts w:eastAsia="Times New Roman" w:cstheme="minorHAnsi"/>
                <w:sz w:val="24"/>
                <w:szCs w:val="24"/>
              </w:rPr>
              <w:t>Developing</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16</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27</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54</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105</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198</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309</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0.3</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0.5</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1</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1.9</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3.5</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5.4</w:t>
            </w:r>
          </w:p>
        </w:tc>
      </w:tr>
      <w:tr w:rsidR="00CC3293" w:rsidRPr="00E00576" w:rsidTr="00017A4C">
        <w:trPr>
          <w:trHeight w:val="300"/>
        </w:trPr>
        <w:tc>
          <w:tcPr>
            <w:tcW w:w="1200" w:type="dxa"/>
            <w:shd w:val="clear" w:color="auto" w:fill="auto"/>
            <w:tcMar>
              <w:top w:w="15" w:type="dxa"/>
              <w:left w:w="15" w:type="dxa"/>
              <w:bottom w:w="0" w:type="dxa"/>
              <w:right w:w="15" w:type="dxa"/>
            </w:tcMar>
            <w:vAlign w:val="center"/>
            <w:hideMark/>
          </w:tcPr>
          <w:p w:rsidR="00124878" w:rsidRPr="00E00576" w:rsidRDefault="00124878" w:rsidP="00017A4C">
            <w:pPr>
              <w:spacing w:after="0" w:line="240" w:lineRule="auto"/>
              <w:rPr>
                <w:rFonts w:eastAsia="Times New Roman" w:cstheme="minorHAnsi"/>
                <w:sz w:val="24"/>
                <w:szCs w:val="24"/>
              </w:rPr>
            </w:pPr>
            <w:r w:rsidRPr="00E00576">
              <w:rPr>
                <w:rFonts w:eastAsia="Times New Roman" w:cstheme="minorHAnsi"/>
                <w:sz w:val="24"/>
                <w:szCs w:val="24"/>
              </w:rPr>
              <w:t>World</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73</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159</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307</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458</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703</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940</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1.1</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2.4</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4.6</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6.8</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spacing w:after="0" w:line="240" w:lineRule="auto"/>
              <w:jc w:val="center"/>
              <w:rPr>
                <w:rFonts w:eastAsia="Times New Roman" w:cstheme="minorHAnsi"/>
                <w:sz w:val="24"/>
                <w:szCs w:val="24"/>
              </w:rPr>
            </w:pPr>
            <w:r w:rsidRPr="00E00576">
              <w:rPr>
                <w:rFonts w:eastAsia="Times New Roman" w:cstheme="minorHAnsi"/>
                <w:sz w:val="24"/>
                <w:szCs w:val="24"/>
              </w:rPr>
              <w:t>10.3</w:t>
            </w:r>
          </w:p>
        </w:tc>
        <w:tc>
          <w:tcPr>
            <w:tcW w:w="700" w:type="dxa"/>
            <w:shd w:val="clear" w:color="auto" w:fill="auto"/>
            <w:tcMar>
              <w:top w:w="15" w:type="dxa"/>
              <w:left w:w="15" w:type="dxa"/>
              <w:bottom w:w="0" w:type="dxa"/>
              <w:right w:w="15" w:type="dxa"/>
            </w:tcMar>
            <w:vAlign w:val="center"/>
            <w:hideMark/>
          </w:tcPr>
          <w:p w:rsidR="00124878" w:rsidRPr="00E00576" w:rsidRDefault="00124878" w:rsidP="00694E37">
            <w:pPr>
              <w:keepNext/>
              <w:spacing w:after="0" w:line="240" w:lineRule="auto"/>
              <w:jc w:val="center"/>
              <w:rPr>
                <w:rFonts w:eastAsia="Times New Roman" w:cstheme="minorHAnsi"/>
                <w:sz w:val="24"/>
                <w:szCs w:val="24"/>
              </w:rPr>
            </w:pPr>
            <w:r w:rsidRPr="00E00576">
              <w:rPr>
                <w:rFonts w:eastAsia="Times New Roman" w:cstheme="minorHAnsi"/>
                <w:sz w:val="24"/>
                <w:szCs w:val="24"/>
              </w:rPr>
              <w:t>13.6</w:t>
            </w:r>
          </w:p>
        </w:tc>
      </w:tr>
    </w:tbl>
    <w:p w:rsidR="00124878" w:rsidRPr="00E00576" w:rsidRDefault="00124878" w:rsidP="00AF7AC9">
      <w:pPr>
        <w:spacing w:after="0" w:line="240" w:lineRule="auto"/>
        <w:rPr>
          <w:rFonts w:eastAsia="Times New Roman" w:cstheme="minorHAnsi"/>
          <w:sz w:val="24"/>
          <w:szCs w:val="24"/>
        </w:rPr>
      </w:pPr>
      <w:r w:rsidRPr="00E00576">
        <w:rPr>
          <w:rFonts w:cstheme="minorHAnsi"/>
          <w:sz w:val="24"/>
          <w:szCs w:val="24"/>
        </w:rPr>
        <w:t xml:space="preserve">Table </w:t>
      </w:r>
      <w:r w:rsidRPr="00E00576">
        <w:rPr>
          <w:rFonts w:cstheme="minorHAnsi"/>
          <w:sz w:val="24"/>
          <w:szCs w:val="24"/>
        </w:rPr>
        <w:fldChar w:fldCharType="begin"/>
      </w:r>
      <w:r w:rsidRPr="00E00576">
        <w:rPr>
          <w:rFonts w:cstheme="minorHAnsi"/>
          <w:sz w:val="24"/>
          <w:szCs w:val="24"/>
        </w:rPr>
        <w:instrText xml:space="preserve"> SEQ Table \* ARABIC </w:instrText>
      </w:r>
      <w:r w:rsidRPr="00E00576">
        <w:rPr>
          <w:rFonts w:cstheme="minorHAnsi"/>
          <w:sz w:val="24"/>
          <w:szCs w:val="24"/>
        </w:rPr>
        <w:fldChar w:fldCharType="separate"/>
      </w:r>
      <w:r w:rsidR="001810A8" w:rsidRPr="00E00576">
        <w:rPr>
          <w:rFonts w:cstheme="minorHAnsi"/>
          <w:noProof/>
          <w:sz w:val="24"/>
          <w:szCs w:val="24"/>
        </w:rPr>
        <w:t>9</w:t>
      </w:r>
      <w:r w:rsidRPr="00E00576">
        <w:rPr>
          <w:rFonts w:cstheme="minorHAnsi"/>
          <w:sz w:val="24"/>
          <w:szCs w:val="24"/>
        </w:rPr>
        <w:fldChar w:fldCharType="end"/>
      </w:r>
      <w:r w:rsidRPr="00E00576">
        <w:rPr>
          <w:rFonts w:cstheme="minorHAnsi"/>
          <w:sz w:val="24"/>
          <w:szCs w:val="24"/>
        </w:rPr>
        <w:t>, Mobile broadband subscribers</w:t>
      </w:r>
      <w:r w:rsidR="00C02F54" w:rsidRPr="00E00576">
        <w:rPr>
          <w:rFonts w:cstheme="minorHAnsi"/>
          <w:sz w:val="24"/>
          <w:szCs w:val="24"/>
        </w:rPr>
        <w:t xml:space="preserve"> in developed and developing nations</w:t>
      </w:r>
      <w:r w:rsidRPr="00E00576">
        <w:rPr>
          <w:rFonts w:cstheme="minorHAnsi"/>
          <w:sz w:val="24"/>
          <w:szCs w:val="24"/>
        </w:rPr>
        <w:t>.</w:t>
      </w:r>
      <w:r w:rsidRPr="00E00576">
        <w:rPr>
          <w:rStyle w:val="EndnoteReference"/>
          <w:rFonts w:cstheme="minorHAnsi"/>
          <w:sz w:val="24"/>
          <w:szCs w:val="24"/>
        </w:rPr>
        <w:endnoteReference w:id="36"/>
      </w:r>
    </w:p>
    <w:p w:rsidR="00124878" w:rsidRPr="00E00576" w:rsidRDefault="00124878" w:rsidP="00FC0EC1">
      <w:pPr>
        <w:spacing w:after="0" w:line="240" w:lineRule="auto"/>
        <w:rPr>
          <w:rFonts w:eastAsia="Times New Roman" w:cstheme="minorHAnsi"/>
          <w:sz w:val="24"/>
          <w:szCs w:val="24"/>
        </w:rPr>
      </w:pPr>
    </w:p>
    <w:p w:rsidR="00FC0EC1" w:rsidRPr="00E00576" w:rsidRDefault="00124878" w:rsidP="00FC0EC1">
      <w:pPr>
        <w:spacing w:after="0" w:line="240" w:lineRule="auto"/>
        <w:rPr>
          <w:rFonts w:eastAsia="Times New Roman" w:cstheme="minorHAnsi"/>
          <w:sz w:val="24"/>
          <w:szCs w:val="24"/>
        </w:rPr>
      </w:pPr>
      <w:r w:rsidRPr="00E00576">
        <w:rPr>
          <w:rFonts w:eastAsia="Times New Roman" w:cstheme="minorHAnsi"/>
          <w:sz w:val="24"/>
          <w:szCs w:val="24"/>
        </w:rPr>
        <w:t>Cuba’s</w:t>
      </w:r>
      <w:r w:rsidR="00694E37" w:rsidRPr="00E00576">
        <w:rPr>
          <w:rFonts w:eastAsia="Times New Roman" w:cstheme="minorHAnsi"/>
          <w:sz w:val="24"/>
          <w:szCs w:val="24"/>
        </w:rPr>
        <w:t xml:space="preserve"> limited service is </w:t>
      </w:r>
      <w:r w:rsidR="00FC0EC1" w:rsidRPr="00E00576">
        <w:rPr>
          <w:rFonts w:eastAsia="Times New Roman" w:cstheme="minorHAnsi"/>
          <w:sz w:val="24"/>
          <w:szCs w:val="24"/>
        </w:rPr>
        <w:t>extremely expensive.  For example, between 7 AM and 10:59 PM, making or receiving a</w:t>
      </w:r>
      <w:r w:rsidR="00DE14F1" w:rsidRPr="00E00576">
        <w:rPr>
          <w:rFonts w:eastAsia="Times New Roman" w:cstheme="minorHAnsi"/>
          <w:sz w:val="24"/>
          <w:szCs w:val="24"/>
        </w:rPr>
        <w:t xml:space="preserve"> local </w:t>
      </w:r>
      <w:r w:rsidR="00FC0EC1" w:rsidRPr="00E00576">
        <w:rPr>
          <w:rFonts w:eastAsia="Times New Roman" w:cstheme="minorHAnsi"/>
          <w:sz w:val="24"/>
          <w:szCs w:val="24"/>
        </w:rPr>
        <w:t>call costs CUC$.45 per minute.</w:t>
      </w:r>
      <w:r w:rsidR="00FC0EC1" w:rsidRPr="00E00576">
        <w:rPr>
          <w:rStyle w:val="EndnoteReference"/>
          <w:rFonts w:eastAsia="Times New Roman" w:cstheme="minorHAnsi"/>
          <w:sz w:val="24"/>
          <w:szCs w:val="24"/>
        </w:rPr>
        <w:endnoteReference w:id="37"/>
      </w:r>
      <w:r w:rsidR="00FC0EC1" w:rsidRPr="00E00576">
        <w:rPr>
          <w:rFonts w:eastAsia="Times New Roman" w:cstheme="minorHAnsi"/>
          <w:sz w:val="24"/>
          <w:szCs w:val="24"/>
        </w:rPr>
        <w:t xml:space="preserve">  Making </w:t>
      </w:r>
      <w:r w:rsidR="00694E37" w:rsidRPr="00E00576">
        <w:rPr>
          <w:rFonts w:eastAsia="Times New Roman" w:cstheme="minorHAnsi"/>
          <w:sz w:val="24"/>
          <w:szCs w:val="24"/>
        </w:rPr>
        <w:t xml:space="preserve">an international call is </w:t>
      </w:r>
      <w:r w:rsidR="00FC0EC1" w:rsidRPr="00E00576">
        <w:rPr>
          <w:rFonts w:eastAsia="Times New Roman" w:cstheme="minorHAnsi"/>
          <w:sz w:val="24"/>
          <w:szCs w:val="24"/>
        </w:rPr>
        <w:t>CUC$1.83</w:t>
      </w:r>
      <w:r w:rsidR="00694E37" w:rsidRPr="00E00576">
        <w:rPr>
          <w:rFonts w:eastAsia="Times New Roman" w:cstheme="minorHAnsi"/>
          <w:sz w:val="24"/>
          <w:szCs w:val="24"/>
        </w:rPr>
        <w:t xml:space="preserve"> to the US, </w:t>
      </w:r>
      <w:r w:rsidR="00FC0EC1" w:rsidRPr="00E00576">
        <w:rPr>
          <w:rFonts w:eastAsia="Times New Roman" w:cstheme="minorHAnsi"/>
          <w:sz w:val="24"/>
          <w:szCs w:val="24"/>
        </w:rPr>
        <w:t>CUC$1.40</w:t>
      </w:r>
      <w:r w:rsidR="00694E37" w:rsidRPr="00E00576">
        <w:rPr>
          <w:rFonts w:eastAsia="Times New Roman" w:cstheme="minorHAnsi"/>
          <w:sz w:val="24"/>
          <w:szCs w:val="24"/>
        </w:rPr>
        <w:t xml:space="preserve"> to Venezuela, </w:t>
      </w:r>
      <w:r w:rsidR="00FC0EC1" w:rsidRPr="00E00576">
        <w:rPr>
          <w:rFonts w:eastAsia="Times New Roman" w:cstheme="minorHAnsi"/>
          <w:sz w:val="24"/>
          <w:szCs w:val="24"/>
        </w:rPr>
        <w:t>CUC$</w:t>
      </w:r>
      <w:r w:rsidR="00694E37" w:rsidRPr="00E00576">
        <w:rPr>
          <w:rFonts w:eastAsia="Times New Roman" w:cstheme="minorHAnsi"/>
          <w:sz w:val="24"/>
          <w:szCs w:val="24"/>
        </w:rPr>
        <w:t xml:space="preserve">1.60 to the Americas, and </w:t>
      </w:r>
      <w:r w:rsidR="00FC0EC1" w:rsidRPr="00E00576">
        <w:rPr>
          <w:rFonts w:eastAsia="Times New Roman" w:cstheme="minorHAnsi"/>
          <w:sz w:val="24"/>
          <w:szCs w:val="24"/>
        </w:rPr>
        <w:t>CUC$1.80</w:t>
      </w:r>
      <w:r w:rsidR="00694E37" w:rsidRPr="00E00576">
        <w:rPr>
          <w:rFonts w:eastAsia="Times New Roman" w:cstheme="minorHAnsi"/>
          <w:sz w:val="24"/>
          <w:szCs w:val="24"/>
        </w:rPr>
        <w:t xml:space="preserve"> to the rest of the world</w:t>
      </w:r>
      <w:r w:rsidR="00FC0EC1" w:rsidRPr="00E00576">
        <w:rPr>
          <w:rFonts w:eastAsia="Times New Roman" w:cstheme="minorHAnsi"/>
          <w:sz w:val="24"/>
          <w:szCs w:val="24"/>
        </w:rPr>
        <w:t xml:space="preserve">.  Receiving international calls is free.  Data is no cheaper than voice.  </w:t>
      </w:r>
      <w:r w:rsidR="00B94074">
        <w:rPr>
          <w:rFonts w:eastAsia="Times New Roman" w:cstheme="minorHAnsi"/>
          <w:sz w:val="24"/>
          <w:szCs w:val="24"/>
        </w:rPr>
        <w:t>Receiving</w:t>
      </w:r>
      <w:r w:rsidR="00FC0EC1" w:rsidRPr="00E00576">
        <w:rPr>
          <w:rFonts w:eastAsia="Times New Roman" w:cstheme="minorHAnsi"/>
          <w:sz w:val="24"/>
          <w:szCs w:val="24"/>
        </w:rPr>
        <w:t xml:space="preserve"> an</w:t>
      </w:r>
      <w:r w:rsidR="00B94074">
        <w:rPr>
          <w:rFonts w:eastAsia="Times New Roman" w:cstheme="minorHAnsi"/>
          <w:sz w:val="24"/>
          <w:szCs w:val="24"/>
        </w:rPr>
        <w:t xml:space="preserve"> SMS message is free, but send</w:t>
      </w:r>
      <w:r w:rsidR="006A3AC2">
        <w:rPr>
          <w:rFonts w:eastAsia="Times New Roman" w:cstheme="minorHAnsi"/>
          <w:sz w:val="24"/>
          <w:szCs w:val="24"/>
        </w:rPr>
        <w:t xml:space="preserve">ing a domestic message is </w:t>
      </w:r>
      <w:r w:rsidR="00FC0EC1" w:rsidRPr="00E00576">
        <w:rPr>
          <w:rFonts w:eastAsia="Times New Roman" w:cstheme="minorHAnsi"/>
          <w:sz w:val="24"/>
          <w:szCs w:val="24"/>
        </w:rPr>
        <w:t xml:space="preserve">CUC$.16 and an international message is CUC$1.00.  Internet data connections are possible, but they are </w:t>
      </w:r>
      <w:r w:rsidR="00694E37" w:rsidRPr="00E00576">
        <w:rPr>
          <w:rFonts w:eastAsia="Times New Roman" w:cstheme="minorHAnsi"/>
          <w:sz w:val="24"/>
          <w:szCs w:val="24"/>
        </w:rPr>
        <w:t xml:space="preserve">very </w:t>
      </w:r>
      <w:r w:rsidR="00FC0EC1" w:rsidRPr="00E00576">
        <w:rPr>
          <w:rFonts w:eastAsia="Times New Roman" w:cstheme="minorHAnsi"/>
          <w:sz w:val="24"/>
          <w:szCs w:val="24"/>
        </w:rPr>
        <w:t xml:space="preserve">slow </w:t>
      </w:r>
      <w:r w:rsidR="00694E37" w:rsidRPr="00E00576">
        <w:rPr>
          <w:rFonts w:eastAsia="Times New Roman" w:cstheme="minorHAnsi"/>
          <w:sz w:val="24"/>
          <w:szCs w:val="24"/>
        </w:rPr>
        <w:t>and expensive.  F</w:t>
      </w:r>
      <w:r w:rsidR="00FC0EC1" w:rsidRPr="00E00576">
        <w:rPr>
          <w:rFonts w:eastAsia="Times New Roman" w:cstheme="minorHAnsi"/>
          <w:sz w:val="24"/>
          <w:szCs w:val="24"/>
        </w:rPr>
        <w:t>or US$50 per month one receives only 100 daytime and 50 evening and weekend minutes.</w:t>
      </w:r>
      <w:r w:rsidR="00CC3293" w:rsidRPr="00E00576">
        <w:rPr>
          <w:rFonts w:eastAsia="Times New Roman" w:cstheme="minorHAnsi"/>
          <w:sz w:val="24"/>
          <w:szCs w:val="24"/>
        </w:rPr>
        <w:t xml:space="preserve">  Bear in mind that Cuban </w:t>
      </w:r>
      <w:r w:rsidR="00677FA5" w:rsidRPr="00E00576">
        <w:rPr>
          <w:rFonts w:eastAsia="Times New Roman" w:cstheme="minorHAnsi"/>
          <w:sz w:val="24"/>
          <w:szCs w:val="24"/>
        </w:rPr>
        <w:t>gross national income per capita was $5,550 in 2008.</w:t>
      </w:r>
      <w:r w:rsidR="00677FA5" w:rsidRPr="00E00576">
        <w:rPr>
          <w:rStyle w:val="EndnoteReference"/>
          <w:rFonts w:eastAsia="Times New Roman" w:cstheme="minorHAnsi"/>
          <w:sz w:val="24"/>
          <w:szCs w:val="24"/>
        </w:rPr>
        <w:endnoteReference w:id="38"/>
      </w:r>
    </w:p>
    <w:p w:rsidR="00FC0EC1" w:rsidRPr="00E00576" w:rsidRDefault="00FC0EC1" w:rsidP="00AF7AC9">
      <w:pPr>
        <w:spacing w:after="0" w:line="240" w:lineRule="auto"/>
        <w:rPr>
          <w:rFonts w:eastAsia="Times New Roman" w:cstheme="minorHAnsi"/>
          <w:sz w:val="24"/>
          <w:szCs w:val="24"/>
        </w:rPr>
      </w:pPr>
    </w:p>
    <w:p w:rsidR="00764AE5" w:rsidRPr="00E00576" w:rsidRDefault="00677FA5" w:rsidP="00AF7AC9">
      <w:pPr>
        <w:spacing w:after="0" w:line="240" w:lineRule="auto"/>
        <w:rPr>
          <w:rFonts w:eastAsia="Times New Roman" w:cstheme="minorHAnsi"/>
          <w:sz w:val="24"/>
          <w:szCs w:val="24"/>
        </w:rPr>
      </w:pPr>
      <w:r w:rsidRPr="00E00576">
        <w:rPr>
          <w:rFonts w:eastAsia="Times New Roman" w:cstheme="minorHAnsi"/>
          <w:sz w:val="24"/>
          <w:szCs w:val="24"/>
        </w:rPr>
        <w:t>At these rates, it is not surprising</w:t>
      </w:r>
      <w:r w:rsidR="00AE7716" w:rsidRPr="00E00576">
        <w:rPr>
          <w:rFonts w:eastAsia="Times New Roman" w:cstheme="minorHAnsi"/>
          <w:sz w:val="24"/>
          <w:szCs w:val="24"/>
        </w:rPr>
        <w:t xml:space="preserve"> that few Cubans are mobile </w:t>
      </w:r>
      <w:r w:rsidRPr="00E00576">
        <w:rPr>
          <w:rFonts w:eastAsia="Times New Roman" w:cstheme="minorHAnsi"/>
          <w:sz w:val="24"/>
          <w:szCs w:val="24"/>
        </w:rPr>
        <w:t>subscribers.</w:t>
      </w:r>
      <w:r w:rsidR="00F36352" w:rsidRPr="00E00576">
        <w:rPr>
          <w:rFonts w:eastAsia="Times New Roman" w:cstheme="minorHAnsi"/>
          <w:sz w:val="24"/>
          <w:szCs w:val="24"/>
        </w:rPr>
        <w:t xml:space="preserve">  As we see in Appendix 3, Cuba has only 3 subscribers per 100 capita, while the average among upper middle income nations in the region is 93.4.</w:t>
      </w:r>
      <w:r w:rsidR="00AE7716" w:rsidRPr="00E00576">
        <w:rPr>
          <w:rFonts w:eastAsia="Times New Roman" w:cstheme="minorHAnsi"/>
          <w:sz w:val="24"/>
          <w:szCs w:val="24"/>
        </w:rPr>
        <w:t xml:space="preserve">  </w:t>
      </w:r>
      <w:r w:rsidR="00764AE5" w:rsidRPr="00E00576">
        <w:rPr>
          <w:rFonts w:eastAsia="Times New Roman" w:cstheme="minorHAnsi"/>
          <w:sz w:val="24"/>
          <w:szCs w:val="24"/>
        </w:rPr>
        <w:t xml:space="preserve">Of the 229 nations that have reported on cellular subscribers during the last decade, only North Korea, Myanmar, </w:t>
      </w:r>
      <w:r w:rsidR="00AE7716" w:rsidRPr="00E00576">
        <w:rPr>
          <w:rFonts w:eastAsia="Times New Roman" w:cstheme="minorHAnsi"/>
          <w:sz w:val="24"/>
          <w:szCs w:val="24"/>
        </w:rPr>
        <w:t>Kiribati</w:t>
      </w:r>
      <w:r w:rsidR="00764AE5" w:rsidRPr="00E00576">
        <w:rPr>
          <w:rFonts w:eastAsia="Times New Roman" w:cstheme="minorHAnsi"/>
          <w:sz w:val="24"/>
          <w:szCs w:val="24"/>
        </w:rPr>
        <w:t>, the Marshal Islands, Eritrea, and Ethiopia have fewer cellular subscribers per capita than Cuba.</w:t>
      </w:r>
      <w:r w:rsidR="00AE7716" w:rsidRPr="00E00576">
        <w:rPr>
          <w:rStyle w:val="EndnoteReference"/>
          <w:rFonts w:eastAsia="Times New Roman" w:cstheme="minorHAnsi"/>
          <w:sz w:val="24"/>
          <w:szCs w:val="24"/>
        </w:rPr>
        <w:endnoteReference w:id="39"/>
      </w:r>
    </w:p>
    <w:p w:rsidR="00764AE5" w:rsidRPr="00E00576" w:rsidRDefault="00764AE5" w:rsidP="00AF7AC9">
      <w:pPr>
        <w:spacing w:after="0" w:line="240" w:lineRule="auto"/>
        <w:rPr>
          <w:rFonts w:eastAsia="Times New Roman" w:cstheme="minorHAnsi"/>
          <w:sz w:val="24"/>
          <w:szCs w:val="24"/>
        </w:rPr>
      </w:pPr>
    </w:p>
    <w:p w:rsidR="00CC3293" w:rsidRPr="00E00576" w:rsidRDefault="00024CE5" w:rsidP="00CC3293">
      <w:pPr>
        <w:spacing w:after="0" w:line="240" w:lineRule="auto"/>
        <w:rPr>
          <w:rFonts w:eastAsia="Times New Roman" w:cstheme="minorHAnsi"/>
          <w:sz w:val="24"/>
          <w:szCs w:val="24"/>
        </w:rPr>
      </w:pPr>
      <w:r w:rsidRPr="00E00576">
        <w:rPr>
          <w:rFonts w:eastAsia="Times New Roman" w:cstheme="minorHAnsi"/>
          <w:sz w:val="24"/>
          <w:szCs w:val="24"/>
        </w:rPr>
        <w:t xml:space="preserve"> </w:t>
      </w:r>
      <w:r w:rsidR="00465CD3" w:rsidRPr="00E00576">
        <w:rPr>
          <w:rFonts w:eastAsia="Times New Roman" w:cstheme="minorHAnsi"/>
          <w:sz w:val="24"/>
          <w:szCs w:val="24"/>
        </w:rPr>
        <w:t xml:space="preserve">Cuba is one “generation” behind in mobile access, and the fourth generation is </w:t>
      </w:r>
      <w:r w:rsidR="00D54F38" w:rsidRPr="00E00576">
        <w:rPr>
          <w:rFonts w:eastAsia="Times New Roman" w:cstheme="minorHAnsi"/>
          <w:sz w:val="24"/>
          <w:szCs w:val="24"/>
        </w:rPr>
        <w:t xml:space="preserve">already </w:t>
      </w:r>
      <w:r w:rsidR="00465CD3" w:rsidRPr="00E00576">
        <w:rPr>
          <w:rFonts w:eastAsia="Times New Roman" w:cstheme="minorHAnsi"/>
          <w:sz w:val="24"/>
          <w:szCs w:val="24"/>
        </w:rPr>
        <w:t xml:space="preserve">rolling out.  </w:t>
      </w:r>
      <w:r w:rsidR="00465CD3" w:rsidRPr="00E00576">
        <w:rPr>
          <w:rFonts w:cstheme="minorHAnsi"/>
          <w:sz w:val="24"/>
          <w:szCs w:val="24"/>
        </w:rPr>
        <w:t xml:space="preserve">180 operators in 70 countries are currently investing in </w:t>
      </w:r>
      <w:r w:rsidR="00465CD3" w:rsidRPr="00E00576">
        <w:rPr>
          <w:rFonts w:eastAsia="Times New Roman" w:cstheme="minorHAnsi"/>
          <w:sz w:val="24"/>
          <w:szCs w:val="24"/>
        </w:rPr>
        <w:t xml:space="preserve">fourth generation LTE equipment, which will enable them to serve more users at higher speed.  It is estimated that at least 64 of </w:t>
      </w:r>
      <w:r w:rsidR="00465CD3" w:rsidRPr="00E00576">
        <w:rPr>
          <w:rFonts w:eastAsia="Times New Roman" w:cstheme="minorHAnsi"/>
          <w:sz w:val="24"/>
          <w:szCs w:val="24"/>
        </w:rPr>
        <w:lastRenderedPageBreak/>
        <w:t>these networks will be in commercial service by the end of 2012, and another 52 are in pre-commitment trials.</w:t>
      </w:r>
      <w:r w:rsidR="00465CD3" w:rsidRPr="00E00576">
        <w:rPr>
          <w:rStyle w:val="EndnoteReference"/>
          <w:rFonts w:eastAsia="Times New Roman" w:cstheme="minorHAnsi"/>
          <w:sz w:val="24"/>
          <w:szCs w:val="24"/>
        </w:rPr>
        <w:endnoteReference w:id="40"/>
      </w:r>
      <w:r w:rsidR="00CC3293" w:rsidRPr="00E00576">
        <w:rPr>
          <w:rFonts w:eastAsia="Times New Roman" w:cstheme="minorHAnsi"/>
          <w:sz w:val="24"/>
          <w:szCs w:val="24"/>
        </w:rPr>
        <w:t xml:space="preserve"> </w:t>
      </w:r>
    </w:p>
    <w:p w:rsidR="00CC3293" w:rsidRPr="00E00576" w:rsidRDefault="00CC3293" w:rsidP="00CC3293">
      <w:pPr>
        <w:spacing w:after="0" w:line="240" w:lineRule="auto"/>
        <w:rPr>
          <w:rFonts w:eastAsia="Times New Roman" w:cstheme="minorHAnsi"/>
          <w:sz w:val="24"/>
          <w:szCs w:val="24"/>
        </w:rPr>
      </w:pPr>
    </w:p>
    <w:p w:rsidR="00617111" w:rsidRPr="00E00576" w:rsidRDefault="00617111" w:rsidP="00CC3293">
      <w:pPr>
        <w:spacing w:after="0" w:line="240" w:lineRule="auto"/>
        <w:rPr>
          <w:rFonts w:eastAsia="Times New Roman" w:cstheme="minorHAnsi"/>
          <w:sz w:val="24"/>
          <w:szCs w:val="24"/>
        </w:rPr>
      </w:pPr>
      <w:r w:rsidRPr="00E00576">
        <w:rPr>
          <w:rFonts w:cstheme="minorHAnsi"/>
          <w:b/>
          <w:sz w:val="24"/>
          <w:szCs w:val="24"/>
        </w:rPr>
        <w:t>The Chinese role in Cuban infrastructure</w:t>
      </w:r>
    </w:p>
    <w:p w:rsidR="00CC3293" w:rsidRPr="00E00576" w:rsidRDefault="00CC3293" w:rsidP="00AF7AC9">
      <w:pPr>
        <w:spacing w:after="0" w:line="240" w:lineRule="auto"/>
        <w:rPr>
          <w:rFonts w:cstheme="minorHAnsi"/>
          <w:sz w:val="24"/>
          <w:szCs w:val="24"/>
        </w:rPr>
      </w:pPr>
    </w:p>
    <w:p w:rsidR="00617111" w:rsidRPr="00E00576" w:rsidRDefault="00617111" w:rsidP="00AF7AC9">
      <w:pPr>
        <w:spacing w:after="0" w:line="240" w:lineRule="auto"/>
        <w:rPr>
          <w:rFonts w:cstheme="minorHAnsi"/>
          <w:sz w:val="24"/>
          <w:szCs w:val="24"/>
        </w:rPr>
      </w:pPr>
      <w:r w:rsidRPr="00E00576">
        <w:rPr>
          <w:rFonts w:cstheme="minorHAnsi"/>
          <w:sz w:val="24"/>
          <w:szCs w:val="24"/>
        </w:rPr>
        <w:t>Telecom Italia owns 27% of ETECSA, the incumbent Cuban telephone company, mobile operator and Internet service provider, but they are trying to sell their share.</w:t>
      </w:r>
      <w:r w:rsidRPr="00E00576">
        <w:rPr>
          <w:rStyle w:val="EndnoteReference"/>
          <w:rFonts w:cstheme="minorHAnsi"/>
          <w:sz w:val="24"/>
          <w:szCs w:val="24"/>
        </w:rPr>
        <w:endnoteReference w:id="41"/>
      </w:r>
      <w:r w:rsidRPr="00E00576">
        <w:rPr>
          <w:rFonts w:cstheme="minorHAnsi"/>
          <w:sz w:val="24"/>
          <w:szCs w:val="24"/>
        </w:rPr>
        <w:t xml:space="preserve">  At the same time, we saw that China is said to be financing the ALBA-1 cable through Venezuela, and Shanghai Bell is a partner in the joint venture installing it.  Furthermore, Alcatel-Lucent, another partner, has a history of doing projects with Hu</w:t>
      </w:r>
      <w:r w:rsidR="00CC3293" w:rsidRPr="00E00576">
        <w:rPr>
          <w:rFonts w:cstheme="minorHAnsi"/>
          <w:sz w:val="24"/>
          <w:szCs w:val="24"/>
        </w:rPr>
        <w:t>a</w:t>
      </w:r>
      <w:r w:rsidRPr="00E00576">
        <w:rPr>
          <w:rFonts w:cstheme="minorHAnsi"/>
          <w:sz w:val="24"/>
          <w:szCs w:val="24"/>
        </w:rPr>
        <w:t>wei and it was rumored last year that Hu</w:t>
      </w:r>
      <w:r w:rsidR="00CC3293" w:rsidRPr="00E00576">
        <w:rPr>
          <w:rFonts w:cstheme="minorHAnsi"/>
          <w:sz w:val="24"/>
          <w:szCs w:val="24"/>
        </w:rPr>
        <w:t>a</w:t>
      </w:r>
      <w:r w:rsidRPr="00E00576">
        <w:rPr>
          <w:rFonts w:cstheme="minorHAnsi"/>
          <w:sz w:val="24"/>
          <w:szCs w:val="24"/>
        </w:rPr>
        <w:t>wei might purchase a</w:t>
      </w:r>
      <w:r w:rsidR="00CC3293" w:rsidRPr="00E00576">
        <w:rPr>
          <w:rFonts w:cstheme="minorHAnsi"/>
          <w:sz w:val="24"/>
          <w:szCs w:val="24"/>
        </w:rPr>
        <w:t xml:space="preserve"> share of Alcatel-Lucent</w:t>
      </w:r>
      <w:r w:rsidRPr="00E00576">
        <w:rPr>
          <w:rFonts w:cstheme="minorHAnsi"/>
          <w:sz w:val="24"/>
          <w:szCs w:val="24"/>
        </w:rPr>
        <w:t>.</w:t>
      </w:r>
      <w:r w:rsidRPr="00E00576">
        <w:rPr>
          <w:rStyle w:val="EndnoteReference"/>
          <w:rFonts w:cstheme="minorHAnsi"/>
          <w:sz w:val="24"/>
          <w:szCs w:val="24"/>
        </w:rPr>
        <w:endnoteReference w:id="42"/>
      </w:r>
      <w:r w:rsidR="00CC3293" w:rsidRPr="00E00576">
        <w:rPr>
          <w:rFonts w:cstheme="minorHAnsi"/>
          <w:sz w:val="24"/>
          <w:szCs w:val="24"/>
        </w:rPr>
        <w:t xml:space="preserve">  More recently, Alcatel-Lucent</w:t>
      </w:r>
      <w:r w:rsidRPr="00E00576">
        <w:rPr>
          <w:rFonts w:cstheme="minorHAnsi"/>
          <w:sz w:val="24"/>
          <w:szCs w:val="24"/>
        </w:rPr>
        <w:t xml:space="preserve"> announced a </w:t>
      </w:r>
      <w:r w:rsidRPr="00E00576">
        <w:rPr>
          <w:rStyle w:val="apple-style-span"/>
          <w:rFonts w:cstheme="minorHAnsi"/>
          <w:sz w:val="24"/>
          <w:szCs w:val="24"/>
        </w:rPr>
        <w:t>€1.18 billion agreement to install wireless networks in China during a visit to France by the Chinese president,</w:t>
      </w:r>
      <w:r w:rsidRPr="00E00576">
        <w:rPr>
          <w:rStyle w:val="apple-converted-space"/>
          <w:rFonts w:cstheme="minorHAnsi"/>
          <w:sz w:val="24"/>
          <w:szCs w:val="24"/>
        </w:rPr>
        <w:t> </w:t>
      </w:r>
      <w:r w:rsidRPr="00E00576">
        <w:rPr>
          <w:rFonts w:cstheme="minorHAnsi"/>
          <w:sz w:val="24"/>
          <w:szCs w:val="24"/>
        </w:rPr>
        <w:t>Hu Jintao</w:t>
      </w:r>
      <w:r w:rsidRPr="00E00576">
        <w:rPr>
          <w:rStyle w:val="apple-style-span"/>
          <w:rFonts w:cstheme="minorHAnsi"/>
          <w:sz w:val="24"/>
          <w:szCs w:val="24"/>
        </w:rPr>
        <w:t>.  There are clearly close co</w:t>
      </w:r>
      <w:r w:rsidR="00CC3293" w:rsidRPr="00E00576">
        <w:rPr>
          <w:rStyle w:val="apple-style-span"/>
          <w:rFonts w:cstheme="minorHAnsi"/>
          <w:sz w:val="24"/>
          <w:szCs w:val="24"/>
        </w:rPr>
        <w:t xml:space="preserve">nnections between </w:t>
      </w:r>
      <w:r w:rsidR="00CC3293" w:rsidRPr="00E00576">
        <w:rPr>
          <w:rFonts w:cstheme="minorHAnsi"/>
          <w:sz w:val="24"/>
          <w:szCs w:val="24"/>
        </w:rPr>
        <w:t>Alcatel-Lucent</w:t>
      </w:r>
      <w:r w:rsidRPr="00E00576">
        <w:rPr>
          <w:rStyle w:val="apple-style-span"/>
          <w:rFonts w:cstheme="minorHAnsi"/>
          <w:sz w:val="24"/>
          <w:szCs w:val="24"/>
        </w:rPr>
        <w:t xml:space="preserve"> and China.  </w:t>
      </w:r>
      <w:r w:rsidRPr="00E00576">
        <w:rPr>
          <w:rFonts w:cstheme="minorHAnsi"/>
          <w:sz w:val="24"/>
          <w:szCs w:val="24"/>
        </w:rPr>
        <w:t xml:space="preserve">It should also be noted that both </w:t>
      </w:r>
      <w:r w:rsidRPr="00E00576">
        <w:rPr>
          <w:rStyle w:val="apple-style-span"/>
          <w:rFonts w:cstheme="minorHAnsi"/>
          <w:sz w:val="24"/>
          <w:szCs w:val="24"/>
        </w:rPr>
        <w:t xml:space="preserve">Huawei Submarine Networks </w:t>
      </w:r>
      <w:r w:rsidRPr="00E00576">
        <w:rPr>
          <w:rFonts w:cstheme="minorHAnsi"/>
          <w:sz w:val="24"/>
          <w:szCs w:val="24"/>
        </w:rPr>
        <w:t xml:space="preserve">and Alcatel-Lucent Submarine Networks have the capability to install undersea cables.  </w:t>
      </w:r>
    </w:p>
    <w:p w:rsidR="00A563AD" w:rsidRPr="00E00576" w:rsidRDefault="00A563AD" w:rsidP="00AF7AC9">
      <w:pPr>
        <w:spacing w:after="0" w:line="240" w:lineRule="auto"/>
        <w:rPr>
          <w:rFonts w:cstheme="minorHAnsi"/>
          <w:sz w:val="24"/>
          <w:szCs w:val="24"/>
        </w:rPr>
      </w:pPr>
    </w:p>
    <w:p w:rsidR="00617111" w:rsidRPr="00E00576" w:rsidRDefault="00617111" w:rsidP="00AF7AC9">
      <w:pPr>
        <w:spacing w:after="0" w:line="240" w:lineRule="auto"/>
        <w:rPr>
          <w:rFonts w:cstheme="minorHAnsi"/>
          <w:sz w:val="24"/>
          <w:szCs w:val="24"/>
        </w:rPr>
      </w:pPr>
      <w:r w:rsidRPr="00E00576">
        <w:rPr>
          <w:rFonts w:cstheme="minorHAnsi"/>
          <w:sz w:val="24"/>
          <w:szCs w:val="24"/>
        </w:rPr>
        <w:t xml:space="preserve">Figure </w:t>
      </w:r>
      <w:r w:rsidR="001A48D5" w:rsidRPr="00E00576">
        <w:rPr>
          <w:rFonts w:cstheme="minorHAnsi"/>
          <w:sz w:val="24"/>
          <w:szCs w:val="24"/>
        </w:rPr>
        <w:t>5</w:t>
      </w:r>
      <w:r w:rsidRPr="00E00576">
        <w:rPr>
          <w:rFonts w:cstheme="minorHAnsi"/>
          <w:sz w:val="24"/>
          <w:szCs w:val="24"/>
        </w:rPr>
        <w:t xml:space="preserve"> shows the ceremony commemorating 50 years of Cuba-China relations.  Cuba was the first Latin American nation to establish diplomatic relations with China in 1960, and at the ceremony the Chinese pledged to "provide assistance to Cuba to help its social and economic development."</w:t>
      </w:r>
      <w:r w:rsidRPr="00E00576">
        <w:rPr>
          <w:rStyle w:val="EndnoteReference"/>
          <w:rFonts w:cstheme="minorHAnsi"/>
          <w:sz w:val="24"/>
          <w:szCs w:val="24"/>
        </w:rPr>
        <w:endnoteReference w:id="43"/>
      </w:r>
      <w:r w:rsidRPr="00E00576">
        <w:rPr>
          <w:rFonts w:cstheme="minorHAnsi"/>
          <w:sz w:val="24"/>
          <w:szCs w:val="24"/>
        </w:rPr>
        <w:t xml:space="preserve">  </w:t>
      </w:r>
    </w:p>
    <w:p w:rsidR="00EF339E" w:rsidRPr="00E00576" w:rsidRDefault="00EF339E" w:rsidP="00AF7AC9">
      <w:pPr>
        <w:spacing w:after="0" w:line="240" w:lineRule="auto"/>
        <w:rPr>
          <w:rFonts w:cstheme="minorHAnsi"/>
          <w:sz w:val="24"/>
          <w:szCs w:val="24"/>
        </w:rPr>
      </w:pPr>
    </w:p>
    <w:p w:rsidR="005D66D5" w:rsidRPr="00E00576" w:rsidRDefault="00617111" w:rsidP="005D66D5">
      <w:pPr>
        <w:keepNext/>
        <w:spacing w:after="0" w:line="240" w:lineRule="auto"/>
        <w:rPr>
          <w:rFonts w:cstheme="minorHAnsi"/>
          <w:sz w:val="24"/>
          <w:szCs w:val="24"/>
        </w:rPr>
      </w:pPr>
      <w:r w:rsidRPr="00E00576">
        <w:rPr>
          <w:rFonts w:cstheme="minorHAnsi"/>
          <w:noProof/>
          <w:sz w:val="24"/>
          <w:szCs w:val="24"/>
        </w:rPr>
        <w:drawing>
          <wp:inline distT="0" distB="0" distL="0" distR="0" wp14:anchorId="27B38549" wp14:editId="2D0CFB4A">
            <wp:extent cx="2591833" cy="1655300"/>
            <wp:effectExtent l="0" t="0" r="0" b="2540"/>
            <wp:docPr id="4" name="Picture 4" descr="C:\inetpub\wwwroot\som\cuba\chinacub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etpub\wwwroot\som\cuba\chinacuba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2804" cy="1655920"/>
                    </a:xfrm>
                    <a:prstGeom prst="rect">
                      <a:avLst/>
                    </a:prstGeom>
                    <a:noFill/>
                    <a:ln>
                      <a:noFill/>
                    </a:ln>
                  </pic:spPr>
                </pic:pic>
              </a:graphicData>
            </a:graphic>
          </wp:inline>
        </w:drawing>
      </w:r>
    </w:p>
    <w:p w:rsidR="00617111" w:rsidRPr="00E00576" w:rsidRDefault="005D66D5" w:rsidP="005D66D5">
      <w:pPr>
        <w:pStyle w:val="Caption"/>
        <w:rPr>
          <w:rFonts w:cstheme="minorHAnsi"/>
          <w:color w:val="auto"/>
          <w:sz w:val="24"/>
          <w:szCs w:val="24"/>
        </w:rPr>
      </w:pPr>
      <w:r w:rsidRPr="00E00576">
        <w:rPr>
          <w:rFonts w:cstheme="minorHAnsi"/>
          <w:color w:val="auto"/>
          <w:sz w:val="24"/>
          <w:szCs w:val="24"/>
        </w:rPr>
        <w:t xml:space="preserve">Figure </w:t>
      </w:r>
      <w:r w:rsidR="000577A7" w:rsidRPr="00E00576">
        <w:rPr>
          <w:rFonts w:cstheme="minorHAnsi"/>
          <w:color w:val="auto"/>
          <w:sz w:val="24"/>
          <w:szCs w:val="24"/>
        </w:rPr>
        <w:fldChar w:fldCharType="begin"/>
      </w:r>
      <w:r w:rsidR="000577A7" w:rsidRPr="00E00576">
        <w:rPr>
          <w:rFonts w:cstheme="minorHAnsi"/>
          <w:color w:val="auto"/>
          <w:sz w:val="24"/>
          <w:szCs w:val="24"/>
        </w:rPr>
        <w:instrText xml:space="preserve"> SEQ Figure \* ARABIC </w:instrText>
      </w:r>
      <w:r w:rsidR="000577A7" w:rsidRPr="00E00576">
        <w:rPr>
          <w:rFonts w:cstheme="minorHAnsi"/>
          <w:color w:val="auto"/>
          <w:sz w:val="24"/>
          <w:szCs w:val="24"/>
        </w:rPr>
        <w:fldChar w:fldCharType="separate"/>
      </w:r>
      <w:r w:rsidR="001810A8" w:rsidRPr="00E00576">
        <w:rPr>
          <w:rFonts w:cstheme="minorHAnsi"/>
          <w:noProof/>
          <w:color w:val="auto"/>
          <w:sz w:val="24"/>
          <w:szCs w:val="24"/>
        </w:rPr>
        <w:t>5</w:t>
      </w:r>
      <w:r w:rsidR="000577A7" w:rsidRPr="00E00576">
        <w:rPr>
          <w:rFonts w:cstheme="minorHAnsi"/>
          <w:noProof/>
          <w:color w:val="auto"/>
          <w:sz w:val="24"/>
          <w:szCs w:val="24"/>
        </w:rPr>
        <w:fldChar w:fldCharType="end"/>
      </w:r>
      <w:r w:rsidR="00D72DBD">
        <w:rPr>
          <w:rFonts w:cstheme="minorHAnsi"/>
          <w:color w:val="auto"/>
          <w:sz w:val="24"/>
          <w:szCs w:val="24"/>
        </w:rPr>
        <w:t>, Ceremony commemorating 50 y</w:t>
      </w:r>
      <w:r w:rsidRPr="00E00576">
        <w:rPr>
          <w:rFonts w:cstheme="minorHAnsi"/>
          <w:color w:val="auto"/>
          <w:sz w:val="24"/>
          <w:szCs w:val="24"/>
        </w:rPr>
        <w:t>ears of Cuba-China relations.</w:t>
      </w:r>
    </w:p>
    <w:p w:rsidR="00617111" w:rsidRPr="00E00576" w:rsidRDefault="00617111" w:rsidP="00AF7AC9">
      <w:pPr>
        <w:spacing w:after="0" w:line="240" w:lineRule="auto"/>
        <w:rPr>
          <w:rFonts w:cstheme="minorHAnsi"/>
          <w:sz w:val="24"/>
          <w:szCs w:val="24"/>
        </w:rPr>
      </w:pPr>
      <w:r w:rsidRPr="00E00576">
        <w:rPr>
          <w:rFonts w:cstheme="minorHAnsi"/>
          <w:sz w:val="24"/>
          <w:szCs w:val="24"/>
        </w:rPr>
        <w:t>As of January 2008, China was Cuba's second largest trading partner and the largest importer of Cuban goods, especially nickel and sugar.  Trade with China doubled between 2005 and 2006 and grew by 23 percent in 2007 to $2.3 billion.</w:t>
      </w:r>
      <w:r w:rsidRPr="00E00576">
        <w:rPr>
          <w:rStyle w:val="EndnoteReference"/>
          <w:rFonts w:cstheme="minorHAnsi"/>
          <w:sz w:val="24"/>
          <w:szCs w:val="24"/>
        </w:rPr>
        <w:endnoteReference w:id="44"/>
      </w:r>
      <w:r w:rsidRPr="00E00576">
        <w:rPr>
          <w:rFonts w:cstheme="minorHAnsi"/>
          <w:sz w:val="24"/>
          <w:szCs w:val="24"/>
        </w:rPr>
        <w:t xml:space="preserve">  China also loans Cuba money to purchase their goods.  The last time I was there, it seemed that everyone in Havana was riding Chinese bicycles and there were many Chinese busses.  The government also distributes energy efficient Chinese appliances like refrigerators and stoves on credit.</w:t>
      </w:r>
    </w:p>
    <w:p w:rsidR="00F041F6" w:rsidRPr="00E00576" w:rsidRDefault="00F041F6" w:rsidP="00AF7AC9">
      <w:pPr>
        <w:spacing w:after="0" w:line="240" w:lineRule="auto"/>
        <w:rPr>
          <w:rFonts w:cstheme="minorHAnsi"/>
          <w:sz w:val="24"/>
          <w:szCs w:val="24"/>
        </w:rPr>
      </w:pPr>
    </w:p>
    <w:p w:rsidR="00617111" w:rsidRPr="00E00576" w:rsidRDefault="00617111" w:rsidP="00AF7AC9">
      <w:pPr>
        <w:spacing w:after="0" w:line="240" w:lineRule="auto"/>
        <w:rPr>
          <w:rFonts w:cstheme="minorHAnsi"/>
          <w:sz w:val="24"/>
          <w:szCs w:val="24"/>
        </w:rPr>
      </w:pPr>
      <w:r w:rsidRPr="00E00576">
        <w:rPr>
          <w:rFonts w:cstheme="minorHAnsi"/>
          <w:sz w:val="24"/>
          <w:szCs w:val="24"/>
        </w:rPr>
        <w:t xml:space="preserve">However, the recent global recession has put pressure on the relationship.  </w:t>
      </w:r>
      <w:r w:rsidR="00EF339E" w:rsidRPr="00E00576">
        <w:rPr>
          <w:rFonts w:cstheme="minorHAnsi"/>
          <w:sz w:val="24"/>
          <w:szCs w:val="24"/>
        </w:rPr>
        <w:t>The leaked memo mentioned above s</w:t>
      </w:r>
      <w:r w:rsidRPr="00E00576">
        <w:rPr>
          <w:rFonts w:cstheme="minorHAnsi"/>
          <w:sz w:val="24"/>
          <w:szCs w:val="24"/>
        </w:rPr>
        <w:t>tates that in 2009, trade with China was down by nearly $1 billion, and the Chinese diplomat at the meeting admitted having problems getting paid on time and complained about Cuban requests to extend credit from one to four years.</w:t>
      </w:r>
      <w:r w:rsidRPr="00E00576">
        <w:rPr>
          <w:rStyle w:val="EndnoteReference"/>
          <w:rFonts w:cstheme="minorHAnsi"/>
          <w:sz w:val="24"/>
          <w:szCs w:val="24"/>
        </w:rPr>
        <w:endnoteReference w:id="45"/>
      </w:r>
      <w:r w:rsidRPr="00E00576">
        <w:rPr>
          <w:rFonts w:cstheme="minorHAnsi"/>
          <w:sz w:val="24"/>
          <w:szCs w:val="24"/>
        </w:rPr>
        <w:t xml:space="preserve"> He also complained of Cuba’s insistence on</w:t>
      </w:r>
      <w:r w:rsidR="00466016" w:rsidRPr="00E00576">
        <w:rPr>
          <w:rFonts w:cstheme="minorHAnsi"/>
          <w:sz w:val="24"/>
          <w:szCs w:val="24"/>
        </w:rPr>
        <w:t xml:space="preserve"> retaining controlling interest</w:t>
      </w:r>
      <w:r w:rsidRPr="00E00576">
        <w:rPr>
          <w:rFonts w:cstheme="minorHAnsi"/>
          <w:sz w:val="24"/>
          <w:szCs w:val="24"/>
        </w:rPr>
        <w:t xml:space="preserve"> in joint ventures, with “visible </w:t>
      </w:r>
      <w:r w:rsidRPr="00E00576">
        <w:rPr>
          <w:rFonts w:cstheme="minorHAnsi"/>
          <w:sz w:val="24"/>
          <w:szCs w:val="24"/>
        </w:rPr>
        <w:lastRenderedPageBreak/>
        <w:t>exasperation,” and said that any discussions around Chinese-style reforms, particularly regarding foreign investment, had been difficult and “a real headache.”</w:t>
      </w:r>
    </w:p>
    <w:p w:rsidR="00611B2F" w:rsidRPr="00E00576" w:rsidRDefault="00611B2F" w:rsidP="00AF7AC9">
      <w:pPr>
        <w:spacing w:after="0" w:line="240" w:lineRule="auto"/>
        <w:rPr>
          <w:rFonts w:cstheme="minorHAnsi"/>
          <w:sz w:val="24"/>
          <w:szCs w:val="24"/>
        </w:rPr>
      </w:pPr>
    </w:p>
    <w:p w:rsidR="00617111" w:rsidRPr="00E00576" w:rsidRDefault="00617111" w:rsidP="00AF7AC9">
      <w:pPr>
        <w:spacing w:after="0" w:line="240" w:lineRule="auto"/>
        <w:rPr>
          <w:rFonts w:cstheme="minorHAnsi"/>
          <w:sz w:val="24"/>
          <w:szCs w:val="24"/>
        </w:rPr>
      </w:pPr>
      <w:r w:rsidRPr="00E00576">
        <w:rPr>
          <w:rFonts w:cstheme="minorHAnsi"/>
          <w:sz w:val="24"/>
          <w:szCs w:val="24"/>
        </w:rPr>
        <w:t>The future of China-Cuba trade may be foreshadowed by the Chinese experience in Africa, as reported by Michel and Beuret, who describe the rapid increase of Chinese involvement in virtually every African nation:</w:t>
      </w:r>
      <w:r w:rsidRPr="00E00576">
        <w:rPr>
          <w:rStyle w:val="EndnoteReference"/>
          <w:rFonts w:cstheme="minorHAnsi"/>
          <w:sz w:val="24"/>
          <w:szCs w:val="24"/>
        </w:rPr>
        <w:endnoteReference w:id="46"/>
      </w:r>
      <w:r w:rsidRPr="00E00576">
        <w:rPr>
          <w:rFonts w:cstheme="minorHAnsi"/>
          <w:sz w:val="24"/>
          <w:szCs w:val="24"/>
        </w:rPr>
        <w:t xml:space="preserve">  China is involved in the ALBA-1 cable, and Cuba will need a domestic backbone and other infrastructure if it is to utilize the cable well.  China has experience building domestic communication infrastructure in developing nations, including their own, and </w:t>
      </w:r>
      <w:r w:rsidRPr="00E00576">
        <w:rPr>
          <w:rStyle w:val="apple-style-span"/>
          <w:rFonts w:cstheme="minorHAnsi"/>
          <w:sz w:val="24"/>
          <w:szCs w:val="24"/>
        </w:rPr>
        <w:t>Huawei is a leading manufacturer of both wireless and wired IP communication equipment.</w:t>
      </w:r>
      <w:r w:rsidRPr="00E00576">
        <w:rPr>
          <w:rFonts w:cstheme="minorHAnsi"/>
          <w:sz w:val="24"/>
          <w:szCs w:val="24"/>
        </w:rPr>
        <w:t xml:space="preserve">  What will be the role of the Chinese in building out Cuba’s telecommunication infrastructure?  Has China already been working on cables and other infrastructure within Cuba?  Further research is needed to answer questions like these.   </w:t>
      </w:r>
    </w:p>
    <w:p w:rsidR="00611B2F" w:rsidRPr="00E00576" w:rsidRDefault="00611B2F" w:rsidP="00AF7AC9">
      <w:pPr>
        <w:spacing w:after="0" w:line="240" w:lineRule="auto"/>
        <w:rPr>
          <w:rFonts w:cstheme="minorHAnsi"/>
          <w:bCs/>
          <w:sz w:val="24"/>
          <w:szCs w:val="24"/>
        </w:rPr>
      </w:pPr>
    </w:p>
    <w:p w:rsidR="00DF328F" w:rsidRPr="00E00576" w:rsidRDefault="00DF328F" w:rsidP="00AF7AC9">
      <w:pPr>
        <w:spacing w:after="0" w:line="240" w:lineRule="auto"/>
        <w:rPr>
          <w:rFonts w:cstheme="minorHAnsi"/>
          <w:b/>
          <w:bCs/>
          <w:sz w:val="24"/>
          <w:szCs w:val="24"/>
        </w:rPr>
      </w:pPr>
      <w:r w:rsidRPr="00E00576">
        <w:rPr>
          <w:rFonts w:cstheme="minorHAnsi"/>
          <w:b/>
          <w:bCs/>
          <w:sz w:val="24"/>
          <w:szCs w:val="24"/>
        </w:rPr>
        <w:t>Organizational infrastructure</w:t>
      </w:r>
    </w:p>
    <w:p w:rsidR="00DF328F" w:rsidRPr="00E00576" w:rsidRDefault="00DF328F" w:rsidP="00AF7AC9">
      <w:pPr>
        <w:spacing w:after="0" w:line="240" w:lineRule="auto"/>
        <w:rPr>
          <w:rFonts w:cstheme="minorHAnsi"/>
          <w:bCs/>
          <w:sz w:val="24"/>
          <w:szCs w:val="24"/>
        </w:rPr>
      </w:pPr>
    </w:p>
    <w:p w:rsidR="00DF328F" w:rsidRPr="00E00576" w:rsidRDefault="00DF328F" w:rsidP="00AF7AC9">
      <w:pPr>
        <w:pStyle w:val="EndnoteText"/>
        <w:rPr>
          <w:rFonts w:cstheme="minorHAnsi"/>
          <w:bCs/>
          <w:sz w:val="24"/>
          <w:szCs w:val="24"/>
        </w:rPr>
      </w:pPr>
      <w:r w:rsidRPr="00E00576">
        <w:rPr>
          <w:rFonts w:cstheme="minorHAnsi"/>
          <w:bCs/>
          <w:sz w:val="24"/>
          <w:szCs w:val="24"/>
        </w:rPr>
        <w:t>Organizational infrastructure refers to the government organizations, Internet service providers, and professional and trade organizations that regulate, invest in and deliver access to the Internet.</w:t>
      </w:r>
    </w:p>
    <w:p w:rsidR="00DF328F" w:rsidRPr="00E00576" w:rsidRDefault="00DF328F" w:rsidP="00AF7AC9">
      <w:pPr>
        <w:pStyle w:val="EndnoteText"/>
        <w:rPr>
          <w:rFonts w:cstheme="minorHAnsi"/>
          <w:bCs/>
          <w:sz w:val="24"/>
          <w:szCs w:val="24"/>
        </w:rPr>
      </w:pPr>
    </w:p>
    <w:p w:rsidR="00DF328F" w:rsidRPr="00E00576" w:rsidRDefault="00DF328F" w:rsidP="00AF7AC9">
      <w:pPr>
        <w:pStyle w:val="EndnoteText"/>
        <w:rPr>
          <w:rStyle w:val="apple-style-span"/>
          <w:rFonts w:cstheme="minorHAnsi"/>
          <w:sz w:val="24"/>
          <w:szCs w:val="24"/>
        </w:rPr>
      </w:pPr>
      <w:r w:rsidRPr="00E00576">
        <w:rPr>
          <w:rFonts w:cstheme="minorHAnsi"/>
          <w:bCs/>
          <w:sz w:val="24"/>
          <w:szCs w:val="24"/>
        </w:rPr>
        <w:t>The first networking organization in Cuba was CENIAI,</w:t>
      </w:r>
      <w:r w:rsidRPr="00E00576">
        <w:rPr>
          <w:rStyle w:val="apple-style-span"/>
          <w:rFonts w:cstheme="minorHAnsi"/>
          <w:sz w:val="24"/>
          <w:szCs w:val="24"/>
        </w:rPr>
        <w:t xml:space="preserve"> the National Center of Automated Data Exchange</w:t>
      </w:r>
      <w:r w:rsidRPr="00E00576">
        <w:rPr>
          <w:rFonts w:cstheme="minorHAnsi"/>
          <w:bCs/>
          <w:sz w:val="24"/>
          <w:szCs w:val="24"/>
        </w:rPr>
        <w:t>, which began networking in 1982 with connections to Soviet and European databases and very limi</w:t>
      </w:r>
      <w:r w:rsidR="00EF339E" w:rsidRPr="00E00576">
        <w:rPr>
          <w:rFonts w:cstheme="minorHAnsi"/>
          <w:bCs/>
          <w:sz w:val="24"/>
          <w:szCs w:val="24"/>
        </w:rPr>
        <w:t>ted email.  In 1992, CENIAI was offering asynchronous</w:t>
      </w:r>
      <w:r w:rsidRPr="00E00576">
        <w:rPr>
          <w:rFonts w:cstheme="minorHAnsi"/>
          <w:bCs/>
          <w:sz w:val="24"/>
          <w:szCs w:val="24"/>
        </w:rPr>
        <w:t xml:space="preserve"> email and Usenet News.  At that time CENIAI had </w:t>
      </w:r>
      <w:r w:rsidRPr="00E00576">
        <w:rPr>
          <w:rStyle w:val="apple-style-span"/>
          <w:rFonts w:cstheme="minorHAnsi"/>
          <w:sz w:val="24"/>
          <w:szCs w:val="24"/>
        </w:rPr>
        <w:t xml:space="preserve">62 staff members, and was part of the </w:t>
      </w:r>
      <w:r w:rsidRPr="00E00576">
        <w:rPr>
          <w:rFonts w:cstheme="minorHAnsi"/>
          <w:sz w:val="24"/>
          <w:szCs w:val="24"/>
        </w:rPr>
        <w:t>Ministry of Science, Technology and Environment</w:t>
      </w:r>
      <w:r w:rsidRPr="00E00576">
        <w:rPr>
          <w:rStyle w:val="apple-style-span"/>
          <w:rFonts w:cstheme="minorHAnsi"/>
          <w:sz w:val="24"/>
          <w:szCs w:val="24"/>
        </w:rPr>
        <w:t>.</w:t>
      </w:r>
      <w:r w:rsidRPr="00E00576">
        <w:rPr>
          <w:rStyle w:val="EndnoteReference"/>
          <w:rFonts w:cstheme="minorHAnsi"/>
          <w:sz w:val="24"/>
          <w:szCs w:val="24"/>
        </w:rPr>
        <w:endnoteReference w:id="47"/>
      </w:r>
      <w:r w:rsidRPr="00E00576">
        <w:rPr>
          <w:rStyle w:val="apple-style-span"/>
          <w:rFonts w:cstheme="minorHAnsi"/>
          <w:sz w:val="24"/>
          <w:szCs w:val="24"/>
        </w:rPr>
        <w:t xml:space="preserve">  By 1995, Cuba was among the networking leaders in the Caribbean.   CENIAI and three other networks with international UUCP links were transferring over 60 Mbytes of international email and had nearly 2,600 users</w:t>
      </w:r>
      <w:r w:rsidR="001B4C7D">
        <w:rPr>
          <w:rStyle w:val="apple-style-span"/>
          <w:rFonts w:cstheme="minorHAnsi"/>
          <w:sz w:val="24"/>
          <w:szCs w:val="24"/>
        </w:rPr>
        <w:t xml:space="preserve"> (Table 10}</w:t>
      </w:r>
      <w:r w:rsidRPr="00E00576">
        <w:rPr>
          <w:rStyle w:val="apple-style-span"/>
          <w:rFonts w:cstheme="minorHAnsi"/>
          <w:sz w:val="24"/>
          <w:szCs w:val="24"/>
        </w:rPr>
        <w:t>.</w:t>
      </w:r>
      <w:r w:rsidR="005D66D5" w:rsidRPr="00E00576">
        <w:rPr>
          <w:rStyle w:val="EndnoteReference"/>
          <w:rFonts w:cstheme="minorHAnsi"/>
          <w:bCs/>
          <w:sz w:val="24"/>
          <w:szCs w:val="24"/>
        </w:rPr>
        <w:t xml:space="preserve"> </w:t>
      </w:r>
      <w:r w:rsidR="005D66D5" w:rsidRPr="00E00576">
        <w:rPr>
          <w:rStyle w:val="EndnoteReference"/>
          <w:rFonts w:cstheme="minorHAnsi"/>
          <w:bCs/>
          <w:sz w:val="24"/>
          <w:szCs w:val="24"/>
        </w:rPr>
        <w:endnoteReference w:id="48"/>
      </w:r>
    </w:p>
    <w:p w:rsidR="00DF328F" w:rsidRPr="00E00576" w:rsidRDefault="00DF328F" w:rsidP="00AF7AC9">
      <w:pPr>
        <w:spacing w:after="0" w:line="240" w:lineRule="auto"/>
        <w:rPr>
          <w:rFonts w:cstheme="minorHAnsi"/>
          <w:bCs/>
          <w:sz w:val="24"/>
          <w:szCs w:val="24"/>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7"/>
        <w:gridCol w:w="1081"/>
        <w:gridCol w:w="1170"/>
        <w:gridCol w:w="4500"/>
      </w:tblGrid>
      <w:tr w:rsidR="00DF328F" w:rsidRPr="00E00576" w:rsidTr="005D66D5">
        <w:tc>
          <w:tcPr>
            <w:tcW w:w="795" w:type="pct"/>
            <w:shd w:val="clear" w:color="auto" w:fill="DBE5F1" w:themeFill="accent1" w:themeFillTint="33"/>
          </w:tcPr>
          <w:p w:rsidR="00DF328F" w:rsidRPr="00E00576" w:rsidRDefault="00DF328F" w:rsidP="00AF7AC9">
            <w:pPr>
              <w:spacing w:after="0" w:line="240" w:lineRule="auto"/>
              <w:rPr>
                <w:rFonts w:cstheme="minorHAnsi"/>
                <w:sz w:val="24"/>
                <w:szCs w:val="24"/>
              </w:rPr>
            </w:pPr>
            <w:r w:rsidRPr="00E00576">
              <w:rPr>
                <w:rFonts w:cstheme="minorHAnsi"/>
                <w:bCs/>
                <w:sz w:val="24"/>
                <w:szCs w:val="24"/>
              </w:rPr>
              <w:t>Network</w:t>
            </w:r>
          </w:p>
        </w:tc>
        <w:tc>
          <w:tcPr>
            <w:tcW w:w="673" w:type="pct"/>
            <w:shd w:val="clear" w:color="auto" w:fill="DBE5F1" w:themeFill="accent1" w:themeFillTint="33"/>
          </w:tcPr>
          <w:p w:rsidR="00DF328F" w:rsidRPr="00E00576" w:rsidRDefault="00DF328F" w:rsidP="00AF7AC9">
            <w:pPr>
              <w:spacing w:after="0" w:line="240" w:lineRule="auto"/>
              <w:rPr>
                <w:rFonts w:cstheme="minorHAnsi"/>
                <w:sz w:val="24"/>
                <w:szCs w:val="24"/>
              </w:rPr>
            </w:pPr>
            <w:r w:rsidRPr="00E00576">
              <w:rPr>
                <w:rFonts w:cstheme="minorHAnsi"/>
                <w:bCs/>
                <w:sz w:val="24"/>
                <w:szCs w:val="24"/>
              </w:rPr>
              <w:t>k bytes</w:t>
            </w:r>
          </w:p>
        </w:tc>
        <w:tc>
          <w:tcPr>
            <w:tcW w:w="729" w:type="pct"/>
            <w:shd w:val="clear" w:color="auto" w:fill="DBE5F1" w:themeFill="accent1" w:themeFillTint="33"/>
          </w:tcPr>
          <w:p w:rsidR="00DF328F" w:rsidRPr="00E00576" w:rsidRDefault="00DF328F" w:rsidP="00AF7AC9">
            <w:pPr>
              <w:spacing w:after="0" w:line="240" w:lineRule="auto"/>
              <w:rPr>
                <w:rFonts w:cstheme="minorHAnsi"/>
                <w:sz w:val="24"/>
                <w:szCs w:val="24"/>
              </w:rPr>
            </w:pPr>
            <w:r w:rsidRPr="00E00576">
              <w:rPr>
                <w:rFonts w:cstheme="minorHAnsi"/>
                <w:bCs/>
                <w:sz w:val="24"/>
                <w:szCs w:val="24"/>
              </w:rPr>
              <w:t xml:space="preserve">Accounts </w:t>
            </w:r>
          </w:p>
        </w:tc>
        <w:tc>
          <w:tcPr>
            <w:tcW w:w="2803" w:type="pct"/>
            <w:shd w:val="clear" w:color="auto" w:fill="DBE5F1" w:themeFill="accent1" w:themeFillTint="33"/>
          </w:tcPr>
          <w:p w:rsidR="00DF328F" w:rsidRPr="00E00576" w:rsidRDefault="00DF328F" w:rsidP="00AF7AC9">
            <w:pPr>
              <w:spacing w:after="0" w:line="240" w:lineRule="auto"/>
              <w:rPr>
                <w:rFonts w:cstheme="minorHAnsi"/>
                <w:bCs/>
                <w:sz w:val="24"/>
                <w:szCs w:val="24"/>
              </w:rPr>
            </w:pPr>
            <w:r w:rsidRPr="00E00576">
              <w:rPr>
                <w:rFonts w:cstheme="minorHAnsi"/>
                <w:bCs/>
                <w:sz w:val="24"/>
                <w:szCs w:val="24"/>
              </w:rPr>
              <w:t>Users</w:t>
            </w:r>
          </w:p>
        </w:tc>
      </w:tr>
      <w:tr w:rsidR="00DF328F" w:rsidRPr="00E00576" w:rsidTr="005D66D5">
        <w:tc>
          <w:tcPr>
            <w:tcW w:w="795"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TinoRed</w:t>
            </w:r>
          </w:p>
        </w:tc>
        <w:tc>
          <w:tcPr>
            <w:tcW w:w="673"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16,709</w:t>
            </w:r>
          </w:p>
        </w:tc>
        <w:tc>
          <w:tcPr>
            <w:tcW w:w="729"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413</w:t>
            </w:r>
          </w:p>
        </w:tc>
        <w:tc>
          <w:tcPr>
            <w:tcW w:w="2803"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Youth Computer Clubs and NGOs</w:t>
            </w:r>
          </w:p>
        </w:tc>
      </w:tr>
      <w:tr w:rsidR="00DF328F" w:rsidRPr="00E00576" w:rsidTr="005D66D5">
        <w:tc>
          <w:tcPr>
            <w:tcW w:w="795"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CENIAI</w:t>
            </w:r>
          </w:p>
        </w:tc>
        <w:tc>
          <w:tcPr>
            <w:tcW w:w="673"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16,481</w:t>
            </w:r>
          </w:p>
        </w:tc>
        <w:tc>
          <w:tcPr>
            <w:tcW w:w="729"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732</w:t>
            </w:r>
          </w:p>
        </w:tc>
        <w:tc>
          <w:tcPr>
            <w:tcW w:w="2803"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Several organizations</w:t>
            </w:r>
          </w:p>
        </w:tc>
      </w:tr>
      <w:tr w:rsidR="00DF328F" w:rsidRPr="00E00576" w:rsidTr="005D66D5">
        <w:tc>
          <w:tcPr>
            <w:tcW w:w="795"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Infomed</w:t>
            </w:r>
          </w:p>
        </w:tc>
        <w:tc>
          <w:tcPr>
            <w:tcW w:w="673"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14,000</w:t>
            </w:r>
          </w:p>
        </w:tc>
        <w:tc>
          <w:tcPr>
            <w:tcW w:w="729"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500</w:t>
            </w:r>
          </w:p>
        </w:tc>
        <w:tc>
          <w:tcPr>
            <w:tcW w:w="2803"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National System of Health Information</w:t>
            </w:r>
          </w:p>
        </w:tc>
      </w:tr>
      <w:tr w:rsidR="00DF328F" w:rsidRPr="00E00576" w:rsidTr="005D66D5">
        <w:tc>
          <w:tcPr>
            <w:tcW w:w="795" w:type="pct"/>
            <w:tcBorders>
              <w:bottom w:val="single" w:sz="4" w:space="0" w:color="auto"/>
            </w:tcBorders>
          </w:tcPr>
          <w:p w:rsidR="00DF328F" w:rsidRPr="00E00576" w:rsidRDefault="00DF328F" w:rsidP="00AF7AC9">
            <w:pPr>
              <w:spacing w:after="0" w:line="240" w:lineRule="auto"/>
              <w:rPr>
                <w:rFonts w:cstheme="minorHAnsi"/>
                <w:sz w:val="24"/>
                <w:szCs w:val="24"/>
              </w:rPr>
            </w:pPr>
            <w:r w:rsidRPr="00E00576">
              <w:rPr>
                <w:rFonts w:cstheme="minorHAnsi"/>
                <w:sz w:val="24"/>
                <w:szCs w:val="24"/>
              </w:rPr>
              <w:t>CIGBnet</w:t>
            </w:r>
          </w:p>
        </w:tc>
        <w:tc>
          <w:tcPr>
            <w:tcW w:w="673" w:type="pct"/>
            <w:tcBorders>
              <w:bottom w:val="single" w:sz="4" w:space="0" w:color="auto"/>
            </w:tcBorders>
          </w:tcPr>
          <w:p w:rsidR="00DF328F" w:rsidRPr="00E00576" w:rsidRDefault="00DF328F" w:rsidP="00AF7AC9">
            <w:pPr>
              <w:spacing w:after="0" w:line="240" w:lineRule="auto"/>
              <w:rPr>
                <w:rFonts w:cstheme="minorHAnsi"/>
                <w:sz w:val="24"/>
                <w:szCs w:val="24"/>
              </w:rPr>
            </w:pPr>
            <w:r w:rsidRPr="00E00576">
              <w:rPr>
                <w:rFonts w:cstheme="minorHAnsi"/>
                <w:sz w:val="24"/>
                <w:szCs w:val="24"/>
              </w:rPr>
              <w:t>13,441</w:t>
            </w:r>
          </w:p>
        </w:tc>
        <w:tc>
          <w:tcPr>
            <w:tcW w:w="729" w:type="pct"/>
            <w:tcBorders>
              <w:bottom w:val="single" w:sz="4" w:space="0" w:color="auto"/>
            </w:tcBorders>
          </w:tcPr>
          <w:p w:rsidR="00DF328F" w:rsidRPr="00E00576" w:rsidRDefault="00DF328F" w:rsidP="00AF7AC9">
            <w:pPr>
              <w:spacing w:after="0" w:line="240" w:lineRule="auto"/>
              <w:rPr>
                <w:rFonts w:cstheme="minorHAnsi"/>
                <w:sz w:val="24"/>
                <w:szCs w:val="24"/>
              </w:rPr>
            </w:pPr>
            <w:r w:rsidRPr="00E00576">
              <w:rPr>
                <w:rFonts w:cstheme="minorHAnsi"/>
                <w:sz w:val="24"/>
                <w:szCs w:val="24"/>
              </w:rPr>
              <w:t>950</w:t>
            </w:r>
          </w:p>
        </w:tc>
        <w:tc>
          <w:tcPr>
            <w:tcW w:w="2803" w:type="pct"/>
          </w:tcPr>
          <w:p w:rsidR="00DF328F" w:rsidRPr="00E00576" w:rsidRDefault="00DF328F" w:rsidP="00AF7AC9">
            <w:pPr>
              <w:spacing w:after="0" w:line="240" w:lineRule="auto"/>
              <w:rPr>
                <w:rFonts w:cstheme="minorHAnsi"/>
                <w:sz w:val="24"/>
                <w:szCs w:val="24"/>
              </w:rPr>
            </w:pPr>
            <w:r w:rsidRPr="00E00576">
              <w:rPr>
                <w:rFonts w:cstheme="minorHAnsi"/>
                <w:sz w:val="24"/>
                <w:szCs w:val="24"/>
              </w:rPr>
              <w:t>Center for Genetic Engineering and Biotechnology</w:t>
            </w:r>
          </w:p>
        </w:tc>
      </w:tr>
      <w:tr w:rsidR="00DF328F" w:rsidRPr="00E00576" w:rsidTr="005D66D5">
        <w:tc>
          <w:tcPr>
            <w:tcW w:w="795" w:type="pct"/>
            <w:shd w:val="clear" w:color="auto" w:fill="DBE5F1" w:themeFill="accent1" w:themeFillTint="33"/>
          </w:tcPr>
          <w:p w:rsidR="00DF328F" w:rsidRPr="00E00576" w:rsidRDefault="00DF328F" w:rsidP="00AF7AC9">
            <w:pPr>
              <w:spacing w:after="0" w:line="240" w:lineRule="auto"/>
              <w:rPr>
                <w:rFonts w:cstheme="minorHAnsi"/>
                <w:sz w:val="24"/>
                <w:szCs w:val="24"/>
              </w:rPr>
            </w:pPr>
            <w:r w:rsidRPr="00E00576">
              <w:rPr>
                <w:rFonts w:cstheme="minorHAnsi"/>
                <w:sz w:val="24"/>
                <w:szCs w:val="24"/>
              </w:rPr>
              <w:t>Total</w:t>
            </w:r>
          </w:p>
        </w:tc>
        <w:tc>
          <w:tcPr>
            <w:tcW w:w="673" w:type="pct"/>
            <w:shd w:val="clear" w:color="auto" w:fill="DBE5F1" w:themeFill="accent1" w:themeFillTint="33"/>
          </w:tcPr>
          <w:p w:rsidR="00DF328F" w:rsidRPr="00E00576" w:rsidRDefault="00DF328F" w:rsidP="00AF7AC9">
            <w:pPr>
              <w:spacing w:after="0" w:line="240" w:lineRule="auto"/>
              <w:rPr>
                <w:rFonts w:cstheme="minorHAnsi"/>
                <w:sz w:val="24"/>
                <w:szCs w:val="24"/>
              </w:rPr>
            </w:pPr>
            <w:r w:rsidRPr="00E00576">
              <w:rPr>
                <w:rFonts w:cstheme="minorHAnsi"/>
                <w:sz w:val="24"/>
                <w:szCs w:val="24"/>
              </w:rPr>
              <w:t>60,631</w:t>
            </w:r>
          </w:p>
        </w:tc>
        <w:tc>
          <w:tcPr>
            <w:tcW w:w="729" w:type="pct"/>
            <w:shd w:val="clear" w:color="auto" w:fill="DBE5F1" w:themeFill="accent1" w:themeFillTint="33"/>
          </w:tcPr>
          <w:p w:rsidR="00DF328F" w:rsidRPr="00E00576" w:rsidRDefault="00DF328F" w:rsidP="00AF7AC9">
            <w:pPr>
              <w:spacing w:after="0" w:line="240" w:lineRule="auto"/>
              <w:rPr>
                <w:rFonts w:cstheme="minorHAnsi"/>
                <w:sz w:val="24"/>
                <w:szCs w:val="24"/>
              </w:rPr>
            </w:pPr>
            <w:r w:rsidRPr="00E00576">
              <w:rPr>
                <w:rFonts w:cstheme="minorHAnsi"/>
                <w:sz w:val="24"/>
                <w:szCs w:val="24"/>
              </w:rPr>
              <w:t>2,595</w:t>
            </w:r>
          </w:p>
        </w:tc>
        <w:tc>
          <w:tcPr>
            <w:tcW w:w="2803" w:type="pct"/>
          </w:tcPr>
          <w:p w:rsidR="00DF328F" w:rsidRPr="00E00576" w:rsidRDefault="00DF328F" w:rsidP="005D66D5">
            <w:pPr>
              <w:keepNext/>
              <w:spacing w:after="0" w:line="240" w:lineRule="auto"/>
              <w:rPr>
                <w:rFonts w:cstheme="minorHAnsi"/>
                <w:sz w:val="24"/>
                <w:szCs w:val="24"/>
              </w:rPr>
            </w:pPr>
            <w:r w:rsidRPr="00E00576">
              <w:rPr>
                <w:rFonts w:cstheme="minorHAnsi"/>
                <w:sz w:val="24"/>
                <w:szCs w:val="24"/>
              </w:rPr>
              <w:t xml:space="preserve">  </w:t>
            </w:r>
          </w:p>
        </w:tc>
      </w:tr>
    </w:tbl>
    <w:p w:rsidR="00DF328F" w:rsidRPr="00E00576" w:rsidRDefault="005D66D5" w:rsidP="005D66D5">
      <w:pPr>
        <w:pStyle w:val="Caption"/>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10</w:t>
      </w:r>
      <w:r w:rsidR="00124878" w:rsidRPr="00E00576">
        <w:rPr>
          <w:rFonts w:cstheme="minorHAnsi"/>
          <w:color w:val="auto"/>
          <w:sz w:val="24"/>
          <w:szCs w:val="24"/>
        </w:rPr>
        <w:fldChar w:fldCharType="end"/>
      </w:r>
      <w:r w:rsidRPr="00E00576">
        <w:rPr>
          <w:rFonts w:cstheme="minorHAnsi"/>
          <w:color w:val="auto"/>
          <w:sz w:val="24"/>
          <w:szCs w:val="24"/>
        </w:rPr>
        <w:t>, Monthly international email traffic in 1995.</w:t>
      </w:r>
    </w:p>
    <w:p w:rsidR="00DF328F" w:rsidRPr="00E00576" w:rsidRDefault="001C5B90" w:rsidP="00AF7AC9">
      <w:pPr>
        <w:spacing w:after="0" w:line="240" w:lineRule="auto"/>
        <w:rPr>
          <w:rStyle w:val="apple-style-span"/>
          <w:rFonts w:cstheme="minorHAnsi"/>
          <w:sz w:val="24"/>
          <w:szCs w:val="24"/>
        </w:rPr>
      </w:pPr>
      <w:r w:rsidRPr="00E00576">
        <w:rPr>
          <w:rStyle w:val="apple-style-span"/>
          <w:rFonts w:cstheme="minorHAnsi"/>
          <w:sz w:val="24"/>
          <w:szCs w:val="24"/>
        </w:rPr>
        <w:t xml:space="preserve">CENIAI established their first persistent, </w:t>
      </w:r>
      <w:r w:rsidR="00DF328F" w:rsidRPr="00E00576">
        <w:rPr>
          <w:rStyle w:val="apple-style-span"/>
          <w:rFonts w:cstheme="minorHAnsi"/>
          <w:sz w:val="24"/>
          <w:szCs w:val="24"/>
        </w:rPr>
        <w:t>64</w:t>
      </w:r>
      <w:r w:rsidR="005D66D5" w:rsidRPr="00E00576">
        <w:rPr>
          <w:rStyle w:val="apple-style-span"/>
          <w:rFonts w:cstheme="minorHAnsi"/>
          <w:sz w:val="24"/>
          <w:szCs w:val="24"/>
        </w:rPr>
        <w:t xml:space="preserve"> </w:t>
      </w:r>
      <w:r w:rsidRPr="00E00576">
        <w:rPr>
          <w:rStyle w:val="apple-style-span"/>
          <w:rFonts w:cstheme="minorHAnsi"/>
          <w:sz w:val="24"/>
          <w:szCs w:val="24"/>
        </w:rPr>
        <w:t>kbps Internet Protocol</w:t>
      </w:r>
      <w:r w:rsidR="00DF328F" w:rsidRPr="00E00576">
        <w:rPr>
          <w:rStyle w:val="apple-style-span"/>
          <w:rFonts w:cstheme="minorHAnsi"/>
          <w:sz w:val="24"/>
          <w:szCs w:val="24"/>
        </w:rPr>
        <w:t xml:space="preserve"> link in September 1996</w:t>
      </w:r>
      <w:r w:rsidR="004B56F6" w:rsidRPr="00E00576">
        <w:rPr>
          <w:rStyle w:val="apple-style-span"/>
          <w:rFonts w:cstheme="minorHAnsi"/>
          <w:sz w:val="24"/>
          <w:szCs w:val="24"/>
        </w:rPr>
        <w:t xml:space="preserve"> (Appendix 4</w:t>
      </w:r>
      <w:r w:rsidR="00DB21A7" w:rsidRPr="00E00576">
        <w:rPr>
          <w:rStyle w:val="apple-style-span"/>
          <w:rFonts w:cstheme="minorHAnsi"/>
          <w:sz w:val="24"/>
          <w:szCs w:val="24"/>
        </w:rPr>
        <w:t>)</w:t>
      </w:r>
      <w:r w:rsidR="00DF328F" w:rsidRPr="00E00576">
        <w:rPr>
          <w:rStyle w:val="apple-style-span"/>
          <w:rFonts w:cstheme="minorHAnsi"/>
          <w:sz w:val="24"/>
          <w:szCs w:val="24"/>
        </w:rPr>
        <w:t>.  They were very proud and happy to be on the Internet, but the Internet was no longer under the radar.  There was debate over the pros and cons and how to exploit and control it and also who would control it, and those favoring control over access prevailed</w:t>
      </w:r>
    </w:p>
    <w:p w:rsidR="00DF328F" w:rsidRPr="00E00576" w:rsidRDefault="00DF328F" w:rsidP="00AF7AC9">
      <w:pPr>
        <w:spacing w:after="0" w:line="240" w:lineRule="auto"/>
        <w:rPr>
          <w:rStyle w:val="apple-style-span"/>
          <w:rFonts w:cstheme="minorHAnsi"/>
          <w:sz w:val="24"/>
          <w:szCs w:val="24"/>
        </w:rPr>
      </w:pPr>
    </w:p>
    <w:p w:rsidR="00DF328F" w:rsidRPr="00E00576" w:rsidRDefault="00DF328F" w:rsidP="00AF7AC9">
      <w:pPr>
        <w:spacing w:after="0" w:line="240" w:lineRule="auto"/>
        <w:rPr>
          <w:rFonts w:cstheme="minorHAnsi"/>
          <w:sz w:val="24"/>
          <w:szCs w:val="24"/>
          <w:bdr w:val="none" w:sz="0" w:space="0" w:color="auto" w:frame="1"/>
        </w:rPr>
      </w:pPr>
      <w:r w:rsidRPr="00E00576">
        <w:rPr>
          <w:rStyle w:val="apple-style-span"/>
          <w:rFonts w:cstheme="minorHAnsi"/>
          <w:sz w:val="24"/>
          <w:szCs w:val="24"/>
        </w:rPr>
        <w:t>In June, 1996, the Executive Committee of the Cuban Council of Ministers issued Decree 209 regulating the use and development of information networks and Internet services within Cuba.</w:t>
      </w:r>
      <w:r w:rsidRPr="00E00576">
        <w:rPr>
          <w:rStyle w:val="EndnoteReference"/>
          <w:rFonts w:cstheme="minorHAnsi"/>
          <w:sz w:val="24"/>
          <w:szCs w:val="24"/>
        </w:rPr>
        <w:endnoteReference w:id="49"/>
      </w:r>
      <w:r w:rsidRPr="00E00576">
        <w:rPr>
          <w:rStyle w:val="apple-style-span"/>
          <w:rFonts w:cstheme="minorHAnsi"/>
          <w:sz w:val="24"/>
          <w:szCs w:val="24"/>
        </w:rPr>
        <w:t xml:space="preserve">  The decree established an inter-ministerial commission with responsibility for </w:t>
      </w:r>
      <w:r w:rsidRPr="00E00576">
        <w:rPr>
          <w:rFonts w:cstheme="minorHAnsi"/>
          <w:sz w:val="24"/>
          <w:szCs w:val="24"/>
          <w:bdr w:val="none" w:sz="0" w:space="0" w:color="auto" w:frame="1"/>
        </w:rPr>
        <w:t xml:space="preserve">all </w:t>
      </w:r>
      <w:r w:rsidRPr="00E00576">
        <w:rPr>
          <w:rFonts w:cstheme="minorHAnsi"/>
          <w:sz w:val="24"/>
          <w:szCs w:val="24"/>
          <w:bdr w:val="none" w:sz="0" w:space="0" w:color="auto" w:frame="1"/>
        </w:rPr>
        <w:lastRenderedPageBreak/>
        <w:t>matters relating to access from the Republic of Cuba, the information in the computer networks of global reach.</w:t>
      </w:r>
      <w:r w:rsidRPr="00E00576">
        <w:rPr>
          <w:rStyle w:val="apple-converted-space"/>
          <w:rFonts w:cstheme="minorHAnsi"/>
          <w:sz w:val="24"/>
          <w:szCs w:val="24"/>
          <w:bdr w:val="none" w:sz="0" w:space="0" w:color="auto" w:frame="1"/>
        </w:rPr>
        <w:t> </w:t>
      </w:r>
      <w:r w:rsidRPr="00E00576">
        <w:rPr>
          <w:rFonts w:cstheme="minorHAnsi"/>
          <w:sz w:val="24"/>
          <w:szCs w:val="24"/>
          <w:bdr w:val="none" w:sz="0" w:space="0" w:color="auto" w:frame="1"/>
        </w:rPr>
        <w:t>The commission was to be chaired by the Minister of Metallurgical Industry and Electronics and include Ministries of Science, Technology and Environment</w:t>
      </w:r>
      <w:r w:rsidRPr="00E00576">
        <w:rPr>
          <w:rStyle w:val="apple-converted-space"/>
          <w:rFonts w:cstheme="minorHAnsi"/>
          <w:sz w:val="24"/>
          <w:szCs w:val="24"/>
          <w:bdr w:val="none" w:sz="0" w:space="0" w:color="auto" w:frame="1"/>
        </w:rPr>
        <w:t xml:space="preserve">, </w:t>
      </w:r>
      <w:r w:rsidRPr="00E00576">
        <w:rPr>
          <w:rFonts w:cstheme="minorHAnsi"/>
          <w:sz w:val="24"/>
          <w:szCs w:val="24"/>
          <w:bdr w:val="none" w:sz="0" w:space="0" w:color="auto" w:frame="1"/>
        </w:rPr>
        <w:t>Communications</w:t>
      </w:r>
      <w:r w:rsidRPr="00E00576">
        <w:rPr>
          <w:rStyle w:val="apple-converted-space"/>
          <w:rFonts w:cstheme="minorHAnsi"/>
          <w:sz w:val="24"/>
          <w:szCs w:val="24"/>
          <w:bdr w:val="none" w:sz="0" w:space="0" w:color="auto" w:frame="1"/>
        </w:rPr>
        <w:t>,</w:t>
      </w:r>
      <w:r w:rsidRPr="00E00576">
        <w:rPr>
          <w:rFonts w:cstheme="minorHAnsi"/>
          <w:sz w:val="24"/>
          <w:szCs w:val="24"/>
          <w:bdr w:val="none" w:sz="0" w:space="0" w:color="auto" w:frame="1"/>
        </w:rPr>
        <w:t xml:space="preserve"> Interior</w:t>
      </w:r>
      <w:r w:rsidRPr="00E00576">
        <w:rPr>
          <w:rStyle w:val="apple-converted-space"/>
          <w:rFonts w:cstheme="minorHAnsi"/>
          <w:sz w:val="24"/>
          <w:szCs w:val="24"/>
          <w:bdr w:val="none" w:sz="0" w:space="0" w:color="auto" w:frame="1"/>
        </w:rPr>
        <w:t xml:space="preserve">, </w:t>
      </w:r>
      <w:r w:rsidRPr="00E00576">
        <w:rPr>
          <w:rFonts w:cstheme="minorHAnsi"/>
          <w:sz w:val="24"/>
          <w:szCs w:val="24"/>
          <w:bdr w:val="none" w:sz="0" w:space="0" w:color="auto" w:frame="1"/>
        </w:rPr>
        <w:t>Revolutionary Armed Forces and Justice.  Many interests were represented.</w:t>
      </w:r>
    </w:p>
    <w:p w:rsidR="00DF328F" w:rsidRPr="00E00576" w:rsidRDefault="00DF328F" w:rsidP="00AF7AC9">
      <w:pPr>
        <w:spacing w:after="0" w:line="240" w:lineRule="auto"/>
        <w:rPr>
          <w:rFonts w:cstheme="minorHAnsi"/>
          <w:sz w:val="24"/>
          <w:szCs w:val="24"/>
          <w:bdr w:val="none" w:sz="0" w:space="0" w:color="auto" w:frame="1"/>
        </w:rPr>
      </w:pPr>
    </w:p>
    <w:p w:rsidR="00DF328F" w:rsidRPr="00E00576" w:rsidRDefault="00DF328F" w:rsidP="00AF7AC9">
      <w:pPr>
        <w:spacing w:after="0" w:line="240" w:lineRule="auto"/>
        <w:rPr>
          <w:rFonts w:cstheme="minorHAnsi"/>
          <w:bCs/>
          <w:sz w:val="24"/>
          <w:szCs w:val="24"/>
          <w:bdr w:val="none" w:sz="0" w:space="0" w:color="auto" w:frame="1"/>
        </w:rPr>
      </w:pPr>
      <w:r w:rsidRPr="00E00576">
        <w:rPr>
          <w:rFonts w:cstheme="minorHAnsi"/>
          <w:sz w:val="24"/>
          <w:szCs w:val="24"/>
          <w:bdr w:val="none" w:sz="0" w:space="0" w:color="auto" w:frame="1"/>
        </w:rPr>
        <w:t xml:space="preserve">It appears that power was consolidated in January 2000, when </w:t>
      </w:r>
      <w:r w:rsidRPr="00E00576">
        <w:rPr>
          <w:rFonts w:cstheme="minorHAnsi"/>
          <w:bCs/>
          <w:sz w:val="24"/>
          <w:szCs w:val="24"/>
          <w:bdr w:val="none" w:sz="0" w:space="0" w:color="auto" w:frame="1"/>
        </w:rPr>
        <w:t xml:space="preserve">Decree Law 204 created the current Ministry of Informatics and Communications (MIC) with control over Information technology, the electronics industry, telecommunications, broadcasting, radio spectrum and the postal service – traditional media and computer networks. </w:t>
      </w:r>
    </w:p>
    <w:p w:rsidR="00DF328F" w:rsidRPr="00E00576" w:rsidRDefault="00DF328F" w:rsidP="00AF7AC9">
      <w:pPr>
        <w:spacing w:after="0" w:line="240" w:lineRule="auto"/>
        <w:rPr>
          <w:rFonts w:cstheme="minorHAnsi"/>
          <w:bCs/>
          <w:sz w:val="24"/>
          <w:szCs w:val="24"/>
          <w:bdr w:val="none" w:sz="0" w:space="0" w:color="auto" w:frame="1"/>
        </w:rPr>
      </w:pPr>
    </w:p>
    <w:p w:rsidR="00DF328F" w:rsidRPr="00E00576" w:rsidRDefault="00FF4AF8" w:rsidP="00AF7AC9">
      <w:pPr>
        <w:spacing w:after="0" w:line="240" w:lineRule="auto"/>
        <w:rPr>
          <w:rFonts w:cstheme="minorHAnsi"/>
          <w:bCs/>
          <w:sz w:val="24"/>
          <w:szCs w:val="24"/>
          <w:bdr w:val="none" w:sz="0" w:space="0" w:color="auto" w:frame="1"/>
        </w:rPr>
      </w:pPr>
      <w:r w:rsidRPr="00E00576">
        <w:rPr>
          <w:rFonts w:cstheme="minorHAnsi"/>
          <w:bCs/>
          <w:sz w:val="24"/>
          <w:szCs w:val="24"/>
          <w:bdr w:val="none" w:sz="0" w:space="0" w:color="auto" w:frame="1"/>
        </w:rPr>
        <w:t>The</w:t>
      </w:r>
      <w:r w:rsidR="00DF328F" w:rsidRPr="00E00576">
        <w:rPr>
          <w:rFonts w:cstheme="minorHAnsi"/>
          <w:bCs/>
          <w:sz w:val="24"/>
          <w:szCs w:val="24"/>
          <w:bdr w:val="none" w:sz="0" w:space="0" w:color="auto" w:frame="1"/>
        </w:rPr>
        <w:t xml:space="preserve"> MIC</w:t>
      </w:r>
      <w:r w:rsidR="00AC5BFE" w:rsidRPr="00E00576">
        <w:rPr>
          <w:rFonts w:cstheme="minorHAnsi"/>
          <w:bCs/>
          <w:sz w:val="24"/>
          <w:szCs w:val="24"/>
          <w:bdr w:val="none" w:sz="0" w:space="0" w:color="auto" w:frame="1"/>
        </w:rPr>
        <w:t xml:space="preserve"> is responsible for computerization of society, control and supervision, legislative framework, and ICT</w:t>
      </w:r>
      <w:r w:rsidR="00FA194A" w:rsidRPr="00E00576">
        <w:rPr>
          <w:rFonts w:cstheme="minorHAnsi"/>
          <w:bCs/>
          <w:sz w:val="24"/>
          <w:szCs w:val="24"/>
          <w:bdr w:val="none" w:sz="0" w:space="0" w:color="auto" w:frame="1"/>
        </w:rPr>
        <w:t xml:space="preserve"> securi</w:t>
      </w:r>
      <w:r w:rsidRPr="00E00576">
        <w:rPr>
          <w:rFonts w:cstheme="minorHAnsi"/>
          <w:bCs/>
          <w:sz w:val="24"/>
          <w:szCs w:val="24"/>
          <w:bdr w:val="none" w:sz="0" w:space="0" w:color="auto" w:frame="1"/>
        </w:rPr>
        <w:t>ty</w:t>
      </w:r>
      <w:r w:rsidR="00DF328F" w:rsidRPr="00E00576">
        <w:rPr>
          <w:rFonts w:cstheme="minorHAnsi"/>
          <w:bCs/>
          <w:sz w:val="24"/>
          <w:szCs w:val="24"/>
          <w:bdr w:val="none" w:sz="0" w:space="0" w:color="auto" w:frame="1"/>
        </w:rPr>
        <w:t>.</w:t>
      </w:r>
      <w:r w:rsidR="00DF328F" w:rsidRPr="00E00576">
        <w:rPr>
          <w:rStyle w:val="EndnoteReference"/>
          <w:rFonts w:cstheme="minorHAnsi"/>
          <w:bCs/>
          <w:sz w:val="24"/>
          <w:szCs w:val="24"/>
          <w:bdr w:val="none" w:sz="0" w:space="0" w:color="auto" w:frame="1"/>
        </w:rPr>
        <w:endnoteReference w:id="50"/>
      </w:r>
      <w:r w:rsidRPr="00E00576">
        <w:rPr>
          <w:rFonts w:cstheme="minorHAnsi"/>
          <w:bCs/>
          <w:sz w:val="24"/>
          <w:szCs w:val="24"/>
          <w:bdr w:val="none" w:sz="0" w:space="0" w:color="auto" w:frame="1"/>
        </w:rPr>
        <w:t xml:space="preserve">  User and technici</w:t>
      </w:r>
      <w:r w:rsidR="00FA194A" w:rsidRPr="00E00576">
        <w:rPr>
          <w:rFonts w:cstheme="minorHAnsi"/>
          <w:bCs/>
          <w:sz w:val="24"/>
          <w:szCs w:val="24"/>
          <w:bdr w:val="none" w:sz="0" w:space="0" w:color="auto" w:frame="1"/>
        </w:rPr>
        <w:t xml:space="preserve">an training are included within computerization of society mission.  The Ministry also </w:t>
      </w:r>
      <w:r w:rsidR="00FC4B93">
        <w:rPr>
          <w:rFonts w:cstheme="minorHAnsi"/>
          <w:bCs/>
          <w:sz w:val="24"/>
          <w:szCs w:val="24"/>
          <w:bdr w:val="none" w:sz="0" w:space="0" w:color="auto" w:frame="1"/>
        </w:rPr>
        <w:t>certifies</w:t>
      </w:r>
      <w:r w:rsidR="00DF328F" w:rsidRPr="00E00576">
        <w:rPr>
          <w:rFonts w:cstheme="minorHAnsi"/>
          <w:bCs/>
          <w:sz w:val="24"/>
          <w:szCs w:val="24"/>
          <w:bdr w:val="none" w:sz="0" w:space="0" w:color="auto" w:frame="1"/>
        </w:rPr>
        <w:t xml:space="preserve"> radio equipment and license data networks</w:t>
      </w:r>
      <w:r w:rsidR="00FA194A" w:rsidRPr="00E00576">
        <w:rPr>
          <w:rFonts w:cstheme="minorHAnsi"/>
          <w:bCs/>
          <w:sz w:val="24"/>
          <w:szCs w:val="24"/>
          <w:bdr w:val="none" w:sz="0" w:space="0" w:color="auto" w:frame="1"/>
        </w:rPr>
        <w:t xml:space="preserve"> (including WiFi LANs).  They are also </w:t>
      </w:r>
      <w:r w:rsidR="00DF328F" w:rsidRPr="00E00576">
        <w:rPr>
          <w:rFonts w:cstheme="minorHAnsi"/>
          <w:bCs/>
          <w:sz w:val="24"/>
          <w:szCs w:val="24"/>
          <w:bdr w:val="none" w:sz="0" w:space="0" w:color="auto" w:frame="1"/>
        </w:rPr>
        <w:t>responsible for l</w:t>
      </w:r>
      <w:r w:rsidR="00FA194A" w:rsidRPr="00E00576">
        <w:rPr>
          <w:rFonts w:cstheme="minorHAnsi"/>
          <w:bCs/>
          <w:sz w:val="24"/>
          <w:szCs w:val="24"/>
          <w:bdr w:val="none" w:sz="0" w:space="0" w:color="auto" w:frame="1"/>
        </w:rPr>
        <w:t xml:space="preserve">egislation and policy for </w:t>
      </w:r>
      <w:r w:rsidR="00DF328F" w:rsidRPr="00E00576">
        <w:rPr>
          <w:rFonts w:cstheme="minorHAnsi"/>
          <w:bCs/>
          <w:sz w:val="24"/>
          <w:szCs w:val="24"/>
          <w:bdr w:val="none" w:sz="0" w:space="0" w:color="auto" w:frame="1"/>
        </w:rPr>
        <w:t>all</w:t>
      </w:r>
      <w:r w:rsidR="00FA194A" w:rsidRPr="00E00576">
        <w:rPr>
          <w:rFonts w:cstheme="minorHAnsi"/>
          <w:bCs/>
          <w:sz w:val="24"/>
          <w:szCs w:val="24"/>
          <w:bdr w:val="none" w:sz="0" w:space="0" w:color="auto" w:frame="1"/>
        </w:rPr>
        <w:t xml:space="preserve"> media, </w:t>
      </w:r>
      <w:r w:rsidR="00DF328F" w:rsidRPr="00E00576">
        <w:rPr>
          <w:rFonts w:cstheme="minorHAnsi"/>
          <w:bCs/>
          <w:sz w:val="24"/>
          <w:szCs w:val="24"/>
          <w:bdr w:val="none" w:sz="0" w:space="0" w:color="auto" w:frame="1"/>
        </w:rPr>
        <w:t>including the Internet, and for computer security.  (However, their Web site lists only one security organization, Segurmática, makers of anti-virus software).</w:t>
      </w:r>
    </w:p>
    <w:p w:rsidR="00DF328F" w:rsidRPr="00E00576" w:rsidRDefault="00DF328F" w:rsidP="00AF7AC9">
      <w:pPr>
        <w:spacing w:after="0" w:line="240" w:lineRule="auto"/>
        <w:rPr>
          <w:rFonts w:cstheme="minorHAnsi"/>
          <w:bCs/>
          <w:sz w:val="24"/>
          <w:szCs w:val="24"/>
          <w:bdr w:val="none" w:sz="0" w:space="0" w:color="auto" w:frame="1"/>
        </w:rPr>
      </w:pPr>
    </w:p>
    <w:p w:rsidR="00DF328F" w:rsidRPr="00E00576" w:rsidRDefault="00DF328F" w:rsidP="00A563AD">
      <w:pPr>
        <w:rPr>
          <w:rFonts w:cstheme="minorHAnsi"/>
          <w:bCs/>
          <w:sz w:val="24"/>
          <w:szCs w:val="24"/>
          <w:bdr w:val="none" w:sz="0" w:space="0" w:color="auto" w:frame="1"/>
        </w:rPr>
      </w:pPr>
      <w:r w:rsidRPr="00E00576">
        <w:rPr>
          <w:rFonts w:cstheme="minorHAnsi"/>
          <w:bCs/>
          <w:sz w:val="24"/>
          <w:szCs w:val="24"/>
          <w:bdr w:val="none" w:sz="0" w:space="0" w:color="auto" w:frame="1"/>
        </w:rPr>
        <w:t>The MIC Web site lists key strategic goals for 2012, which gives us some insight into their priorities:</w:t>
      </w:r>
    </w:p>
    <w:p w:rsidR="00DF328F" w:rsidRPr="00E00576" w:rsidRDefault="00DF328F" w:rsidP="00AF7AC9">
      <w:pPr>
        <w:spacing w:after="0" w:line="240" w:lineRule="auto"/>
        <w:rPr>
          <w:rFonts w:cstheme="minorHAnsi"/>
          <w:bCs/>
          <w:sz w:val="24"/>
          <w:szCs w:val="24"/>
          <w:bdr w:val="none" w:sz="0" w:space="0" w:color="auto" w:frame="1"/>
        </w:rPr>
      </w:pPr>
    </w:p>
    <w:p w:rsidR="00DF328F" w:rsidRPr="00E00576" w:rsidRDefault="00DF328F" w:rsidP="00AF7AC9">
      <w:pPr>
        <w:pStyle w:val="ListParagraph"/>
        <w:numPr>
          <w:ilvl w:val="0"/>
          <w:numId w:val="1"/>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 xml:space="preserve">Obtaining external long and medium term credit to finance capital investments and short term credit for current trade </w:t>
      </w:r>
    </w:p>
    <w:p w:rsidR="00DF328F" w:rsidRPr="00E00576" w:rsidRDefault="00DF328F" w:rsidP="00AF7AC9">
      <w:pPr>
        <w:pStyle w:val="ListParagraph"/>
        <w:numPr>
          <w:ilvl w:val="0"/>
          <w:numId w:val="1"/>
        </w:numPr>
        <w:spacing w:after="0" w:line="240" w:lineRule="auto"/>
        <w:rPr>
          <w:rStyle w:val="apple-style-span"/>
          <w:rFonts w:asciiTheme="minorHAnsi" w:hAnsiTheme="minorHAnsi" w:cstheme="minorHAnsi"/>
          <w:sz w:val="24"/>
          <w:szCs w:val="24"/>
        </w:rPr>
      </w:pPr>
      <w:r w:rsidRPr="00E00576">
        <w:rPr>
          <w:rStyle w:val="apple-style-span"/>
          <w:rFonts w:asciiTheme="minorHAnsi" w:hAnsiTheme="minorHAnsi" w:cstheme="minorHAnsi"/>
          <w:sz w:val="24"/>
          <w:szCs w:val="24"/>
        </w:rPr>
        <w:t xml:space="preserve">Forming economic partnerships with foreigners to provide capital, technology and marketing distribution in selected areas. </w:t>
      </w:r>
    </w:p>
    <w:p w:rsidR="00DF328F" w:rsidRPr="00E00576" w:rsidRDefault="00DF328F" w:rsidP="00AF7AC9">
      <w:pPr>
        <w:pStyle w:val="ListParagraph"/>
        <w:numPr>
          <w:ilvl w:val="0"/>
          <w:numId w:val="1"/>
        </w:numPr>
        <w:spacing w:after="0" w:line="240" w:lineRule="auto"/>
        <w:rPr>
          <w:rStyle w:val="apple-style-span"/>
          <w:rFonts w:asciiTheme="minorHAnsi" w:hAnsiTheme="minorHAnsi" w:cstheme="minorHAnsi"/>
          <w:sz w:val="24"/>
          <w:szCs w:val="24"/>
        </w:rPr>
      </w:pPr>
      <w:r w:rsidRPr="00E00576">
        <w:rPr>
          <w:rStyle w:val="apple-style-span"/>
          <w:rFonts w:asciiTheme="minorHAnsi" w:hAnsiTheme="minorHAnsi" w:cstheme="minorHAnsi"/>
          <w:sz w:val="24"/>
          <w:szCs w:val="24"/>
        </w:rPr>
        <w:t xml:space="preserve">Flexible handling of the global finance system to ensure good terms without undermining the National Economy. </w:t>
      </w:r>
    </w:p>
    <w:p w:rsidR="00DF328F" w:rsidRPr="00E00576" w:rsidRDefault="00DF328F" w:rsidP="00AF7AC9">
      <w:pPr>
        <w:pStyle w:val="ListParagraph"/>
        <w:numPr>
          <w:ilvl w:val="0"/>
          <w:numId w:val="1"/>
        </w:numPr>
        <w:spacing w:after="0" w:line="240" w:lineRule="auto"/>
        <w:rPr>
          <w:rStyle w:val="apple-style-span"/>
          <w:rFonts w:asciiTheme="minorHAnsi" w:hAnsiTheme="minorHAnsi" w:cstheme="minorHAnsi"/>
          <w:sz w:val="24"/>
          <w:szCs w:val="24"/>
        </w:rPr>
      </w:pPr>
      <w:r w:rsidRPr="00E00576">
        <w:rPr>
          <w:rStyle w:val="apple-style-span"/>
          <w:rFonts w:asciiTheme="minorHAnsi" w:hAnsiTheme="minorHAnsi" w:cstheme="minorHAnsi"/>
          <w:sz w:val="24"/>
          <w:szCs w:val="24"/>
        </w:rPr>
        <w:t xml:space="preserve">Strengthening and expansion of strategic partnership with China and other countries that are sources of technology and political-economic integration in the framework of ALBA. </w:t>
      </w:r>
    </w:p>
    <w:p w:rsidR="00DF328F" w:rsidRPr="00E00576" w:rsidRDefault="00DF328F" w:rsidP="00AF7AC9">
      <w:pPr>
        <w:pStyle w:val="ListParagraph"/>
        <w:numPr>
          <w:ilvl w:val="0"/>
          <w:numId w:val="1"/>
        </w:numPr>
        <w:spacing w:after="0" w:line="240" w:lineRule="auto"/>
        <w:rPr>
          <w:rStyle w:val="apple-style-span"/>
          <w:rFonts w:asciiTheme="minorHAnsi" w:hAnsiTheme="minorHAnsi" w:cstheme="minorHAnsi"/>
          <w:sz w:val="24"/>
          <w:szCs w:val="24"/>
        </w:rPr>
      </w:pPr>
      <w:r w:rsidRPr="00E00576">
        <w:rPr>
          <w:rStyle w:val="apple-style-span"/>
          <w:rFonts w:asciiTheme="minorHAnsi" w:hAnsiTheme="minorHAnsi" w:cstheme="minorHAnsi"/>
          <w:sz w:val="24"/>
          <w:szCs w:val="24"/>
        </w:rPr>
        <w:t xml:space="preserve">Ranking and assuring projects financially using the cyclic MIC system of research-production-marketing-technical services. </w:t>
      </w:r>
    </w:p>
    <w:p w:rsidR="00DF328F" w:rsidRPr="00E00576" w:rsidRDefault="00DF328F" w:rsidP="00AF7AC9">
      <w:pPr>
        <w:pStyle w:val="ListParagraph"/>
        <w:numPr>
          <w:ilvl w:val="0"/>
          <w:numId w:val="1"/>
        </w:numPr>
        <w:spacing w:after="0" w:line="240" w:lineRule="auto"/>
        <w:rPr>
          <w:rStyle w:val="apple-style-span"/>
          <w:rFonts w:asciiTheme="minorHAnsi" w:hAnsiTheme="minorHAnsi" w:cstheme="minorHAnsi"/>
          <w:sz w:val="24"/>
          <w:szCs w:val="24"/>
        </w:rPr>
      </w:pPr>
      <w:r w:rsidRPr="00E00576">
        <w:rPr>
          <w:rStyle w:val="apple-style-span"/>
          <w:rFonts w:asciiTheme="minorHAnsi" w:hAnsiTheme="minorHAnsi" w:cstheme="minorHAnsi"/>
          <w:sz w:val="24"/>
          <w:szCs w:val="24"/>
        </w:rPr>
        <w:t xml:space="preserve">Strengthening university and technological education related to the IC sector and post-graduate training on the MIC system. </w:t>
      </w:r>
    </w:p>
    <w:p w:rsidR="00DF328F" w:rsidRPr="00E00576" w:rsidRDefault="00DF328F" w:rsidP="00AF7AC9">
      <w:pPr>
        <w:pStyle w:val="ListParagraph"/>
        <w:numPr>
          <w:ilvl w:val="0"/>
          <w:numId w:val="1"/>
        </w:numPr>
        <w:spacing w:after="0" w:line="240" w:lineRule="auto"/>
        <w:rPr>
          <w:rStyle w:val="apple-style-span"/>
          <w:rFonts w:asciiTheme="minorHAnsi" w:hAnsiTheme="minorHAnsi" w:cstheme="minorHAnsi"/>
          <w:sz w:val="24"/>
          <w:szCs w:val="24"/>
        </w:rPr>
      </w:pPr>
      <w:r w:rsidRPr="00E00576">
        <w:rPr>
          <w:rStyle w:val="apple-style-span"/>
          <w:rFonts w:asciiTheme="minorHAnsi" w:hAnsiTheme="minorHAnsi" w:cstheme="minorHAnsi"/>
          <w:sz w:val="24"/>
          <w:szCs w:val="24"/>
        </w:rPr>
        <w:t xml:space="preserve">Fostering an atmosphere conducive to the development of ethical values and prevention of transgressions. </w:t>
      </w:r>
    </w:p>
    <w:p w:rsidR="00DF328F" w:rsidRPr="00E00576" w:rsidRDefault="00DF328F" w:rsidP="00AF7AC9">
      <w:pPr>
        <w:pStyle w:val="ListParagraph"/>
        <w:numPr>
          <w:ilvl w:val="0"/>
          <w:numId w:val="1"/>
        </w:numPr>
        <w:spacing w:after="0" w:line="240" w:lineRule="auto"/>
        <w:rPr>
          <w:rStyle w:val="apple-style-span"/>
          <w:rFonts w:asciiTheme="minorHAnsi" w:hAnsiTheme="minorHAnsi" w:cstheme="minorHAnsi"/>
          <w:sz w:val="24"/>
          <w:szCs w:val="24"/>
        </w:rPr>
      </w:pPr>
      <w:r w:rsidRPr="00E00576">
        <w:rPr>
          <w:rStyle w:val="apple-style-span"/>
          <w:rFonts w:asciiTheme="minorHAnsi" w:hAnsiTheme="minorHAnsi" w:cstheme="minorHAnsi"/>
          <w:sz w:val="24"/>
          <w:szCs w:val="24"/>
        </w:rPr>
        <w:t xml:space="preserve">Developing work and salary systems that encourage high productivity. </w:t>
      </w:r>
    </w:p>
    <w:p w:rsidR="00DF328F" w:rsidRPr="00E00576" w:rsidRDefault="00DF328F" w:rsidP="00AF7AC9">
      <w:pPr>
        <w:pStyle w:val="ListParagraph"/>
        <w:numPr>
          <w:ilvl w:val="0"/>
          <w:numId w:val="1"/>
        </w:numPr>
        <w:spacing w:after="0" w:line="240" w:lineRule="auto"/>
        <w:rPr>
          <w:rStyle w:val="apple-style-span"/>
          <w:rFonts w:asciiTheme="minorHAnsi" w:hAnsiTheme="minorHAnsi" w:cstheme="minorHAnsi"/>
          <w:sz w:val="24"/>
          <w:szCs w:val="24"/>
        </w:rPr>
      </w:pPr>
      <w:r w:rsidRPr="00E00576">
        <w:rPr>
          <w:rStyle w:val="apple-style-span"/>
          <w:rFonts w:asciiTheme="minorHAnsi" w:hAnsiTheme="minorHAnsi" w:cstheme="minorHAnsi"/>
          <w:sz w:val="24"/>
          <w:szCs w:val="24"/>
        </w:rPr>
        <w:t>Reorganizing based on the MIC strategy.</w:t>
      </w:r>
    </w:p>
    <w:p w:rsidR="00DF328F" w:rsidRPr="00E00576" w:rsidRDefault="00DF328F" w:rsidP="00AF7AC9">
      <w:pPr>
        <w:spacing w:after="0" w:line="240" w:lineRule="auto"/>
        <w:rPr>
          <w:rFonts w:cstheme="minorHAnsi"/>
          <w:bCs/>
          <w:sz w:val="24"/>
          <w:szCs w:val="24"/>
          <w:bdr w:val="none" w:sz="0" w:space="0" w:color="auto" w:frame="1"/>
        </w:rPr>
      </w:pPr>
    </w:p>
    <w:p w:rsidR="00DF328F" w:rsidRPr="00E00576" w:rsidRDefault="00DF328F" w:rsidP="00AF7AC9">
      <w:pPr>
        <w:spacing w:after="0" w:line="240" w:lineRule="auto"/>
        <w:rPr>
          <w:rStyle w:val="apple-style-span"/>
          <w:rFonts w:cstheme="minorHAnsi"/>
          <w:bCs/>
          <w:sz w:val="24"/>
          <w:szCs w:val="24"/>
          <w:bdr w:val="none" w:sz="0" w:space="0" w:color="auto" w:frame="1"/>
        </w:rPr>
      </w:pPr>
      <w:r w:rsidRPr="00E00576">
        <w:rPr>
          <w:rFonts w:cstheme="minorHAnsi"/>
          <w:bCs/>
          <w:sz w:val="24"/>
          <w:szCs w:val="24"/>
          <w:bdr w:val="none" w:sz="0" w:space="0" w:color="auto" w:frame="1"/>
        </w:rPr>
        <w:t xml:space="preserve">It is noteworthy that the first five have to do with global finance and foreign partnerships, with China singled out as a strategic partner.  One is focused on technology education and another on financial and job incentives to increase productivity.  This is reminiscent </w:t>
      </w:r>
      <w:r w:rsidRPr="00E00576">
        <w:rPr>
          <w:rStyle w:val="apple-style-span"/>
          <w:rFonts w:cstheme="minorHAnsi"/>
          <w:sz w:val="24"/>
          <w:szCs w:val="24"/>
        </w:rPr>
        <w:t>Deng Xiaoping's</w:t>
      </w:r>
      <w:r w:rsidRPr="00E00576">
        <w:rPr>
          <w:rStyle w:val="apple-converted-space"/>
          <w:rFonts w:cstheme="minorHAnsi"/>
          <w:sz w:val="24"/>
          <w:szCs w:val="24"/>
        </w:rPr>
        <w:t> </w:t>
      </w:r>
      <w:r w:rsidRPr="00E00576">
        <w:rPr>
          <w:rStyle w:val="apple-style-span"/>
          <w:rFonts w:cstheme="minorHAnsi"/>
          <w:sz w:val="24"/>
          <w:szCs w:val="24"/>
        </w:rPr>
        <w:t>“radical pragmatism” during the 1980s, when China</w:t>
      </w:r>
      <w:r w:rsidR="00A563AD" w:rsidRPr="00E00576">
        <w:rPr>
          <w:rStyle w:val="apple-style-span"/>
          <w:rFonts w:cstheme="minorHAnsi"/>
          <w:sz w:val="24"/>
          <w:szCs w:val="24"/>
        </w:rPr>
        <w:t xml:space="preserve"> </w:t>
      </w:r>
      <w:r w:rsidRPr="00E00576">
        <w:rPr>
          <w:rStyle w:val="apple-style-span"/>
          <w:rFonts w:cstheme="minorHAnsi"/>
          <w:sz w:val="24"/>
          <w:szCs w:val="24"/>
        </w:rPr>
        <w:t xml:space="preserve">greatly expanded direct foreign </w:t>
      </w:r>
      <w:r w:rsidRPr="00E00576">
        <w:rPr>
          <w:rStyle w:val="apple-style-span"/>
          <w:rFonts w:cstheme="minorHAnsi"/>
          <w:sz w:val="24"/>
          <w:szCs w:val="24"/>
        </w:rPr>
        <w:lastRenderedPageBreak/>
        <w:t>investment and substituted the slogan "getting rich is glorious" for "from each according to his ability, to each according to his needs.”</w:t>
      </w:r>
    </w:p>
    <w:p w:rsidR="00DF328F" w:rsidRPr="00E00576" w:rsidRDefault="00DF328F" w:rsidP="00AF7AC9">
      <w:pPr>
        <w:spacing w:after="0" w:line="240" w:lineRule="auto"/>
        <w:rPr>
          <w:rStyle w:val="apple-style-span"/>
          <w:rFonts w:cstheme="minorHAnsi"/>
          <w:sz w:val="24"/>
          <w:szCs w:val="24"/>
        </w:rPr>
      </w:pPr>
    </w:p>
    <w:p w:rsidR="00DF328F" w:rsidRPr="00E00576" w:rsidRDefault="00DF328F" w:rsidP="001A48D5">
      <w:pPr>
        <w:spacing w:after="0" w:line="240" w:lineRule="auto"/>
        <w:rPr>
          <w:rStyle w:val="apple-style-span"/>
          <w:rFonts w:cstheme="minorHAnsi"/>
          <w:sz w:val="24"/>
          <w:szCs w:val="24"/>
        </w:rPr>
      </w:pPr>
      <w:r w:rsidRPr="00E00576">
        <w:rPr>
          <w:rStyle w:val="apple-style-span"/>
          <w:rFonts w:cstheme="minorHAnsi"/>
          <w:sz w:val="24"/>
          <w:szCs w:val="24"/>
        </w:rPr>
        <w:t>The character of the Web site is also indicative of their level of sophistication and the values of the Ministry.  It is definitely “Web 1.0” with little information and no interaction.  It is a poorly designed online brochure.</w:t>
      </w:r>
    </w:p>
    <w:p w:rsidR="00DF328F" w:rsidRPr="00E00576" w:rsidRDefault="00DF328F" w:rsidP="001A48D5">
      <w:pPr>
        <w:spacing w:after="0" w:line="240" w:lineRule="auto"/>
        <w:rPr>
          <w:rStyle w:val="apple-style-span"/>
          <w:rFonts w:cstheme="minorHAnsi"/>
          <w:sz w:val="24"/>
          <w:szCs w:val="24"/>
        </w:rPr>
      </w:pPr>
    </w:p>
    <w:p w:rsidR="00DF328F" w:rsidRPr="00E00576" w:rsidRDefault="00DF328F" w:rsidP="001A48D5">
      <w:pPr>
        <w:spacing w:after="0" w:line="240" w:lineRule="auto"/>
        <w:rPr>
          <w:rFonts w:cstheme="minorHAnsi"/>
          <w:sz w:val="24"/>
          <w:szCs w:val="24"/>
        </w:rPr>
      </w:pPr>
      <w:r w:rsidRPr="00E00576">
        <w:rPr>
          <w:rStyle w:val="apple-style-span"/>
          <w:rFonts w:cstheme="minorHAnsi"/>
          <w:sz w:val="24"/>
          <w:szCs w:val="24"/>
        </w:rPr>
        <w:t>Drilling down, we discover that one must apply to establish a WiFi network</w:t>
      </w:r>
      <w:r w:rsidR="001A48D5" w:rsidRPr="00E00576">
        <w:rPr>
          <w:rStyle w:val="apple-style-span"/>
          <w:rFonts w:cstheme="minorHAnsi"/>
          <w:sz w:val="24"/>
          <w:szCs w:val="24"/>
        </w:rPr>
        <w:t xml:space="preserve"> (Appendix 5</w:t>
      </w:r>
      <w:r w:rsidR="00D97704" w:rsidRPr="00E00576">
        <w:rPr>
          <w:rStyle w:val="apple-style-span"/>
          <w:rFonts w:cstheme="minorHAnsi"/>
          <w:sz w:val="24"/>
          <w:szCs w:val="24"/>
        </w:rPr>
        <w:t>)</w:t>
      </w:r>
      <w:r w:rsidRPr="00E00576">
        <w:rPr>
          <w:rStyle w:val="apple-style-span"/>
          <w:rFonts w:cstheme="minorHAnsi"/>
          <w:sz w:val="24"/>
          <w:szCs w:val="24"/>
        </w:rPr>
        <w:t xml:space="preserve">.  Rather than apply online, one is expected to print out a Word form and fill it in.  The form also contains what is probably an inadvertent technical error in that it refers to the </w:t>
      </w:r>
      <w:r w:rsidRPr="00E00576">
        <w:rPr>
          <w:rFonts w:cstheme="minorHAnsi"/>
          <w:sz w:val="24"/>
          <w:szCs w:val="24"/>
        </w:rPr>
        <w:t>2456 – 2482 MHz frequency band, whereas the standard low frequency WiFi  band is 2412-2484 MHz.</w:t>
      </w:r>
      <w:r w:rsidRPr="00E00576">
        <w:rPr>
          <w:rStyle w:val="EndnoteReference"/>
          <w:rFonts w:cstheme="minorHAnsi"/>
          <w:sz w:val="24"/>
          <w:szCs w:val="24"/>
        </w:rPr>
        <w:endnoteReference w:id="51"/>
      </w:r>
      <w:r w:rsidRPr="00E00576">
        <w:rPr>
          <w:rFonts w:cstheme="minorHAnsi"/>
          <w:sz w:val="24"/>
          <w:szCs w:val="24"/>
        </w:rPr>
        <w:t xml:space="preserve">  They do not even mention the 5GHz WiFi band – that may be an oversight or it may be illegal.</w:t>
      </w:r>
    </w:p>
    <w:p w:rsidR="00D97704" w:rsidRPr="00E00576" w:rsidRDefault="00D97704" w:rsidP="001A48D5">
      <w:pPr>
        <w:spacing w:after="0" w:line="240" w:lineRule="auto"/>
        <w:rPr>
          <w:rFonts w:cstheme="minorHAnsi"/>
          <w:bCs/>
          <w:sz w:val="24"/>
          <w:szCs w:val="24"/>
          <w:bdr w:val="none" w:sz="0" w:space="0" w:color="auto" w:frame="1"/>
        </w:rPr>
      </w:pPr>
    </w:p>
    <w:p w:rsidR="00DF328F" w:rsidRPr="00E00576" w:rsidRDefault="00DF328F" w:rsidP="001A48D5">
      <w:pPr>
        <w:spacing w:after="0" w:line="240" w:lineRule="auto"/>
        <w:rPr>
          <w:rFonts w:cstheme="minorHAnsi"/>
          <w:sz w:val="24"/>
          <w:szCs w:val="24"/>
        </w:rPr>
      </w:pPr>
      <w:r w:rsidRPr="00E00576">
        <w:rPr>
          <w:rFonts w:cstheme="minorHAnsi"/>
          <w:sz w:val="24"/>
          <w:szCs w:val="24"/>
        </w:rPr>
        <w:t xml:space="preserve">The fact that one is required to apply to set up a WiFi network is startling.  </w:t>
      </w:r>
      <w:r w:rsidR="00FC4B93">
        <w:rPr>
          <w:rFonts w:cstheme="minorHAnsi"/>
          <w:sz w:val="24"/>
          <w:szCs w:val="24"/>
        </w:rPr>
        <w:t xml:space="preserve">The success of WiFi in other nations was due to its being </w:t>
      </w:r>
      <w:r w:rsidRPr="00E00576">
        <w:rPr>
          <w:rFonts w:cstheme="minorHAnsi"/>
          <w:sz w:val="24"/>
          <w:szCs w:val="24"/>
        </w:rPr>
        <w:t>an open standard in a license free spectrum band.  The industry has thrived and WiFi has become an important part of our communication infrastructure because one can walk into a store, buy a low cost access point, and set it up at home or work.  In Cuba it seems that one must fill in a form stating the make and model of every WiFi access point.</w:t>
      </w:r>
    </w:p>
    <w:p w:rsidR="001A48D5" w:rsidRPr="00E00576" w:rsidRDefault="001A48D5" w:rsidP="001A48D5">
      <w:pPr>
        <w:spacing w:after="0" w:line="240" w:lineRule="auto"/>
        <w:rPr>
          <w:rFonts w:cstheme="minorHAnsi"/>
          <w:sz w:val="24"/>
          <w:szCs w:val="24"/>
        </w:rPr>
      </w:pPr>
    </w:p>
    <w:p w:rsidR="00DF328F" w:rsidRDefault="00DF328F" w:rsidP="001A48D5">
      <w:pPr>
        <w:spacing w:after="0" w:line="240" w:lineRule="auto"/>
        <w:rPr>
          <w:rStyle w:val="apple-style-span"/>
          <w:rFonts w:cstheme="minorHAnsi"/>
          <w:sz w:val="24"/>
          <w:szCs w:val="24"/>
        </w:rPr>
      </w:pPr>
      <w:r w:rsidRPr="00E00576">
        <w:rPr>
          <w:rFonts w:cstheme="minorHAnsi"/>
          <w:sz w:val="24"/>
          <w:szCs w:val="24"/>
        </w:rPr>
        <w:t>One could conclude that this micro management is a draconian attempt to control access and freedom, but I think it is more likely a reflection of a sort of “bureaucratic Alzheimer’s disease.”  It is reminiscent of Cuba’s recent decision to privatize 500,000 government jobs, in which they spell out the 178 permitted occupation</w:t>
      </w:r>
      <w:r w:rsidR="00FC4B93">
        <w:rPr>
          <w:rFonts w:cstheme="minorHAnsi"/>
          <w:sz w:val="24"/>
          <w:szCs w:val="24"/>
        </w:rPr>
        <w:t>s</w:t>
      </w:r>
      <w:r w:rsidRPr="00E00576">
        <w:rPr>
          <w:rFonts w:cstheme="minorHAnsi"/>
          <w:sz w:val="24"/>
          <w:szCs w:val="24"/>
        </w:rPr>
        <w:t xml:space="preserve"> -- </w:t>
      </w:r>
      <w:r w:rsidRPr="00E00576">
        <w:rPr>
          <w:rStyle w:val="apple-style-span"/>
          <w:rFonts w:cstheme="minorHAnsi"/>
          <w:sz w:val="24"/>
          <w:szCs w:val="24"/>
        </w:rPr>
        <w:t>babysitting, shoe shinning, clothes washing, etc.</w:t>
      </w:r>
      <w:r w:rsidRPr="00E00576">
        <w:rPr>
          <w:rStyle w:val="EndnoteReference"/>
          <w:rFonts w:cstheme="minorHAnsi"/>
          <w:sz w:val="24"/>
          <w:szCs w:val="24"/>
        </w:rPr>
        <w:endnoteReference w:id="52"/>
      </w:r>
      <w:r w:rsidR="00FC4B93">
        <w:rPr>
          <w:rStyle w:val="apple-style-span"/>
          <w:rFonts w:cstheme="minorHAnsi"/>
          <w:sz w:val="24"/>
          <w:szCs w:val="24"/>
        </w:rPr>
        <w:t xml:space="preserve">  </w:t>
      </w:r>
      <w:r w:rsidRPr="00E00576">
        <w:rPr>
          <w:rStyle w:val="apple-style-span"/>
          <w:rFonts w:cstheme="minorHAnsi"/>
          <w:sz w:val="24"/>
          <w:szCs w:val="24"/>
        </w:rPr>
        <w:t>Regardless of the explanation, it is discouraging.</w:t>
      </w:r>
    </w:p>
    <w:p w:rsidR="00FC4B93" w:rsidRPr="00E00576" w:rsidRDefault="00FC4B93" w:rsidP="001A48D5">
      <w:pPr>
        <w:spacing w:after="0" w:line="240" w:lineRule="auto"/>
        <w:rPr>
          <w:rStyle w:val="apple-style-span"/>
          <w:rFonts w:cstheme="minorHAnsi"/>
          <w:sz w:val="24"/>
          <w:szCs w:val="24"/>
        </w:rPr>
      </w:pPr>
    </w:p>
    <w:p w:rsidR="00DF328F" w:rsidRPr="00E00576" w:rsidRDefault="00DF328F" w:rsidP="001A48D5">
      <w:pPr>
        <w:spacing w:after="0" w:line="240" w:lineRule="auto"/>
        <w:rPr>
          <w:rFonts w:cstheme="minorHAnsi"/>
          <w:bCs/>
          <w:sz w:val="24"/>
          <w:szCs w:val="24"/>
          <w:bdr w:val="none" w:sz="0" w:space="0" w:color="auto" w:frame="1"/>
        </w:rPr>
      </w:pPr>
      <w:r w:rsidRPr="00E00576">
        <w:rPr>
          <w:rFonts w:cstheme="minorHAnsi"/>
          <w:bCs/>
          <w:sz w:val="24"/>
          <w:szCs w:val="24"/>
          <w:bdr w:val="none" w:sz="0" w:space="0" w:color="auto" w:frame="1"/>
        </w:rPr>
        <w:t>The appointment of Ramiro Valdés Menendez as Minister of Informatics and Communications on August 31 2006 also provides information about</w:t>
      </w:r>
      <w:r w:rsidR="00EF339E" w:rsidRPr="00E00576">
        <w:rPr>
          <w:rFonts w:cstheme="minorHAnsi"/>
          <w:bCs/>
          <w:sz w:val="24"/>
          <w:szCs w:val="24"/>
          <w:bdr w:val="none" w:sz="0" w:space="0" w:color="auto" w:frame="1"/>
        </w:rPr>
        <w:t xml:space="preserve"> the</w:t>
      </w:r>
      <w:r w:rsidRPr="00E00576">
        <w:rPr>
          <w:rFonts w:cstheme="minorHAnsi"/>
          <w:bCs/>
          <w:sz w:val="24"/>
          <w:szCs w:val="24"/>
          <w:bdr w:val="none" w:sz="0" w:space="0" w:color="auto" w:frame="1"/>
        </w:rPr>
        <w:t xml:space="preserve"> organization.  Valdés was born in 1932 and fought in the Cuban Revolution.  He has held high office, including Minister of the Interior and the head of </w:t>
      </w:r>
      <w:r w:rsidRPr="00E00576">
        <w:rPr>
          <w:rStyle w:val="apple-style-span"/>
          <w:rFonts w:cstheme="minorHAnsi"/>
          <w:sz w:val="24"/>
          <w:szCs w:val="24"/>
        </w:rPr>
        <w:t>Copextel, which assembles and imports electronic equipment.</w:t>
      </w:r>
      <w:r w:rsidRPr="00E00576">
        <w:rPr>
          <w:rStyle w:val="EndnoteReference"/>
          <w:rFonts w:cstheme="minorHAnsi"/>
          <w:sz w:val="24"/>
          <w:szCs w:val="24"/>
        </w:rPr>
        <w:endnoteReference w:id="53"/>
      </w:r>
      <w:r w:rsidRPr="00E00576">
        <w:rPr>
          <w:rStyle w:val="apple-style-span"/>
          <w:rFonts w:cstheme="minorHAnsi"/>
          <w:sz w:val="24"/>
          <w:szCs w:val="24"/>
        </w:rPr>
        <w:t xml:space="preserve">  He also has close ties with Venezuela, chairing a committee on that countries electricity crisis.</w:t>
      </w:r>
      <w:r w:rsidRPr="00E00576">
        <w:rPr>
          <w:rStyle w:val="EndnoteReference"/>
          <w:rFonts w:cstheme="minorHAnsi"/>
          <w:sz w:val="24"/>
          <w:szCs w:val="24"/>
        </w:rPr>
        <w:endnoteReference w:id="54"/>
      </w:r>
    </w:p>
    <w:p w:rsidR="00DF328F" w:rsidRPr="00E00576" w:rsidRDefault="00DF328F" w:rsidP="00AF7AC9">
      <w:pPr>
        <w:spacing w:after="0" w:line="240" w:lineRule="auto"/>
        <w:rPr>
          <w:rFonts w:cstheme="minorHAnsi"/>
          <w:bCs/>
          <w:sz w:val="24"/>
          <w:szCs w:val="24"/>
          <w:bdr w:val="none" w:sz="0" w:space="0" w:color="auto" w:frame="1"/>
        </w:rPr>
      </w:pPr>
    </w:p>
    <w:p w:rsidR="00DF328F" w:rsidRPr="00E00576" w:rsidRDefault="00DF328F" w:rsidP="00AF7AC9">
      <w:pPr>
        <w:spacing w:after="0" w:line="240" w:lineRule="auto"/>
        <w:rPr>
          <w:rFonts w:cstheme="minorHAnsi"/>
          <w:bCs/>
          <w:sz w:val="24"/>
          <w:szCs w:val="24"/>
          <w:bdr w:val="none" w:sz="0" w:space="0" w:color="auto" w:frame="1"/>
        </w:rPr>
      </w:pPr>
      <w:r w:rsidRPr="00E00576">
        <w:rPr>
          <w:rFonts w:cstheme="minorHAnsi"/>
          <w:bCs/>
          <w:sz w:val="24"/>
          <w:szCs w:val="24"/>
          <w:bdr w:val="none" w:sz="0" w:space="0" w:color="auto" w:frame="1"/>
        </w:rPr>
        <w:t>Valdés is generally painted as an Internet hard liner, based on quotes from a speech at the 2007 Informatica Conference:</w:t>
      </w:r>
      <w:r w:rsidRPr="00E00576">
        <w:rPr>
          <w:rStyle w:val="EndnoteReference"/>
          <w:rFonts w:cstheme="minorHAnsi"/>
          <w:bCs/>
          <w:sz w:val="24"/>
          <w:szCs w:val="24"/>
          <w:bdr w:val="none" w:sz="0" w:space="0" w:color="auto" w:frame="1"/>
        </w:rPr>
        <w:endnoteReference w:id="55"/>
      </w:r>
    </w:p>
    <w:p w:rsidR="00DF328F" w:rsidRPr="00E00576" w:rsidRDefault="00DF328F" w:rsidP="00AF7AC9">
      <w:pPr>
        <w:spacing w:after="0" w:line="240" w:lineRule="auto"/>
        <w:rPr>
          <w:rFonts w:cstheme="minorHAnsi"/>
          <w:bCs/>
          <w:sz w:val="24"/>
          <w:szCs w:val="24"/>
          <w:bdr w:val="none" w:sz="0" w:space="0" w:color="auto" w:frame="1"/>
        </w:rPr>
      </w:pPr>
    </w:p>
    <w:p w:rsidR="00DF328F" w:rsidRPr="00E00576" w:rsidRDefault="00DF328F" w:rsidP="00FC4B93">
      <w:pPr>
        <w:spacing w:after="0" w:line="240" w:lineRule="auto"/>
        <w:ind w:left="720"/>
        <w:rPr>
          <w:rFonts w:cstheme="minorHAnsi"/>
          <w:sz w:val="24"/>
          <w:szCs w:val="24"/>
        </w:rPr>
      </w:pPr>
      <w:r w:rsidRPr="00E00576">
        <w:rPr>
          <w:rFonts w:cstheme="minorHAnsi"/>
          <w:sz w:val="24"/>
          <w:szCs w:val="24"/>
        </w:rPr>
        <w:t>These technologies constitute one of the tools for global extermination, as despite the known risks that they incur, they are also necessary to continue to advanc</w:t>
      </w:r>
      <w:r w:rsidR="00FC4B93">
        <w:rPr>
          <w:rFonts w:cstheme="minorHAnsi"/>
          <w:sz w:val="24"/>
          <w:szCs w:val="24"/>
        </w:rPr>
        <w:t>e down the path of development….</w:t>
      </w:r>
      <w:r w:rsidRPr="00E00576">
        <w:rPr>
          <w:rFonts w:cstheme="minorHAnsi"/>
          <w:sz w:val="24"/>
          <w:szCs w:val="24"/>
        </w:rPr>
        <w:t>The wild horse of the new technologies could and must be controlled, and Info-communications must be used to serve peace and development.</w:t>
      </w:r>
    </w:p>
    <w:p w:rsidR="00DF328F" w:rsidRPr="00E00576" w:rsidRDefault="00DF328F" w:rsidP="00AF7AC9">
      <w:pPr>
        <w:spacing w:after="0" w:line="240" w:lineRule="auto"/>
        <w:rPr>
          <w:rFonts w:cstheme="minorHAnsi"/>
          <w:sz w:val="24"/>
          <w:szCs w:val="24"/>
        </w:rPr>
      </w:pPr>
    </w:p>
    <w:p w:rsidR="00DF328F" w:rsidRPr="00E00576" w:rsidRDefault="00DF328F" w:rsidP="00AF7AC9">
      <w:pPr>
        <w:spacing w:after="0" w:line="240" w:lineRule="auto"/>
        <w:rPr>
          <w:rFonts w:cstheme="minorHAnsi"/>
          <w:sz w:val="24"/>
          <w:szCs w:val="24"/>
        </w:rPr>
      </w:pPr>
      <w:r w:rsidRPr="00E00576">
        <w:rPr>
          <w:rFonts w:cstheme="minorHAnsi"/>
          <w:sz w:val="24"/>
          <w:szCs w:val="24"/>
        </w:rPr>
        <w:t>A good portion of the talk is politically correct attack on the US, blaming the blockade for the sorry state of the Cuban Internet, claiming that the US, along with Google, Microsoft and Bill Gates, is at cyber war with Cuba, conducting Internet surveillance and blocking access to</w:t>
      </w:r>
      <w:r w:rsidR="00574257" w:rsidRPr="00E00576">
        <w:rPr>
          <w:rFonts w:cstheme="minorHAnsi"/>
          <w:sz w:val="24"/>
          <w:szCs w:val="24"/>
        </w:rPr>
        <w:t xml:space="preserve"> Cuban material.  He says the U. S. </w:t>
      </w:r>
      <w:r w:rsidRPr="00E00576">
        <w:rPr>
          <w:rFonts w:cstheme="minorHAnsi"/>
          <w:sz w:val="24"/>
          <w:szCs w:val="24"/>
        </w:rPr>
        <w:t xml:space="preserve">used the </w:t>
      </w:r>
      <w:r w:rsidRPr="00E00576">
        <w:rPr>
          <w:rFonts w:cstheme="minorHAnsi"/>
          <w:i/>
          <w:sz w:val="24"/>
          <w:szCs w:val="24"/>
        </w:rPr>
        <w:t>still mysterious</w:t>
      </w:r>
      <w:r w:rsidRPr="00E00576">
        <w:rPr>
          <w:rFonts w:cstheme="minorHAnsi"/>
          <w:sz w:val="24"/>
          <w:szCs w:val="24"/>
        </w:rPr>
        <w:t xml:space="preserve"> 9/11 attack as a pretext for its cyber</w:t>
      </w:r>
      <w:r w:rsidR="00FC4B93">
        <w:rPr>
          <w:rFonts w:cstheme="minorHAnsi"/>
          <w:sz w:val="24"/>
          <w:szCs w:val="24"/>
        </w:rPr>
        <w:t xml:space="preserve"> </w:t>
      </w:r>
      <w:r w:rsidRPr="00E00576">
        <w:rPr>
          <w:rFonts w:cstheme="minorHAnsi"/>
          <w:sz w:val="24"/>
          <w:szCs w:val="24"/>
        </w:rPr>
        <w:t xml:space="preserve">war </w:t>
      </w:r>
      <w:r w:rsidRPr="00E00576">
        <w:rPr>
          <w:rFonts w:cstheme="minorHAnsi"/>
          <w:sz w:val="24"/>
          <w:szCs w:val="24"/>
        </w:rPr>
        <w:lastRenderedPageBreak/>
        <w:t>(my italics).  He also holds the rich nations, led by the US, for the existence and attempted cover up of the digital divide.</w:t>
      </w:r>
    </w:p>
    <w:p w:rsidR="00DF328F" w:rsidRPr="00E00576" w:rsidRDefault="00DF328F" w:rsidP="00AF7AC9">
      <w:pPr>
        <w:spacing w:after="0" w:line="240" w:lineRule="auto"/>
        <w:rPr>
          <w:rFonts w:cstheme="minorHAnsi"/>
          <w:sz w:val="24"/>
          <w:szCs w:val="24"/>
        </w:rPr>
      </w:pPr>
    </w:p>
    <w:p w:rsidR="00DF328F" w:rsidRPr="00E00576" w:rsidRDefault="00DF328F" w:rsidP="00AF7AC9">
      <w:pPr>
        <w:spacing w:after="0" w:line="240" w:lineRule="auto"/>
        <w:rPr>
          <w:rStyle w:val="apple-style-span"/>
          <w:rFonts w:cstheme="minorHAnsi"/>
          <w:sz w:val="24"/>
          <w:szCs w:val="24"/>
        </w:rPr>
      </w:pPr>
      <w:r w:rsidRPr="00E00576">
        <w:rPr>
          <w:rStyle w:val="apple-style-span"/>
          <w:rFonts w:cstheme="minorHAnsi"/>
          <w:bCs/>
          <w:sz w:val="24"/>
          <w:szCs w:val="24"/>
          <w:bdr w:val="none" w:sz="0" w:space="0" w:color="auto" w:frame="1"/>
        </w:rPr>
        <w:t>These quotes form only a small bit of anecdotal evidence, but they, along with his age, background in the revolution and the Interior Ministry, indicate that the Internet will remain relatively closed as long as he remains in power.</w:t>
      </w:r>
      <w:r w:rsidRPr="00E00576">
        <w:rPr>
          <w:rStyle w:val="EndnoteReference"/>
          <w:rFonts w:cstheme="minorHAnsi"/>
          <w:bCs/>
          <w:sz w:val="24"/>
          <w:szCs w:val="24"/>
          <w:bdr w:val="none" w:sz="0" w:space="0" w:color="auto" w:frame="1"/>
        </w:rPr>
        <w:endnoteReference w:id="56"/>
      </w:r>
      <w:r w:rsidRPr="00E00576">
        <w:rPr>
          <w:rStyle w:val="apple-style-span"/>
          <w:rFonts w:cstheme="minorHAnsi"/>
          <w:bCs/>
          <w:sz w:val="24"/>
          <w:szCs w:val="24"/>
          <w:bdr w:val="none" w:sz="0" w:space="0" w:color="auto" w:frame="1"/>
        </w:rPr>
        <w:t xml:space="preserve">  </w:t>
      </w:r>
    </w:p>
    <w:p w:rsidR="00DF328F" w:rsidRPr="00E00576" w:rsidRDefault="00DF328F" w:rsidP="00AF7AC9">
      <w:pPr>
        <w:spacing w:after="0" w:line="240" w:lineRule="auto"/>
        <w:rPr>
          <w:rFonts w:cstheme="minorHAnsi"/>
          <w:sz w:val="24"/>
          <w:szCs w:val="24"/>
        </w:rPr>
      </w:pPr>
    </w:p>
    <w:p w:rsidR="00DF328F" w:rsidRPr="00E00576" w:rsidRDefault="00DF328F" w:rsidP="00AF7AC9">
      <w:pPr>
        <w:spacing w:after="0" w:line="240" w:lineRule="auto"/>
        <w:rPr>
          <w:rFonts w:cstheme="minorHAnsi"/>
          <w:sz w:val="24"/>
          <w:szCs w:val="24"/>
        </w:rPr>
      </w:pPr>
      <w:r w:rsidRPr="00E00576">
        <w:rPr>
          <w:rFonts w:cstheme="minorHAnsi"/>
          <w:sz w:val="24"/>
          <w:szCs w:val="24"/>
        </w:rPr>
        <w:t xml:space="preserve">Valdés made other points which may be telling.  He stated that the Cuban Internet will not be financed and centered </w:t>
      </w:r>
      <w:r w:rsidR="00AD1D3B">
        <w:rPr>
          <w:rFonts w:cstheme="minorHAnsi"/>
          <w:sz w:val="24"/>
          <w:szCs w:val="24"/>
        </w:rPr>
        <w:t>on</w:t>
      </w:r>
      <w:r w:rsidRPr="00E00576">
        <w:rPr>
          <w:rFonts w:cstheme="minorHAnsi"/>
          <w:sz w:val="24"/>
          <w:szCs w:val="24"/>
        </w:rPr>
        <w:t xml:space="preserve"> consumerism,</w:t>
      </w:r>
      <w:r w:rsidR="0053535D" w:rsidRPr="00E00576">
        <w:rPr>
          <w:rFonts w:cstheme="minorHAnsi"/>
          <w:sz w:val="24"/>
          <w:szCs w:val="24"/>
        </w:rPr>
        <w:t xml:space="preserve"> </w:t>
      </w:r>
      <w:r w:rsidRPr="00E00576">
        <w:rPr>
          <w:rStyle w:val="EndnoteReference"/>
          <w:rFonts w:cstheme="minorHAnsi"/>
          <w:sz w:val="24"/>
          <w:szCs w:val="24"/>
        </w:rPr>
        <w:t xml:space="preserve"> </w:t>
      </w:r>
      <w:r w:rsidRPr="00E00576">
        <w:rPr>
          <w:rFonts w:cstheme="minorHAnsi"/>
          <w:sz w:val="24"/>
          <w:szCs w:val="24"/>
        </w:rPr>
        <w:t>but will give priority to socially valuable applications in health, education, culture and science, and that they will invest substantially in technology infrastructure and human capital.  It remains to be seen if they can afford to and do make those investments and whether they can find a way to finance the development of the Internet without commercialization.</w:t>
      </w:r>
      <w:r w:rsidRPr="00E00576">
        <w:rPr>
          <w:rStyle w:val="EndnoteReference"/>
          <w:rFonts w:cstheme="minorHAnsi"/>
          <w:sz w:val="24"/>
          <w:szCs w:val="24"/>
        </w:rPr>
        <w:endnoteReference w:id="57"/>
      </w:r>
    </w:p>
    <w:p w:rsidR="00611B2F" w:rsidRPr="00E00576" w:rsidRDefault="00611B2F" w:rsidP="00AF7AC9">
      <w:pPr>
        <w:spacing w:after="0" w:line="240" w:lineRule="auto"/>
        <w:rPr>
          <w:rFonts w:cstheme="minorHAnsi"/>
          <w:sz w:val="24"/>
          <w:szCs w:val="24"/>
        </w:rPr>
      </w:pPr>
    </w:p>
    <w:p w:rsidR="00B17D7D" w:rsidRPr="00E00576" w:rsidRDefault="00D97704" w:rsidP="00B17D7D">
      <w:pPr>
        <w:spacing w:after="0" w:line="240" w:lineRule="auto"/>
        <w:rPr>
          <w:rFonts w:eastAsia="Times New Roman" w:cstheme="minorHAnsi"/>
          <w:sz w:val="24"/>
          <w:szCs w:val="24"/>
        </w:rPr>
      </w:pPr>
      <w:r w:rsidRPr="00E00576">
        <w:rPr>
          <w:rFonts w:cstheme="minorHAnsi"/>
          <w:sz w:val="24"/>
          <w:szCs w:val="24"/>
        </w:rPr>
        <w:t xml:space="preserve">We do not know what the recent replacement of </w:t>
      </w:r>
      <w:r w:rsidRPr="00E00576">
        <w:rPr>
          <w:rFonts w:cstheme="minorHAnsi"/>
          <w:bCs/>
          <w:sz w:val="24"/>
          <w:szCs w:val="24"/>
          <w:bdr w:val="none" w:sz="0" w:space="0" w:color="auto" w:frame="1"/>
        </w:rPr>
        <w:t xml:space="preserve">Valdés as MIC minister </w:t>
      </w:r>
      <w:r w:rsidR="000B3699" w:rsidRPr="00E00576">
        <w:rPr>
          <w:rFonts w:cstheme="minorHAnsi"/>
          <w:bCs/>
          <w:sz w:val="24"/>
          <w:szCs w:val="24"/>
          <w:bdr w:val="none" w:sz="0" w:space="0" w:color="auto" w:frame="1"/>
        </w:rPr>
        <w:t>foreshadows.</w:t>
      </w:r>
      <w:r w:rsidR="006119C5" w:rsidRPr="00E00576">
        <w:rPr>
          <w:rStyle w:val="EndnoteReference"/>
          <w:rFonts w:cstheme="minorHAnsi"/>
          <w:bCs/>
          <w:sz w:val="24"/>
          <w:szCs w:val="24"/>
          <w:bdr w:val="none" w:sz="0" w:space="0" w:color="auto" w:frame="1"/>
        </w:rPr>
        <w:endnoteReference w:id="58"/>
      </w:r>
      <w:r w:rsidR="00E961A7" w:rsidRPr="00E00576">
        <w:rPr>
          <w:rFonts w:cstheme="minorHAnsi"/>
          <w:bCs/>
          <w:sz w:val="24"/>
          <w:szCs w:val="24"/>
          <w:bdr w:val="none" w:sz="0" w:space="0" w:color="auto" w:frame="1"/>
        </w:rPr>
        <w:t xml:space="preserve">  The new minister</w:t>
      </w:r>
      <w:r w:rsidR="00A333B9">
        <w:rPr>
          <w:rFonts w:cstheme="minorHAnsi"/>
          <w:bCs/>
          <w:sz w:val="24"/>
          <w:szCs w:val="24"/>
          <w:bdr w:val="none" w:sz="0" w:space="0" w:color="auto" w:frame="1"/>
        </w:rPr>
        <w:t>,</w:t>
      </w:r>
      <w:r w:rsidR="00A333B9" w:rsidRPr="00A333B9">
        <w:rPr>
          <w:rFonts w:cstheme="minorHAnsi"/>
          <w:bCs/>
          <w:sz w:val="24"/>
          <w:szCs w:val="24"/>
          <w:bdr w:val="none" w:sz="0" w:space="0" w:color="auto" w:frame="1"/>
        </w:rPr>
        <w:t xml:space="preserve"> </w:t>
      </w:r>
      <w:r w:rsidR="00A333B9" w:rsidRPr="00A333B9">
        <w:rPr>
          <w:rFonts w:cstheme="minorHAnsi"/>
          <w:sz w:val="24"/>
          <w:szCs w:val="24"/>
        </w:rPr>
        <w:t>Medardo Díaz Toledo</w:t>
      </w:r>
      <w:r w:rsidR="00A333B9">
        <w:rPr>
          <w:rFonts w:ascii="ArialMT" w:hAnsi="ArialMT" w:cs="ArialMT"/>
        </w:rPr>
        <w:t xml:space="preserve">, </w:t>
      </w:r>
      <w:r w:rsidR="00E961A7" w:rsidRPr="00E00576">
        <w:rPr>
          <w:rFonts w:eastAsia="Times New Roman" w:cstheme="minorHAnsi"/>
          <w:sz w:val="24"/>
          <w:szCs w:val="24"/>
        </w:rPr>
        <w:t xml:space="preserve">had previously been </w:t>
      </w:r>
      <w:r w:rsidR="00B17D7D" w:rsidRPr="00E00576">
        <w:rPr>
          <w:rFonts w:eastAsia="Times New Roman" w:cstheme="minorHAnsi"/>
          <w:sz w:val="24"/>
          <w:szCs w:val="24"/>
        </w:rPr>
        <w:t xml:space="preserve">head of the communications division of the </w:t>
      </w:r>
      <w:r w:rsidR="00E961A7" w:rsidRPr="00E00576">
        <w:rPr>
          <w:rFonts w:eastAsia="Times New Roman" w:cstheme="minorHAnsi"/>
          <w:sz w:val="24"/>
          <w:szCs w:val="24"/>
        </w:rPr>
        <w:t>Armed Forces Ministry (</w:t>
      </w:r>
      <w:r w:rsidR="00E961A7" w:rsidRPr="00E00576">
        <w:rPr>
          <w:rFonts w:cstheme="minorHAnsi"/>
          <w:sz w:val="24"/>
          <w:szCs w:val="24"/>
        </w:rPr>
        <w:t xml:space="preserve">The Ministry of the Revolutionary Armed Forces).  </w:t>
      </w:r>
      <w:r w:rsidR="00B17D7D" w:rsidRPr="00E00576">
        <w:rPr>
          <w:rFonts w:eastAsia="Times New Roman" w:cstheme="minorHAnsi"/>
          <w:sz w:val="24"/>
          <w:szCs w:val="24"/>
        </w:rPr>
        <w:t>V</w:t>
      </w:r>
      <w:r w:rsidR="00E961A7" w:rsidRPr="00E00576">
        <w:rPr>
          <w:rFonts w:eastAsia="Times New Roman" w:cstheme="minorHAnsi"/>
          <w:sz w:val="24"/>
          <w:szCs w:val="24"/>
        </w:rPr>
        <w:t xml:space="preserve">aldés </w:t>
      </w:r>
      <w:r w:rsidR="00B17D7D" w:rsidRPr="00E00576">
        <w:rPr>
          <w:rFonts w:eastAsia="Times New Roman" w:cstheme="minorHAnsi"/>
          <w:sz w:val="24"/>
          <w:szCs w:val="24"/>
        </w:rPr>
        <w:t xml:space="preserve">is now the vice president over the MIC and the ministries of Basic Industry and Construction.  </w:t>
      </w:r>
      <w:r w:rsidR="00A333B9">
        <w:rPr>
          <w:rFonts w:eastAsia="Times New Roman" w:cstheme="minorHAnsi"/>
          <w:sz w:val="24"/>
          <w:szCs w:val="24"/>
        </w:rPr>
        <w:t xml:space="preserve">Medardo </w:t>
      </w:r>
      <w:r w:rsidR="00B17D7D" w:rsidRPr="00E00576">
        <w:rPr>
          <w:rFonts w:eastAsia="Times New Roman" w:cstheme="minorHAnsi"/>
          <w:sz w:val="24"/>
          <w:szCs w:val="24"/>
        </w:rPr>
        <w:t>Diaz is younger than Valdés, and was trained as a communication engineer.  Perhaps this reflects a decision to modernize the Internet and other communication infrastructure within Cuba</w:t>
      </w:r>
      <w:r w:rsidR="007B06A1" w:rsidRPr="00E00576">
        <w:rPr>
          <w:rFonts w:eastAsia="Times New Roman" w:cstheme="minorHAnsi"/>
          <w:sz w:val="24"/>
          <w:szCs w:val="24"/>
        </w:rPr>
        <w:t xml:space="preserve"> or it may be </w:t>
      </w:r>
      <w:r w:rsidR="00B17D7D" w:rsidRPr="00E00576">
        <w:rPr>
          <w:rFonts w:eastAsia="Times New Roman" w:cstheme="minorHAnsi"/>
          <w:sz w:val="24"/>
          <w:szCs w:val="24"/>
        </w:rPr>
        <w:t xml:space="preserve">an expansion of Valdés’ power and an endorsement </w:t>
      </w:r>
      <w:r w:rsidR="007B06A1" w:rsidRPr="00E00576">
        <w:rPr>
          <w:rFonts w:eastAsia="Times New Roman" w:cstheme="minorHAnsi"/>
          <w:sz w:val="24"/>
          <w:szCs w:val="24"/>
        </w:rPr>
        <w:t>of the status quo.  It could also be</w:t>
      </w:r>
      <w:r w:rsidR="00B17D7D" w:rsidRPr="00E00576">
        <w:rPr>
          <w:rFonts w:eastAsia="Times New Roman" w:cstheme="minorHAnsi"/>
          <w:sz w:val="24"/>
          <w:szCs w:val="24"/>
        </w:rPr>
        <w:t xml:space="preserve"> an indication that the role of the armed forces is expanding.  We really have no idea at this point, but it future developments are worth watching.</w:t>
      </w:r>
    </w:p>
    <w:p w:rsidR="000B3699" w:rsidRPr="00E00576" w:rsidRDefault="000B3699"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b/>
          <w:sz w:val="24"/>
          <w:szCs w:val="24"/>
        </w:rPr>
      </w:pPr>
      <w:r w:rsidRPr="00E00576">
        <w:rPr>
          <w:rFonts w:cstheme="minorHAnsi"/>
          <w:b/>
          <w:sz w:val="24"/>
          <w:szCs w:val="24"/>
        </w:rPr>
        <w:t>The Dictator’s Dilemma</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 xml:space="preserve">In the early days of the Internet, we assumed that free access to this many-to-many medium would lead to a flowering of transparency and citizen journalism, which would inevitably lead to enhanced democracy.  This view was bolstered by what was perhaps the first example of Internet citizen journalism during the 1991 Soviet coup attempt, when all Russian media except </w:t>
      </w:r>
      <w:r w:rsidR="0053535D" w:rsidRPr="00E00576">
        <w:rPr>
          <w:rFonts w:cstheme="minorHAnsi"/>
          <w:sz w:val="24"/>
          <w:szCs w:val="24"/>
        </w:rPr>
        <w:t>Usenet</w:t>
      </w:r>
      <w:r w:rsidRPr="00E00576">
        <w:rPr>
          <w:rFonts w:cstheme="minorHAnsi"/>
          <w:sz w:val="24"/>
          <w:szCs w:val="24"/>
        </w:rPr>
        <w:t xml:space="preserve"> news groups were shut down by the authorities.</w:t>
      </w:r>
      <w:r w:rsidRPr="00E00576">
        <w:rPr>
          <w:rStyle w:val="EndnoteReference"/>
          <w:rFonts w:cstheme="minorHAnsi"/>
          <w:sz w:val="24"/>
          <w:szCs w:val="24"/>
        </w:rPr>
        <w:endnoteReference w:id="59"/>
      </w:r>
      <w:r w:rsidRPr="00E00576">
        <w:rPr>
          <w:rFonts w:cstheme="minorHAnsi"/>
          <w:sz w:val="24"/>
          <w:szCs w:val="24"/>
        </w:rPr>
        <w:t xml:space="preserve"> </w:t>
      </w:r>
      <w:r w:rsidRPr="00E00576">
        <w:rPr>
          <w:rStyle w:val="EndnoteReference"/>
          <w:rFonts w:cstheme="minorHAnsi"/>
          <w:sz w:val="24"/>
          <w:szCs w:val="24"/>
        </w:rPr>
        <w:endnoteReference w:id="60"/>
      </w:r>
      <w:r w:rsidRPr="00E00576">
        <w:rPr>
          <w:rFonts w:cstheme="minorHAnsi"/>
          <w:sz w:val="24"/>
          <w:szCs w:val="24"/>
        </w:rPr>
        <w:t xml:space="preserve"> </w:t>
      </w:r>
      <w:r w:rsidRPr="00E00576">
        <w:rPr>
          <w:rStyle w:val="EndnoteReference"/>
          <w:rFonts w:cstheme="minorHAnsi"/>
          <w:sz w:val="24"/>
          <w:szCs w:val="24"/>
        </w:rPr>
        <w:endnoteReference w:id="61"/>
      </w:r>
      <w:r w:rsidRPr="00E00576">
        <w:rPr>
          <w:rFonts w:cstheme="minorHAnsi"/>
          <w:sz w:val="24"/>
          <w:szCs w:val="24"/>
        </w:rPr>
        <w:t xml:space="preserve">  </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 xml:space="preserve">This </w:t>
      </w:r>
      <w:r w:rsidR="00AD1D3B">
        <w:rPr>
          <w:rFonts w:cstheme="minorHAnsi"/>
          <w:sz w:val="24"/>
          <w:szCs w:val="24"/>
        </w:rPr>
        <w:t>led</w:t>
      </w:r>
      <w:r w:rsidRPr="00E00576">
        <w:rPr>
          <w:rFonts w:cstheme="minorHAnsi"/>
          <w:sz w:val="24"/>
          <w:szCs w:val="24"/>
        </w:rPr>
        <w:t xml:space="preserve"> to our simplified notion of what we called the “dictator's dilemma.”</w:t>
      </w:r>
      <w:r w:rsidRPr="00E00576">
        <w:rPr>
          <w:rStyle w:val="EndnoteReference"/>
          <w:rFonts w:cstheme="minorHAnsi"/>
          <w:sz w:val="24"/>
          <w:szCs w:val="24"/>
        </w:rPr>
        <w:endnoteReference w:id="62"/>
      </w:r>
      <w:r w:rsidRPr="00E00576">
        <w:rPr>
          <w:rFonts w:cstheme="minorHAnsi"/>
          <w:sz w:val="24"/>
          <w:szCs w:val="24"/>
        </w:rPr>
        <w:t xml:space="preserve">  The Internet would become critical infrastructure in economic development and improving quality of life, but would tend to undermine the government and change the culture.  That assumption still has supporters, but it has also been challenged.  Let’s look at the Cuban view of the dictator’s dilemma at the time the Internet was just being established</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As long as Cuban data networking consisted only of asynchronous UUCP connectivity and connectivity to Soviet information via X.25 links, it remained under the radar, and a small community of networking technicians and supporters formed.  But, when faced with the possibility of connection to the incipient Internet, which was growing rapidly and allowed for persistent IP connectivity, networking came under scrutiny.  The positions of two leaders, Carlos Lage and Raul Castro, exemplify the debate at that time.</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At the Fifth Plenum of the Central Committee of the Communist Party of Cuba in 1997, Carlos Lage, Secretary of the Executive Council of Ministers, spoke of the growing importance of computer-based communications, pointing out that "one telex can cost twelve dollars [whereas] the same message costs 75 cents in the form of a fax and 3 cents via the Internet," and he expressed confidence that "in spite of our blockaded circumstances, we are in a relatively good position [to face the challenges of such scientific and technological changes], due to the educational and scientific work developed by the revolution."</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Raul Castro was aware NGOs were seen as potentially subversive. In March, 1996 he stated:</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ind w:left="720"/>
        <w:rPr>
          <w:rFonts w:cstheme="minorHAnsi"/>
          <w:sz w:val="24"/>
          <w:szCs w:val="24"/>
        </w:rPr>
      </w:pPr>
      <w:r w:rsidRPr="00E00576">
        <w:rPr>
          <w:rFonts w:cstheme="minorHAnsi"/>
          <w:sz w:val="24"/>
          <w:szCs w:val="24"/>
        </w:rPr>
        <w:t>[T]he enemy does not conceal its intention to use some of the so-called non-governmental organizations (NGOs) established in Cuba in recent times, as a Trojan horse to foment division and subversion here, and the theoretical cover they give them is to present them as members of civil society ...There are also many NGOs throughout the world that are not enemies of the people; many of them encourage solidarity with Cuba, respecting its independence, its national identity and its socialist path. ... But we would be extremely stupid if we pretended not to see the manipulation that is being carried out through other supposed NGOs whose only aim is to enslave our country once again and turn it into something akin to an even more dependent Puerto Rico.</w:t>
      </w:r>
    </w:p>
    <w:p w:rsidR="001D7585" w:rsidRPr="00E00576" w:rsidRDefault="001D7585" w:rsidP="00AF7AC9">
      <w:pPr>
        <w:spacing w:after="0" w:line="240" w:lineRule="auto"/>
        <w:ind w:left="720"/>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 xml:space="preserve">In the same speech he refers to the Soviet experience with NGOs, citing </w:t>
      </w:r>
      <w:r w:rsidR="00574257" w:rsidRPr="00E00576">
        <w:rPr>
          <w:rFonts w:cstheme="minorHAnsi"/>
          <w:sz w:val="24"/>
          <w:szCs w:val="24"/>
        </w:rPr>
        <w:t xml:space="preserve">his reading of an analysis by </w:t>
      </w:r>
      <w:r w:rsidRPr="00E00576">
        <w:rPr>
          <w:rFonts w:cstheme="minorHAnsi"/>
          <w:sz w:val="24"/>
          <w:szCs w:val="24"/>
        </w:rPr>
        <w:t>Gillian Gunn:</w:t>
      </w:r>
    </w:p>
    <w:p w:rsidR="00F041F6" w:rsidRPr="00E00576" w:rsidRDefault="00F041F6" w:rsidP="00AF7AC9">
      <w:pPr>
        <w:spacing w:after="0" w:line="240" w:lineRule="auto"/>
        <w:rPr>
          <w:rFonts w:cstheme="minorHAnsi"/>
          <w:sz w:val="24"/>
          <w:szCs w:val="24"/>
        </w:rPr>
      </w:pPr>
    </w:p>
    <w:p w:rsidR="001D7585" w:rsidRPr="00E00576" w:rsidRDefault="001D7585" w:rsidP="00AF7AC9">
      <w:pPr>
        <w:spacing w:after="0" w:line="240" w:lineRule="auto"/>
        <w:ind w:left="720"/>
        <w:rPr>
          <w:rFonts w:cstheme="minorHAnsi"/>
          <w:sz w:val="24"/>
          <w:szCs w:val="24"/>
        </w:rPr>
      </w:pPr>
      <w:r w:rsidRPr="00E00576">
        <w:rPr>
          <w:rFonts w:cstheme="minorHAnsi"/>
          <w:sz w:val="24"/>
          <w:szCs w:val="24"/>
        </w:rPr>
        <w:t>Glasnost gave rise to a proliferation of Soviet NGOs, and the Moscow press stated in 1988 that some 40,000 clubs and associations had been set up. The close ties between Havana and Moscow at that time exposed Cuban intellectuals to many of these groups, which supported such things as religious freedom, popular culture, environmental protection and socioeconomic reform.</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Castro continued, speaking of press freedom in general, stating that "The glasnost which undermined the USSR and other socialist countries consisted in handing over the mass media, one by one, to the enemies of socialism." It is noteworthy that these remarks were presented at the same Plenum as Carlos Lage's call for increased use of networks.</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Castro and others were also acutely aware of section 209</w:t>
      </w:r>
      <w:r w:rsidRPr="00E00576">
        <w:rPr>
          <w:rStyle w:val="apple-style-span"/>
          <w:rFonts w:cstheme="minorHAnsi"/>
          <w:sz w:val="24"/>
          <w:szCs w:val="24"/>
        </w:rPr>
        <w:t xml:space="preserve"> of the Helms-Burton act, which authorizes the President "to furnish assistance and provide other support for individuals and independent non-governmental organizations to support democracy-building efforts for Cuba," and provides for "not less than $5,000,000 of the voluntary contributions of the United States to the Organization of American States solely for the purposes of the special fund."</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Castro and his allies evidently won the debate.</w:t>
      </w:r>
      <w:r w:rsidRPr="00E00576">
        <w:rPr>
          <w:rStyle w:val="EndnoteReference"/>
          <w:rFonts w:cstheme="minorHAnsi"/>
          <w:sz w:val="24"/>
          <w:szCs w:val="24"/>
        </w:rPr>
        <w:endnoteReference w:id="63"/>
      </w:r>
      <w:r w:rsidRPr="00E00576">
        <w:rPr>
          <w:rFonts w:cstheme="minorHAnsi"/>
          <w:sz w:val="24"/>
          <w:szCs w:val="24"/>
        </w:rPr>
        <w:t xml:space="preserve">  The Internet was to be controlled.  The remaining question was who would control it.  In retrospect, I suspect that the ensuing power </w:t>
      </w:r>
      <w:r w:rsidRPr="00E00576">
        <w:rPr>
          <w:rFonts w:cstheme="minorHAnsi"/>
          <w:sz w:val="24"/>
          <w:szCs w:val="24"/>
        </w:rPr>
        <w:lastRenderedPageBreak/>
        <w:t>struggles and bureaucracy did more to stunt the growth of the Cuban Internet than fear of political and cultural instability.</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 xml:space="preserve">With 20-20 hindsight, we have a more nuanced view of the dictator’s dilemma today.  This is due in no small part to the experience of the Chinese, who are now working with the Cubans.  How might we qualify our early, naïve concept of the </w:t>
      </w:r>
      <w:r w:rsidR="00AD1D3B" w:rsidRPr="00E00576">
        <w:rPr>
          <w:rFonts w:cstheme="minorHAnsi"/>
          <w:sz w:val="24"/>
          <w:szCs w:val="24"/>
        </w:rPr>
        <w:t>dictator’s</w:t>
      </w:r>
      <w:r w:rsidRPr="00E00576">
        <w:rPr>
          <w:rFonts w:cstheme="minorHAnsi"/>
          <w:sz w:val="24"/>
          <w:szCs w:val="24"/>
        </w:rPr>
        <w:t xml:space="preserve"> dilemma? </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For one thing, it has become clear that the Internet can be used by dictators as well as democrats, as Secretary of State Clinton pointed out in a speech on Chinese control of the Internet.</w:t>
      </w:r>
      <w:r w:rsidRPr="00E00576">
        <w:rPr>
          <w:rStyle w:val="EndnoteReference"/>
          <w:rFonts w:cstheme="minorHAnsi"/>
          <w:sz w:val="24"/>
          <w:szCs w:val="24"/>
        </w:rPr>
        <w:endnoteReference w:id="64"/>
      </w:r>
    </w:p>
    <w:p w:rsidR="001D7585" w:rsidRPr="00E00576" w:rsidRDefault="001D7585" w:rsidP="00AF7AC9">
      <w:pPr>
        <w:spacing w:after="0" w:line="240" w:lineRule="auto"/>
        <w:ind w:left="720"/>
        <w:rPr>
          <w:rFonts w:cstheme="minorHAnsi"/>
          <w:sz w:val="24"/>
          <w:szCs w:val="24"/>
        </w:rPr>
      </w:pPr>
    </w:p>
    <w:p w:rsidR="001D7585" w:rsidRPr="00E00576" w:rsidRDefault="001D7585" w:rsidP="00AF7AC9">
      <w:pPr>
        <w:spacing w:after="0" w:line="240" w:lineRule="auto"/>
        <w:ind w:left="720"/>
        <w:rPr>
          <w:rFonts w:cstheme="minorHAnsi"/>
          <w:sz w:val="24"/>
          <w:szCs w:val="24"/>
        </w:rPr>
      </w:pPr>
      <w:r w:rsidRPr="00E00576">
        <w:rPr>
          <w:rFonts w:cstheme="minorHAnsi"/>
          <w:sz w:val="24"/>
          <w:szCs w:val="24"/>
        </w:rPr>
        <w:t>Amid this unprecedented surge in connectivity, we must also recognize that these technologies are not an unmitigated blessing. These tools are also being exploited to undermine human progress and political rights. Just as steel can be used to build hospitals or machine guns, or nuclear power can either energize a city or destroy it, modern information networks and the technologies they support can be harnessed for good or for ill. The same networks that help organize movements for freedom also enable al-Qaida to spew hatred and incite violence against the innocent. And technologies with the potential to open up access to government and promote transparency can also be hijacked by governments to crush dissent and deny human rights.</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 xml:space="preserve">There are numerous examples of terrorists and governments using the Internet for ill.  For example, the Al-Aqsa Martyrs' Brigades militants use Google Earth to </w:t>
      </w:r>
      <w:r w:rsidR="00B17D7D" w:rsidRPr="00E00576">
        <w:rPr>
          <w:rFonts w:cstheme="minorHAnsi"/>
          <w:sz w:val="24"/>
          <w:szCs w:val="24"/>
        </w:rPr>
        <w:t>prepare their attacks (Figure 6</w:t>
      </w:r>
      <w:r w:rsidRPr="00E00576">
        <w:rPr>
          <w:rFonts w:cstheme="minorHAnsi"/>
          <w:sz w:val="24"/>
          <w:szCs w:val="24"/>
        </w:rPr>
        <w:t>).</w:t>
      </w:r>
    </w:p>
    <w:p w:rsidR="001D7585" w:rsidRPr="00E00576" w:rsidRDefault="001D7585" w:rsidP="00AF7AC9">
      <w:pPr>
        <w:spacing w:after="0" w:line="240" w:lineRule="auto"/>
        <w:rPr>
          <w:rFonts w:cstheme="minorHAnsi"/>
          <w:sz w:val="24"/>
          <w:szCs w:val="24"/>
        </w:rPr>
      </w:pPr>
      <w:r w:rsidRPr="00E00576">
        <w:rPr>
          <w:rFonts w:cstheme="minorHAnsi"/>
          <w:sz w:val="24"/>
          <w:szCs w:val="24"/>
        </w:rPr>
        <w:t xml:space="preserve">  </w:t>
      </w:r>
    </w:p>
    <w:p w:rsidR="00B17D7D" w:rsidRPr="00E00576" w:rsidRDefault="001D7585" w:rsidP="00B17D7D">
      <w:pPr>
        <w:keepNext/>
        <w:spacing w:after="0" w:line="240" w:lineRule="auto"/>
        <w:rPr>
          <w:rFonts w:cstheme="minorHAnsi"/>
          <w:sz w:val="24"/>
          <w:szCs w:val="24"/>
        </w:rPr>
      </w:pPr>
      <w:r w:rsidRPr="00E00576">
        <w:rPr>
          <w:rFonts w:cstheme="minorHAnsi"/>
          <w:b/>
          <w:noProof/>
          <w:sz w:val="24"/>
          <w:szCs w:val="24"/>
        </w:rPr>
        <w:drawing>
          <wp:inline distT="0" distB="0" distL="0" distR="0" wp14:anchorId="74CE58BD" wp14:editId="2B2F4612">
            <wp:extent cx="2670628" cy="20029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or.jpg"/>
                    <pic:cNvPicPr/>
                  </pic:nvPicPr>
                  <pic:blipFill>
                    <a:blip r:embed="rId16">
                      <a:extLst>
                        <a:ext uri="{28A0092B-C50C-407E-A947-70E740481C1C}">
                          <a14:useLocalDpi xmlns:a14="http://schemas.microsoft.com/office/drawing/2010/main" val="0"/>
                        </a:ext>
                      </a:extLst>
                    </a:blip>
                    <a:stretch>
                      <a:fillRect/>
                    </a:stretch>
                  </pic:blipFill>
                  <pic:spPr>
                    <a:xfrm>
                      <a:off x="0" y="0"/>
                      <a:ext cx="2668934" cy="2001700"/>
                    </a:xfrm>
                    <a:prstGeom prst="rect">
                      <a:avLst/>
                    </a:prstGeom>
                  </pic:spPr>
                </pic:pic>
              </a:graphicData>
            </a:graphic>
          </wp:inline>
        </w:drawing>
      </w:r>
    </w:p>
    <w:p w:rsidR="001D7585" w:rsidRPr="00E00576" w:rsidRDefault="00B17D7D" w:rsidP="00B17D7D">
      <w:pPr>
        <w:pStyle w:val="Caption"/>
        <w:rPr>
          <w:rFonts w:cstheme="minorHAnsi"/>
          <w:color w:val="auto"/>
          <w:sz w:val="24"/>
          <w:szCs w:val="24"/>
        </w:rPr>
      </w:pPr>
      <w:r w:rsidRPr="00E00576">
        <w:rPr>
          <w:rFonts w:cstheme="minorHAnsi"/>
          <w:color w:val="auto"/>
          <w:sz w:val="24"/>
          <w:szCs w:val="24"/>
        </w:rPr>
        <w:t xml:space="preserve">Figure </w:t>
      </w:r>
      <w:r w:rsidR="0072623E" w:rsidRPr="00E00576">
        <w:rPr>
          <w:rFonts w:cstheme="minorHAnsi"/>
          <w:color w:val="auto"/>
          <w:sz w:val="24"/>
          <w:szCs w:val="24"/>
        </w:rPr>
        <w:t>6</w:t>
      </w:r>
      <w:r w:rsidRPr="00E00576">
        <w:rPr>
          <w:rFonts w:cstheme="minorHAnsi"/>
          <w:color w:val="auto"/>
          <w:sz w:val="24"/>
          <w:szCs w:val="24"/>
        </w:rPr>
        <w:t>, Al-Aqsa uses Google Earth to plan miss</w:t>
      </w:r>
      <w:r w:rsidR="0072623E" w:rsidRPr="00E00576">
        <w:rPr>
          <w:rFonts w:cstheme="minorHAnsi"/>
          <w:color w:val="auto"/>
          <w:sz w:val="24"/>
          <w:szCs w:val="24"/>
        </w:rPr>
        <w:t>i</w:t>
      </w:r>
      <w:r w:rsidRPr="00E00576">
        <w:rPr>
          <w:rFonts w:cstheme="minorHAnsi"/>
          <w:color w:val="auto"/>
          <w:sz w:val="24"/>
          <w:szCs w:val="24"/>
        </w:rPr>
        <w:t>le launches.</w:t>
      </w:r>
    </w:p>
    <w:p w:rsidR="001D7585" w:rsidRPr="00E00576" w:rsidRDefault="001D7585" w:rsidP="00AF7AC9">
      <w:pPr>
        <w:spacing w:after="0" w:line="240" w:lineRule="auto"/>
        <w:rPr>
          <w:rFonts w:cstheme="minorHAnsi"/>
          <w:sz w:val="24"/>
          <w:szCs w:val="24"/>
        </w:rPr>
      </w:pPr>
      <w:r w:rsidRPr="00E00576">
        <w:rPr>
          <w:rFonts w:cstheme="minorHAnsi"/>
          <w:sz w:val="24"/>
          <w:szCs w:val="24"/>
        </w:rPr>
        <w:t>Internet surveillance is also common.</w:t>
      </w:r>
      <w:r w:rsidRPr="00E00576">
        <w:rPr>
          <w:rStyle w:val="EndnoteReference"/>
          <w:rFonts w:cstheme="minorHAnsi"/>
          <w:sz w:val="24"/>
          <w:szCs w:val="24"/>
        </w:rPr>
        <w:endnoteReference w:id="65"/>
      </w:r>
      <w:r w:rsidRPr="00E00576">
        <w:rPr>
          <w:rFonts w:cstheme="minorHAnsi"/>
          <w:sz w:val="24"/>
          <w:szCs w:val="24"/>
        </w:rPr>
        <w:t xml:space="preserve">  Shane and Lehren report that Wikileaks has disclosed an American Embassy cable from Beijing showing that </w:t>
      </w:r>
      <w:r w:rsidRPr="00E00576">
        <w:rPr>
          <w:rStyle w:val="apple-style-span"/>
          <w:rFonts w:cstheme="minorHAnsi"/>
          <w:sz w:val="24"/>
          <w:szCs w:val="24"/>
        </w:rPr>
        <w:t xml:space="preserve">China’s Politburo directed the intrusion into Google’s computer systems, and that the Google hacking was part of a coordinated campaign of computer sabotage carried out by government operatives, private security experts and Internet outlaws recruited by the Chinese government. Cables said they have broken into </w:t>
      </w:r>
      <w:r w:rsidRPr="00E00576">
        <w:rPr>
          <w:rStyle w:val="apple-style-span"/>
          <w:rFonts w:cstheme="minorHAnsi"/>
          <w:sz w:val="24"/>
          <w:szCs w:val="24"/>
        </w:rPr>
        <w:lastRenderedPageBreak/>
        <w:t>American government computers and those of Western allies, the Dalai Lama and American businesses since 2002.</w:t>
      </w:r>
      <w:r w:rsidRPr="00E00576">
        <w:rPr>
          <w:rStyle w:val="EndnoteReference"/>
          <w:rFonts w:cstheme="minorHAnsi"/>
          <w:sz w:val="24"/>
          <w:szCs w:val="24"/>
        </w:rPr>
        <w:endnoteReference w:id="66"/>
      </w:r>
    </w:p>
    <w:p w:rsidR="001D7585" w:rsidRPr="00E00576" w:rsidRDefault="001D7585" w:rsidP="00AF7AC9">
      <w:pPr>
        <w:spacing w:after="0" w:line="240" w:lineRule="auto"/>
        <w:rPr>
          <w:rFonts w:cstheme="minorHAnsi"/>
          <w:sz w:val="24"/>
          <w:szCs w:val="24"/>
        </w:rPr>
      </w:pPr>
    </w:p>
    <w:p w:rsidR="00891BB7" w:rsidRPr="00E00576" w:rsidRDefault="00017A4C" w:rsidP="00891BB7">
      <w:pPr>
        <w:spacing w:after="0" w:line="240" w:lineRule="auto"/>
        <w:rPr>
          <w:rFonts w:cstheme="minorHAnsi"/>
          <w:sz w:val="24"/>
          <w:szCs w:val="24"/>
        </w:rPr>
      </w:pPr>
      <w:r w:rsidRPr="00E00576">
        <w:rPr>
          <w:rFonts w:cstheme="minorHAnsi"/>
          <w:sz w:val="24"/>
          <w:szCs w:val="24"/>
        </w:rPr>
        <w:t>As mentioned above, t</w:t>
      </w:r>
      <w:r w:rsidR="001D7585" w:rsidRPr="00E00576">
        <w:rPr>
          <w:rFonts w:cstheme="minorHAnsi"/>
          <w:sz w:val="24"/>
          <w:szCs w:val="24"/>
        </w:rPr>
        <w:t xml:space="preserve">he </w:t>
      </w:r>
      <w:r w:rsidR="00891BB7" w:rsidRPr="00E00576">
        <w:rPr>
          <w:rFonts w:cstheme="minorHAnsi"/>
          <w:sz w:val="24"/>
          <w:szCs w:val="24"/>
        </w:rPr>
        <w:t>Cuban government has not closed</w:t>
      </w:r>
      <w:r w:rsidR="001D7585" w:rsidRPr="00E00576">
        <w:rPr>
          <w:rFonts w:cstheme="minorHAnsi"/>
          <w:sz w:val="24"/>
          <w:szCs w:val="24"/>
        </w:rPr>
        <w:t xml:space="preserve"> classified ad</w:t>
      </w:r>
      <w:r w:rsidR="00891BB7" w:rsidRPr="00E00576">
        <w:rPr>
          <w:rFonts w:cstheme="minorHAnsi"/>
          <w:sz w:val="24"/>
          <w:szCs w:val="24"/>
        </w:rPr>
        <w:t>vertising</w:t>
      </w:r>
      <w:r w:rsidR="001D7585" w:rsidRPr="00E00576">
        <w:rPr>
          <w:rFonts w:cstheme="minorHAnsi"/>
          <w:sz w:val="24"/>
          <w:szCs w:val="24"/>
        </w:rPr>
        <w:t xml:space="preserve"> sites even though illegal goods and services are sometimes advertised there, but that is not to say they ar</w:t>
      </w:r>
      <w:r w:rsidRPr="00E00576">
        <w:rPr>
          <w:rFonts w:cstheme="minorHAnsi"/>
          <w:sz w:val="24"/>
          <w:szCs w:val="24"/>
        </w:rPr>
        <w:t xml:space="preserve">e not watching them carefully.  </w:t>
      </w:r>
      <w:r w:rsidR="001D7585" w:rsidRPr="00E00576">
        <w:rPr>
          <w:rFonts w:cstheme="minorHAnsi"/>
          <w:sz w:val="24"/>
          <w:szCs w:val="24"/>
        </w:rPr>
        <w:t>The same may be said of the flowering of the Cuban cultural and political blogosphere.</w:t>
      </w:r>
      <w:r w:rsidR="0053535D" w:rsidRPr="00E00576">
        <w:rPr>
          <w:rFonts w:cstheme="minorHAnsi"/>
          <w:sz w:val="24"/>
          <w:szCs w:val="24"/>
        </w:rPr>
        <w:t xml:space="preserve">  There is a thriving, often anti-government blogging community.</w:t>
      </w:r>
      <w:r w:rsidR="0053535D" w:rsidRPr="00E00576">
        <w:rPr>
          <w:rStyle w:val="EndnoteReference"/>
          <w:rFonts w:cstheme="minorHAnsi"/>
          <w:sz w:val="24"/>
          <w:szCs w:val="24"/>
        </w:rPr>
        <w:endnoteReference w:id="67"/>
      </w:r>
      <w:r w:rsidR="00891BB7" w:rsidRPr="00E00576">
        <w:rPr>
          <w:rFonts w:cstheme="minorHAnsi"/>
          <w:sz w:val="24"/>
          <w:szCs w:val="24"/>
        </w:rPr>
        <w:t xml:space="preserve">  The</w:t>
      </w:r>
      <w:r w:rsidR="0053535D" w:rsidRPr="00E00576">
        <w:rPr>
          <w:rFonts w:cstheme="minorHAnsi"/>
          <w:sz w:val="24"/>
          <w:szCs w:val="24"/>
        </w:rPr>
        <w:t xml:space="preserve"> blogs are often available in both English and Spanish, so they are accessible to those in and out of Cuba</w:t>
      </w:r>
      <w:r w:rsidRPr="00E00576">
        <w:rPr>
          <w:rFonts w:cstheme="minorHAnsi"/>
          <w:sz w:val="24"/>
          <w:szCs w:val="24"/>
        </w:rPr>
        <w:t>, and probably under government surveillance</w:t>
      </w:r>
      <w:r w:rsidR="0053535D" w:rsidRPr="00E00576">
        <w:rPr>
          <w:rFonts w:cstheme="minorHAnsi"/>
          <w:sz w:val="24"/>
          <w:szCs w:val="24"/>
        </w:rPr>
        <w:t>.</w:t>
      </w:r>
    </w:p>
    <w:p w:rsidR="00F0284C" w:rsidRPr="00E00576" w:rsidRDefault="00F0284C" w:rsidP="00891BB7">
      <w:pPr>
        <w:spacing w:after="0" w:line="240" w:lineRule="auto"/>
        <w:rPr>
          <w:rFonts w:cstheme="minorHAnsi"/>
          <w:color w:val="000000"/>
          <w:sz w:val="24"/>
          <w:szCs w:val="24"/>
        </w:rPr>
      </w:pPr>
      <w:r w:rsidRPr="00E00576">
        <w:rPr>
          <w:rFonts w:cstheme="minorHAnsi"/>
          <w:color w:val="000000"/>
          <w:sz w:val="24"/>
          <w:szCs w:val="24"/>
        </w:rPr>
        <w:t xml:space="preserve">Why does </w:t>
      </w:r>
      <w:r w:rsidR="00891BB7" w:rsidRPr="00E00576">
        <w:rPr>
          <w:rFonts w:cstheme="minorHAnsi"/>
          <w:color w:val="000000"/>
          <w:sz w:val="24"/>
          <w:szCs w:val="24"/>
        </w:rPr>
        <w:t>the government let these activities</w:t>
      </w:r>
      <w:r w:rsidRPr="00E00576">
        <w:rPr>
          <w:rFonts w:cstheme="minorHAnsi"/>
          <w:color w:val="000000"/>
          <w:sz w:val="24"/>
          <w:szCs w:val="24"/>
        </w:rPr>
        <w:t xml:space="preserve"> continue?  They may consider them a source of intelligence, providing a window into the informal Internet community and its activity. The government may realize that classified sites provide a valuable service and improve the efficiency of the economy and the quality of life.  If the black market would go on with or without them, the impact of shutting them down would be marginal</w:t>
      </w:r>
      <w:r w:rsidR="00891BB7" w:rsidRPr="00E00576">
        <w:rPr>
          <w:rFonts w:cstheme="minorHAnsi"/>
          <w:color w:val="000000"/>
          <w:sz w:val="24"/>
          <w:szCs w:val="24"/>
        </w:rPr>
        <w:t xml:space="preserve">.  </w:t>
      </w:r>
      <w:r w:rsidRPr="00E00576">
        <w:rPr>
          <w:rFonts w:cstheme="minorHAnsi"/>
          <w:color w:val="000000"/>
          <w:sz w:val="24"/>
          <w:szCs w:val="24"/>
        </w:rPr>
        <w:t>They may fear</w:t>
      </w:r>
      <w:r w:rsidR="00891BB7" w:rsidRPr="00E00576">
        <w:rPr>
          <w:rFonts w:cstheme="minorHAnsi"/>
          <w:color w:val="000000"/>
          <w:sz w:val="24"/>
          <w:szCs w:val="24"/>
        </w:rPr>
        <w:t xml:space="preserve"> potential public reaction to </w:t>
      </w:r>
      <w:r w:rsidRPr="00E00576">
        <w:rPr>
          <w:rFonts w:cstheme="minorHAnsi"/>
          <w:color w:val="000000"/>
          <w:sz w:val="24"/>
          <w:szCs w:val="24"/>
        </w:rPr>
        <w:t>a crackdown</w:t>
      </w:r>
      <w:r w:rsidR="00891BB7" w:rsidRPr="00E00576">
        <w:rPr>
          <w:rFonts w:cstheme="minorHAnsi"/>
          <w:color w:val="000000"/>
          <w:sz w:val="24"/>
          <w:szCs w:val="24"/>
        </w:rPr>
        <w:t xml:space="preserve">.  </w:t>
      </w:r>
      <w:r w:rsidRPr="00E00576">
        <w:rPr>
          <w:rFonts w:cstheme="minorHAnsi"/>
          <w:color w:val="000000"/>
          <w:sz w:val="24"/>
          <w:szCs w:val="24"/>
        </w:rPr>
        <w:t>We suspect that</w:t>
      </w:r>
      <w:r w:rsidR="00891BB7" w:rsidRPr="00E00576">
        <w:rPr>
          <w:rFonts w:cstheme="minorHAnsi"/>
          <w:color w:val="000000"/>
          <w:sz w:val="24"/>
          <w:szCs w:val="24"/>
        </w:rPr>
        <w:t xml:space="preserve"> Cuban bloggers and users of classified advertising sites are on the average relatively </w:t>
      </w:r>
      <w:r w:rsidRPr="00E00576">
        <w:rPr>
          <w:rFonts w:cstheme="minorHAnsi"/>
          <w:color w:val="000000"/>
          <w:sz w:val="24"/>
          <w:szCs w:val="24"/>
        </w:rPr>
        <w:t>young, innovative and technically skillful, and perhaps therefore valued by the regime more than they are feared. We can only speculate.</w:t>
      </w:r>
    </w:p>
    <w:p w:rsidR="00891BB7" w:rsidRPr="00E00576" w:rsidRDefault="00891BB7" w:rsidP="00891BB7">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In addition to actively using the Internet and conducting Internet surveillance, virtually all governments ban the publication of material they deem culturally or politically unsuitable, and dictatorships commonly attempt to block access to material published by others.</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Other critics of the dictator’s dilemma hypothesis question the efficacy of the Internet as a force for democracy.  Take the widely publicized role of Twitter during the protests following the 2009 Iranian election.  Did Twitter make a difference?  Supporters such as Huffington</w:t>
      </w:r>
      <w:r w:rsidRPr="00E00576">
        <w:rPr>
          <w:rStyle w:val="EndnoteReference"/>
          <w:rFonts w:cstheme="minorHAnsi"/>
          <w:sz w:val="24"/>
          <w:szCs w:val="24"/>
        </w:rPr>
        <w:endnoteReference w:id="68"/>
      </w:r>
      <w:r w:rsidRPr="00E00576">
        <w:rPr>
          <w:rFonts w:cstheme="minorHAnsi"/>
          <w:sz w:val="24"/>
          <w:szCs w:val="24"/>
        </w:rPr>
        <w:t>, Stone</w:t>
      </w:r>
      <w:r w:rsidRPr="00E00576">
        <w:rPr>
          <w:rStyle w:val="EndnoteReference"/>
          <w:rFonts w:cstheme="minorHAnsi"/>
          <w:sz w:val="24"/>
          <w:szCs w:val="24"/>
        </w:rPr>
        <w:endnoteReference w:id="69"/>
      </w:r>
      <w:r w:rsidRPr="00E00576">
        <w:rPr>
          <w:rFonts w:cstheme="minorHAnsi"/>
          <w:sz w:val="24"/>
          <w:szCs w:val="24"/>
        </w:rPr>
        <w:t>, and Shirky</w:t>
      </w:r>
      <w:r w:rsidRPr="00E00576">
        <w:rPr>
          <w:rStyle w:val="EndnoteReference"/>
          <w:rFonts w:cstheme="minorHAnsi"/>
          <w:sz w:val="24"/>
          <w:szCs w:val="24"/>
        </w:rPr>
        <w:endnoteReference w:id="70"/>
      </w:r>
      <w:r w:rsidRPr="00E00576">
        <w:rPr>
          <w:rFonts w:cstheme="minorHAnsi"/>
          <w:sz w:val="24"/>
          <w:szCs w:val="24"/>
        </w:rPr>
        <w:t xml:space="preserve"> answer "yes" in discussing the role and importance of Twitter during the protests.  They also go beyond Iran, citing other examples of the impact of the use of Twitter and other Internet services in support of democracy and transparency.  </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However, writers like Gladwell</w:t>
      </w:r>
      <w:r w:rsidRPr="00E00576">
        <w:rPr>
          <w:rStyle w:val="EndnoteReference"/>
          <w:rFonts w:cstheme="minorHAnsi"/>
          <w:sz w:val="24"/>
          <w:szCs w:val="24"/>
        </w:rPr>
        <w:endnoteReference w:id="71"/>
      </w:r>
      <w:r w:rsidRPr="00E00576">
        <w:rPr>
          <w:rFonts w:cstheme="minorHAnsi"/>
          <w:sz w:val="24"/>
          <w:szCs w:val="24"/>
        </w:rPr>
        <w:t xml:space="preserve"> and Efrandiari</w:t>
      </w:r>
      <w:r w:rsidRPr="00E00576">
        <w:rPr>
          <w:rStyle w:val="EndnoteReference"/>
          <w:rFonts w:cstheme="minorHAnsi"/>
          <w:sz w:val="24"/>
          <w:szCs w:val="24"/>
        </w:rPr>
        <w:endnoteReference w:id="72"/>
      </w:r>
      <w:r w:rsidRPr="00E00576">
        <w:rPr>
          <w:rFonts w:cstheme="minorHAnsi"/>
          <w:sz w:val="24"/>
          <w:szCs w:val="24"/>
        </w:rPr>
        <w:t xml:space="preserve"> offer a more conservative view of the power of the Internet.  Efrandiari points out that a year after the widely publicized use of Twitter </w:t>
      </w:r>
      <w:r w:rsidR="00AD1D3B">
        <w:rPr>
          <w:rFonts w:cstheme="minorHAnsi"/>
          <w:sz w:val="24"/>
          <w:szCs w:val="24"/>
        </w:rPr>
        <w:t xml:space="preserve">during </w:t>
      </w:r>
      <w:r w:rsidRPr="00E00576">
        <w:rPr>
          <w:rFonts w:cstheme="minorHAnsi"/>
          <w:sz w:val="24"/>
          <w:szCs w:val="24"/>
        </w:rPr>
        <w:t>the Iranian election</w:t>
      </w:r>
      <w:r w:rsidR="00AD1D3B">
        <w:rPr>
          <w:rFonts w:cstheme="minorHAnsi"/>
          <w:sz w:val="24"/>
          <w:szCs w:val="24"/>
        </w:rPr>
        <w:t xml:space="preserve"> protests</w:t>
      </w:r>
      <w:r w:rsidR="00D20CC9">
        <w:rPr>
          <w:rFonts w:cstheme="minorHAnsi"/>
          <w:sz w:val="24"/>
          <w:szCs w:val="24"/>
        </w:rPr>
        <w:t>, Mahmoud Ahmadinejad remained</w:t>
      </w:r>
      <w:r w:rsidRPr="00E00576">
        <w:rPr>
          <w:rFonts w:cstheme="minorHAnsi"/>
          <w:sz w:val="24"/>
          <w:szCs w:val="24"/>
        </w:rPr>
        <w:t xml:space="preserve"> firmly in power and that many of those using Twitter during the protests were in fact outside Iran.  Gladwell contrasts the use of the Internet with the civil rights struggle in the United States, arguing that the Net does not provide hierarchical organization or the sustained commitment in the face of risk that is necessary to bring about change.</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But, perhaps the most effective governor of the democratizing influence of the Internet is indifference.  University of Cambridge foreign policy expert, Stefan Halper states that “given a choice between market democracy and its freedoms and market authoritarianism and its high growth, stability, improved living standards, and limits on expression -- a majority of the developing world and many middle-sized non Western powers prefer the authoritarian model.”</w:t>
      </w:r>
      <w:r w:rsidRPr="00E00576">
        <w:rPr>
          <w:rStyle w:val="EndnoteReference"/>
          <w:rFonts w:cstheme="minorHAnsi"/>
          <w:sz w:val="24"/>
          <w:szCs w:val="24"/>
        </w:rPr>
        <w:endnoteReference w:id="73"/>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lastRenderedPageBreak/>
        <w:t>As James Fallows</w:t>
      </w:r>
      <w:r w:rsidRPr="00E00576">
        <w:rPr>
          <w:rStyle w:val="EndnoteReference"/>
          <w:rFonts w:cstheme="minorHAnsi"/>
          <w:sz w:val="24"/>
          <w:szCs w:val="24"/>
        </w:rPr>
        <w:endnoteReference w:id="74"/>
      </w:r>
      <w:r w:rsidRPr="00E00576">
        <w:rPr>
          <w:rFonts w:cstheme="minorHAnsi"/>
          <w:sz w:val="24"/>
          <w:szCs w:val="24"/>
        </w:rPr>
        <w:t xml:space="preserve"> points out, the "great firewall" </w:t>
      </w:r>
      <w:r w:rsidR="0053535D" w:rsidRPr="00E00576">
        <w:rPr>
          <w:rFonts w:cstheme="minorHAnsi"/>
          <w:sz w:val="24"/>
          <w:szCs w:val="24"/>
        </w:rPr>
        <w:t xml:space="preserve">of China </w:t>
      </w:r>
      <w:r w:rsidRPr="00E00576">
        <w:rPr>
          <w:rFonts w:cstheme="minorHAnsi"/>
          <w:sz w:val="24"/>
          <w:szCs w:val="24"/>
        </w:rPr>
        <w:t>blocks content using four basic techniques:</w:t>
      </w:r>
    </w:p>
    <w:p w:rsidR="001D7585" w:rsidRPr="00E00576" w:rsidRDefault="001D7585" w:rsidP="00AF7AC9">
      <w:pPr>
        <w:spacing w:after="0" w:line="240" w:lineRule="auto"/>
        <w:rPr>
          <w:rFonts w:cstheme="minorHAnsi"/>
          <w:sz w:val="24"/>
          <w:szCs w:val="24"/>
        </w:rPr>
      </w:pPr>
    </w:p>
    <w:p w:rsidR="001D7585" w:rsidRPr="00E00576" w:rsidRDefault="001D7585" w:rsidP="00AF7AC9">
      <w:pPr>
        <w:pStyle w:val="ListParagraph"/>
        <w:numPr>
          <w:ilvl w:val="0"/>
          <w:numId w:val="3"/>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remove domain name from the DNS</w:t>
      </w:r>
    </w:p>
    <w:p w:rsidR="001D7585" w:rsidRPr="00E00576" w:rsidRDefault="001D7585" w:rsidP="00AF7AC9">
      <w:pPr>
        <w:pStyle w:val="ListParagraph"/>
        <w:numPr>
          <w:ilvl w:val="0"/>
          <w:numId w:val="3"/>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block specified IP addresses</w:t>
      </w:r>
    </w:p>
    <w:p w:rsidR="001D7585" w:rsidRPr="00E00576" w:rsidRDefault="00AC6CD7" w:rsidP="00AF7AC9">
      <w:pPr>
        <w:pStyle w:val="ListParagraph"/>
        <w:numPr>
          <w:ilvl w:val="0"/>
          <w:numId w:val="3"/>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block URLs with </w:t>
      </w:r>
      <w:r w:rsidR="00051A02">
        <w:rPr>
          <w:rFonts w:asciiTheme="minorHAnsi" w:hAnsiTheme="minorHAnsi" w:cstheme="minorHAnsi"/>
          <w:sz w:val="24"/>
          <w:szCs w:val="24"/>
        </w:rPr>
        <w:t>suspi</w:t>
      </w:r>
      <w:r w:rsidR="00051A02" w:rsidRPr="00E00576">
        <w:rPr>
          <w:rFonts w:asciiTheme="minorHAnsi" w:hAnsiTheme="minorHAnsi" w:cstheme="minorHAnsi"/>
          <w:sz w:val="24"/>
          <w:szCs w:val="24"/>
        </w:rPr>
        <w:t>cious</w:t>
      </w:r>
      <w:r w:rsidR="001D7585" w:rsidRPr="00E00576">
        <w:rPr>
          <w:rFonts w:asciiTheme="minorHAnsi" w:hAnsiTheme="minorHAnsi" w:cstheme="minorHAnsi"/>
          <w:sz w:val="24"/>
          <w:szCs w:val="24"/>
        </w:rPr>
        <w:t xml:space="preserve"> words in them</w:t>
      </w:r>
    </w:p>
    <w:p w:rsidR="001D7585" w:rsidRPr="00E00576" w:rsidRDefault="001D7585" w:rsidP="00AF7AC9">
      <w:pPr>
        <w:pStyle w:val="ListParagraph"/>
        <w:numPr>
          <w:ilvl w:val="0"/>
          <w:numId w:val="3"/>
        </w:numPr>
        <w:spacing w:after="0" w:line="240" w:lineRule="auto"/>
        <w:rPr>
          <w:rFonts w:asciiTheme="minorHAnsi" w:hAnsiTheme="minorHAnsi" w:cstheme="minorHAnsi"/>
          <w:sz w:val="24"/>
          <w:szCs w:val="24"/>
        </w:rPr>
      </w:pPr>
      <w:r w:rsidRPr="00E00576">
        <w:rPr>
          <w:rFonts w:asciiTheme="minorHAnsi" w:hAnsiTheme="minorHAnsi" w:cstheme="minorHAnsi"/>
          <w:sz w:val="24"/>
          <w:szCs w:val="24"/>
        </w:rPr>
        <w:t>scan a returned document and block it if banned words are found (creating unpredictability since one document from a site may be blocked while other passes)</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 xml:space="preserve">These are all rather easily defeated using a proxy server or VPN, email may be encrypted using a specialized service or a secure link to a Web based email service like https://mail.google.com/, and voice communication using Skype is also encrypted.  But, most Chinese users are not willing to put up with the inconvenience, response delay, and possible risk of discovery to bother with such measures.  </w:t>
      </w:r>
    </w:p>
    <w:p w:rsidR="001D7585" w:rsidRPr="00E00576" w:rsidRDefault="001D7585" w:rsidP="00AF7AC9">
      <w:pPr>
        <w:spacing w:after="0" w:line="240" w:lineRule="auto"/>
        <w:rPr>
          <w:rFonts w:cstheme="minorHAnsi"/>
          <w:sz w:val="24"/>
          <w:szCs w:val="24"/>
        </w:rPr>
      </w:pPr>
    </w:p>
    <w:p w:rsidR="001D7585" w:rsidRPr="00E00576" w:rsidRDefault="001D7585" w:rsidP="00AF7AC9">
      <w:pPr>
        <w:spacing w:after="0" w:line="240" w:lineRule="auto"/>
        <w:rPr>
          <w:rFonts w:cstheme="minorHAnsi"/>
          <w:sz w:val="24"/>
          <w:szCs w:val="24"/>
        </w:rPr>
      </w:pPr>
      <w:r w:rsidRPr="00E00576">
        <w:rPr>
          <w:rFonts w:cstheme="minorHAnsi"/>
          <w:sz w:val="24"/>
          <w:szCs w:val="24"/>
        </w:rPr>
        <w:t>Many are not even motivated to do so.  A 2007 survey found that over 80% of respondents think the internet should be managed or controlled (for pornography and other culturally sensitive material as well as politics), and almost 85% say they think the government should be responsible for doing it.</w:t>
      </w:r>
      <w:r w:rsidRPr="00E00576">
        <w:rPr>
          <w:rStyle w:val="EndnoteReference"/>
          <w:rFonts w:cstheme="minorHAnsi"/>
          <w:sz w:val="24"/>
          <w:szCs w:val="24"/>
        </w:rPr>
        <w:endnoteReference w:id="75"/>
      </w:r>
      <w:r w:rsidRPr="00E00576">
        <w:rPr>
          <w:rFonts w:cstheme="minorHAnsi"/>
          <w:sz w:val="24"/>
          <w:szCs w:val="24"/>
        </w:rPr>
        <w:t xml:space="preserve">  Today's Chinese are free by their historical standards, and they have many sources of information other than the Internet.  Compared to a developed nation, relatively few Chinese are Internet users, and many of those who are, are doing well so support the government.</w:t>
      </w:r>
    </w:p>
    <w:p w:rsidR="001D7585" w:rsidRPr="00E00576" w:rsidRDefault="001D7585" w:rsidP="00AF7AC9">
      <w:pPr>
        <w:spacing w:after="0" w:line="240" w:lineRule="auto"/>
        <w:rPr>
          <w:rFonts w:eastAsia="Times New Roman" w:cstheme="minorHAnsi"/>
          <w:sz w:val="24"/>
          <w:szCs w:val="24"/>
        </w:rPr>
      </w:pPr>
    </w:p>
    <w:p w:rsidR="001D7585" w:rsidRPr="00E00576" w:rsidRDefault="001D7585" w:rsidP="00AF7AC9">
      <w:pPr>
        <w:spacing w:after="0" w:line="240" w:lineRule="auto"/>
        <w:rPr>
          <w:rFonts w:eastAsia="Times New Roman" w:cstheme="minorHAnsi"/>
          <w:sz w:val="24"/>
          <w:szCs w:val="24"/>
        </w:rPr>
      </w:pPr>
      <w:r w:rsidRPr="00E00576">
        <w:rPr>
          <w:rFonts w:eastAsia="Times New Roman" w:cstheme="minorHAnsi"/>
          <w:sz w:val="24"/>
          <w:szCs w:val="24"/>
        </w:rPr>
        <w:t xml:space="preserve">At the end of the day, the conservatives prevailed at the time the Cuban Internet was born.  They opted for a small Internet effort with tight control over content and access.  Of course perceived political threat was not the only factor.  The </w:t>
      </w:r>
      <w:r w:rsidR="00574257" w:rsidRPr="00E00576">
        <w:rPr>
          <w:rFonts w:eastAsia="Times New Roman" w:cstheme="minorHAnsi"/>
          <w:sz w:val="24"/>
          <w:szCs w:val="24"/>
        </w:rPr>
        <w:t>U. S.</w:t>
      </w:r>
      <w:r w:rsidRPr="00E00576">
        <w:rPr>
          <w:rFonts w:eastAsia="Times New Roman" w:cstheme="minorHAnsi"/>
          <w:sz w:val="24"/>
          <w:szCs w:val="24"/>
        </w:rPr>
        <w:t xml:space="preserve"> embargo eliminated the possibility for an undersea cable link to Cuba, forcing them to depend upon relatively slow and expensive satellite links to the outside world.  Furthermore, Cuban economy had been hard hit by the dissolution of the Soviet Union and the loss of Warsaw Pact trade.  They would have had a difficult financing investment in the Internet regardless of their assessment of the risks and benefits.</w:t>
      </w:r>
    </w:p>
    <w:p w:rsidR="001D7585" w:rsidRPr="00E00576" w:rsidRDefault="001D7585" w:rsidP="00AF7AC9">
      <w:pPr>
        <w:spacing w:after="0" w:line="240" w:lineRule="auto"/>
        <w:rPr>
          <w:rFonts w:cstheme="minorHAnsi"/>
          <w:sz w:val="24"/>
          <w:szCs w:val="24"/>
        </w:rPr>
      </w:pPr>
    </w:p>
    <w:p w:rsidR="00104C43" w:rsidRPr="00E00576" w:rsidRDefault="0053535D" w:rsidP="00AF7AC9">
      <w:pPr>
        <w:spacing w:after="0" w:line="240" w:lineRule="auto"/>
        <w:rPr>
          <w:rFonts w:cstheme="minorHAnsi"/>
          <w:b/>
          <w:sz w:val="24"/>
          <w:szCs w:val="24"/>
        </w:rPr>
      </w:pPr>
      <w:r w:rsidRPr="00E00576">
        <w:rPr>
          <w:rFonts w:cstheme="minorHAnsi"/>
          <w:b/>
          <w:sz w:val="24"/>
          <w:szCs w:val="24"/>
        </w:rPr>
        <w:t xml:space="preserve">User training, the </w:t>
      </w:r>
      <w:r w:rsidR="00104C43" w:rsidRPr="00E00576">
        <w:rPr>
          <w:rFonts w:cstheme="minorHAnsi"/>
          <w:b/>
          <w:sz w:val="24"/>
          <w:szCs w:val="24"/>
        </w:rPr>
        <w:t>Youth Computer Clubs</w:t>
      </w:r>
    </w:p>
    <w:p w:rsidR="00AB5BFB" w:rsidRPr="00E00576" w:rsidRDefault="00AB5BFB" w:rsidP="00AF7AC9">
      <w:pPr>
        <w:spacing w:after="0" w:line="240" w:lineRule="auto"/>
        <w:rPr>
          <w:rFonts w:cstheme="minorHAnsi"/>
          <w:sz w:val="24"/>
          <w:szCs w:val="24"/>
        </w:rPr>
      </w:pPr>
    </w:p>
    <w:p w:rsidR="00104C43" w:rsidRPr="00E00576" w:rsidRDefault="00104C43" w:rsidP="00AF7AC9">
      <w:pPr>
        <w:spacing w:after="0" w:line="240" w:lineRule="auto"/>
        <w:rPr>
          <w:rFonts w:cstheme="minorHAnsi"/>
          <w:sz w:val="24"/>
          <w:szCs w:val="24"/>
        </w:rPr>
      </w:pPr>
      <w:r w:rsidRPr="00E00576">
        <w:rPr>
          <w:rFonts w:cstheme="minorHAnsi"/>
          <w:sz w:val="24"/>
          <w:szCs w:val="24"/>
        </w:rPr>
        <w:t>Trained, demanding user are a key component of widely disbursed internet running sophisticated applications, and t</w:t>
      </w:r>
      <w:r w:rsidR="00D20CC9">
        <w:rPr>
          <w:rFonts w:cstheme="minorHAnsi"/>
          <w:sz w:val="24"/>
          <w:szCs w:val="24"/>
        </w:rPr>
        <w:t xml:space="preserve">he Youth Computer Clubs (YCCs) </w:t>
      </w:r>
      <w:r w:rsidRPr="00E00576">
        <w:rPr>
          <w:rFonts w:cstheme="minorHAnsi"/>
          <w:sz w:val="24"/>
          <w:szCs w:val="24"/>
        </w:rPr>
        <w:t xml:space="preserve">are a uniquely Cuban training organization.  </w:t>
      </w:r>
    </w:p>
    <w:p w:rsidR="00AB5BFB" w:rsidRPr="00E00576" w:rsidRDefault="00AB5BFB" w:rsidP="00AF7AC9">
      <w:pPr>
        <w:spacing w:after="0" w:line="240" w:lineRule="auto"/>
        <w:rPr>
          <w:rFonts w:cstheme="minorHAnsi"/>
          <w:sz w:val="24"/>
          <w:szCs w:val="24"/>
        </w:rPr>
      </w:pPr>
    </w:p>
    <w:p w:rsidR="00104C43" w:rsidRPr="00E00576" w:rsidRDefault="00104C43" w:rsidP="00AF7AC9">
      <w:pPr>
        <w:spacing w:after="0" w:line="240" w:lineRule="auto"/>
        <w:rPr>
          <w:rFonts w:cstheme="minorHAnsi"/>
          <w:sz w:val="24"/>
          <w:szCs w:val="24"/>
        </w:rPr>
      </w:pPr>
      <w:r w:rsidRPr="00E00576">
        <w:rPr>
          <w:rFonts w:cstheme="minorHAnsi"/>
          <w:sz w:val="24"/>
          <w:szCs w:val="24"/>
        </w:rPr>
        <w:t>T</w:t>
      </w:r>
      <w:r w:rsidR="00D20CC9">
        <w:rPr>
          <w:rFonts w:cstheme="minorHAnsi"/>
          <w:sz w:val="24"/>
          <w:szCs w:val="24"/>
        </w:rPr>
        <w:t xml:space="preserve">hirty two YCCs were established in </w:t>
      </w:r>
      <w:r w:rsidRPr="00E00576">
        <w:rPr>
          <w:rFonts w:cstheme="minorHAnsi"/>
          <w:sz w:val="24"/>
          <w:szCs w:val="24"/>
        </w:rPr>
        <w:t>1987.  At that time, there was no Internet connectivity, but the clubs offered computer games and classes on productivity software and programming.  In 2009, there were 607 YCCs, 138 outside of main towns and 39 in mountainous regions.</w:t>
      </w:r>
      <w:r w:rsidRPr="00E00576">
        <w:rPr>
          <w:rStyle w:val="EndnoteReference"/>
          <w:rFonts w:cstheme="minorHAnsi"/>
          <w:sz w:val="24"/>
          <w:szCs w:val="24"/>
        </w:rPr>
        <w:endnoteReference w:id="76"/>
      </w:r>
      <w:r w:rsidRPr="00E00576">
        <w:rPr>
          <w:rStyle w:val="EndnoteReference"/>
          <w:rFonts w:cstheme="minorHAnsi"/>
          <w:sz w:val="24"/>
          <w:szCs w:val="24"/>
        </w:rPr>
        <w:endnoteReference w:id="77"/>
      </w:r>
      <w:r w:rsidRPr="00E00576">
        <w:rPr>
          <w:rFonts w:cstheme="minorHAnsi"/>
          <w:sz w:val="24"/>
          <w:szCs w:val="24"/>
        </w:rPr>
        <w:t xml:space="preserve">  The YCCs had 3,208 teachers and 8,626 computers, and had produced 2.25 million course graduates since their founding.</w:t>
      </w:r>
      <w:r w:rsidRPr="00E00576">
        <w:rPr>
          <w:rStyle w:val="EndnoteReference"/>
          <w:rFonts w:cstheme="minorHAnsi"/>
          <w:sz w:val="24"/>
          <w:szCs w:val="24"/>
        </w:rPr>
        <w:endnoteReference w:id="78"/>
      </w:r>
    </w:p>
    <w:p w:rsidR="00AB5BFB" w:rsidRPr="00E00576" w:rsidRDefault="00AB5BFB" w:rsidP="00AF7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rsidR="00AB5BFB" w:rsidRPr="00E00576" w:rsidRDefault="001B4C7D" w:rsidP="00AC6CD7">
      <w:pPr>
        <w:rPr>
          <w:rFonts w:cstheme="minorHAnsi"/>
          <w:sz w:val="24"/>
          <w:szCs w:val="24"/>
        </w:rPr>
      </w:pPr>
      <w:r>
        <w:rPr>
          <w:rFonts w:cstheme="minorHAnsi"/>
          <w:sz w:val="24"/>
          <w:szCs w:val="24"/>
        </w:rPr>
        <w:br w:type="page"/>
      </w:r>
      <w:r w:rsidR="00104C43" w:rsidRPr="00E00576">
        <w:rPr>
          <w:rFonts w:cstheme="minorHAnsi"/>
          <w:sz w:val="24"/>
          <w:szCs w:val="24"/>
        </w:rPr>
        <w:lastRenderedPageBreak/>
        <w:t xml:space="preserve">The emphasis on the YCCs was attested to by the fact that they were given a large, well-maintained building, which had been the Sears department store in Havana prior to the revolution, as their headquarters.  Fidel Castro spoke at the headquarters opening and the walls feature pictures of that event and a framed note saying "I </w:t>
      </w:r>
      <w:r w:rsidR="0072623E" w:rsidRPr="00E00576">
        <w:rPr>
          <w:rFonts w:cstheme="minorHAnsi"/>
          <w:sz w:val="24"/>
          <w:szCs w:val="24"/>
        </w:rPr>
        <w:t>envy you" on the wall (Figure 7</w:t>
      </w:r>
      <w:r w:rsidR="00104C43" w:rsidRPr="00E00576">
        <w:rPr>
          <w:rFonts w:cstheme="minorHAnsi"/>
          <w:sz w:val="24"/>
          <w:szCs w:val="24"/>
        </w:rPr>
        <w:t>).</w:t>
      </w:r>
      <w:r w:rsidR="00104C43" w:rsidRPr="00E00576">
        <w:rPr>
          <w:rStyle w:val="EndnoteReference"/>
          <w:rFonts w:cstheme="minorHAnsi"/>
          <w:sz w:val="24"/>
          <w:szCs w:val="24"/>
        </w:rPr>
        <w:endnoteReference w:id="79"/>
      </w:r>
      <w:r>
        <w:rPr>
          <w:rFonts w:cstheme="minorHAnsi"/>
          <w:sz w:val="24"/>
          <w:szCs w:val="24"/>
        </w:rPr>
        <w:t xml:space="preserve"> </w:t>
      </w:r>
    </w:p>
    <w:p w:rsidR="00B17D7D" w:rsidRPr="00E00576" w:rsidRDefault="00104C43" w:rsidP="00B17D7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E00576">
        <w:rPr>
          <w:rFonts w:cstheme="minorHAnsi"/>
          <w:b/>
          <w:noProof/>
          <w:sz w:val="24"/>
          <w:szCs w:val="24"/>
        </w:rPr>
        <w:drawing>
          <wp:inline distT="0" distB="0" distL="0" distR="0" wp14:anchorId="4E0C8D9D" wp14:editId="52A196E0">
            <wp:extent cx="2722179" cy="1848488"/>
            <wp:effectExtent l="19050" t="19050" r="2159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537" cy="1862991"/>
                    </a:xfrm>
                    <a:prstGeom prst="rect">
                      <a:avLst/>
                    </a:prstGeom>
                    <a:noFill/>
                    <a:ln w="9525" cmpd="sng">
                      <a:solidFill>
                        <a:srgbClr val="000000"/>
                      </a:solidFill>
                      <a:miter lim="800000"/>
                      <a:headEnd/>
                      <a:tailEnd/>
                    </a:ln>
                    <a:effectLst/>
                  </pic:spPr>
                </pic:pic>
              </a:graphicData>
            </a:graphic>
          </wp:inline>
        </w:drawing>
      </w:r>
    </w:p>
    <w:p w:rsidR="0053535D" w:rsidRPr="00E00576" w:rsidRDefault="00B17D7D" w:rsidP="00B17D7D">
      <w:pPr>
        <w:pStyle w:val="Caption"/>
        <w:rPr>
          <w:rFonts w:cstheme="minorHAnsi"/>
          <w:b w:val="0"/>
          <w:noProof/>
          <w:color w:val="auto"/>
          <w:sz w:val="24"/>
          <w:szCs w:val="24"/>
        </w:rPr>
      </w:pPr>
      <w:r w:rsidRPr="00E00576">
        <w:rPr>
          <w:rFonts w:cstheme="minorHAnsi"/>
          <w:color w:val="auto"/>
          <w:sz w:val="24"/>
          <w:szCs w:val="24"/>
        </w:rPr>
        <w:t xml:space="preserve">Figure </w:t>
      </w:r>
      <w:r w:rsidR="0072623E" w:rsidRPr="00E00576">
        <w:rPr>
          <w:rFonts w:cstheme="minorHAnsi"/>
          <w:color w:val="auto"/>
          <w:sz w:val="24"/>
          <w:szCs w:val="24"/>
        </w:rPr>
        <w:t>7</w:t>
      </w:r>
      <w:r w:rsidRPr="00E00576">
        <w:rPr>
          <w:rFonts w:cstheme="minorHAnsi"/>
          <w:color w:val="auto"/>
          <w:sz w:val="24"/>
          <w:szCs w:val="24"/>
        </w:rPr>
        <w:t>, Fidel Castro’s autograph at the dedication of YCC headquarters.</w:t>
      </w:r>
    </w:p>
    <w:p w:rsidR="00104C43" w:rsidRPr="00E00576" w:rsidRDefault="00104C43" w:rsidP="00AF7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noProof/>
          <w:sz w:val="24"/>
          <w:szCs w:val="24"/>
        </w:rPr>
      </w:pPr>
      <w:r w:rsidRPr="00E00576">
        <w:rPr>
          <w:rFonts w:cstheme="minorHAnsi"/>
          <w:noProof/>
          <w:sz w:val="24"/>
          <w:szCs w:val="24"/>
        </w:rPr>
        <w:t>Training is the primary function of the YCCs.  They offer classes aimed at users on Windows, Linux, Microsoft Office, Adobe Photoshop, Web design, introductory programming, etc.  Each club has its own schedule of classes and offerings</w:t>
      </w:r>
      <w:r w:rsidRPr="00E00576">
        <w:rPr>
          <w:rStyle w:val="EndnoteReference"/>
          <w:rFonts w:cstheme="minorHAnsi"/>
          <w:noProof/>
          <w:sz w:val="24"/>
          <w:szCs w:val="24"/>
        </w:rPr>
        <w:endnoteReference w:id="80"/>
      </w:r>
      <w:r w:rsidRPr="00E00576">
        <w:rPr>
          <w:rFonts w:cstheme="minorHAnsi"/>
          <w:noProof/>
          <w:sz w:val="24"/>
          <w:szCs w:val="24"/>
        </w:rPr>
        <w:t xml:space="preserve">  </w:t>
      </w:r>
    </w:p>
    <w:p w:rsidR="00AB5BFB" w:rsidRPr="00E00576" w:rsidRDefault="00AB5BFB" w:rsidP="00AF7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noProof/>
          <w:sz w:val="24"/>
          <w:szCs w:val="24"/>
        </w:rPr>
      </w:pPr>
    </w:p>
    <w:p w:rsidR="00104C43" w:rsidRPr="00E00576" w:rsidRDefault="0053535D" w:rsidP="00AF7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noProof/>
          <w:sz w:val="24"/>
          <w:szCs w:val="24"/>
        </w:rPr>
      </w:pPr>
      <w:r w:rsidRPr="00E00576">
        <w:rPr>
          <w:rFonts w:cstheme="minorHAnsi"/>
          <w:noProof/>
          <w:sz w:val="24"/>
          <w:szCs w:val="24"/>
        </w:rPr>
        <w:t xml:space="preserve">The YCC offerings are </w:t>
      </w:r>
      <w:r w:rsidR="00104C43" w:rsidRPr="00E00576">
        <w:rPr>
          <w:rFonts w:cstheme="minorHAnsi"/>
          <w:noProof/>
          <w:sz w:val="24"/>
          <w:szCs w:val="24"/>
        </w:rPr>
        <w:t>remini</w:t>
      </w:r>
      <w:r w:rsidRPr="00E00576">
        <w:rPr>
          <w:rFonts w:cstheme="minorHAnsi"/>
          <w:noProof/>
          <w:sz w:val="24"/>
          <w:szCs w:val="24"/>
        </w:rPr>
        <w:t xml:space="preserve">scent of a </w:t>
      </w:r>
      <w:r w:rsidR="00574257" w:rsidRPr="00E00576">
        <w:rPr>
          <w:rFonts w:eastAsia="Times New Roman" w:cstheme="minorHAnsi"/>
          <w:sz w:val="24"/>
          <w:szCs w:val="24"/>
        </w:rPr>
        <w:t xml:space="preserve">U. S. </w:t>
      </w:r>
      <w:r w:rsidRPr="00E00576">
        <w:rPr>
          <w:rFonts w:cstheme="minorHAnsi"/>
          <w:noProof/>
          <w:sz w:val="24"/>
          <w:szCs w:val="24"/>
        </w:rPr>
        <w:t>junior</w:t>
      </w:r>
      <w:r w:rsidR="00104C43" w:rsidRPr="00E00576">
        <w:rPr>
          <w:rFonts w:cstheme="minorHAnsi"/>
          <w:noProof/>
          <w:sz w:val="24"/>
          <w:szCs w:val="24"/>
        </w:rPr>
        <w:t xml:space="preserve"> college five to ten years ago – an IT literacy curriculum that we have characterized as </w:t>
      </w:r>
      <w:r w:rsidRPr="00E00576">
        <w:rPr>
          <w:rFonts w:cstheme="minorHAnsi"/>
          <w:noProof/>
          <w:sz w:val="24"/>
          <w:szCs w:val="24"/>
        </w:rPr>
        <w:t>“</w:t>
      </w:r>
      <w:r w:rsidR="00104C43" w:rsidRPr="00E00576">
        <w:rPr>
          <w:rFonts w:cstheme="minorHAnsi"/>
          <w:noProof/>
          <w:sz w:val="24"/>
          <w:szCs w:val="24"/>
        </w:rPr>
        <w:t>second generation.</w:t>
      </w:r>
      <w:r w:rsidRPr="00E00576">
        <w:rPr>
          <w:rFonts w:cstheme="minorHAnsi"/>
          <w:noProof/>
          <w:sz w:val="24"/>
          <w:szCs w:val="24"/>
        </w:rPr>
        <w:t>”</w:t>
      </w:r>
      <w:r w:rsidR="00104C43" w:rsidRPr="00E00576">
        <w:rPr>
          <w:rStyle w:val="EndnoteReference"/>
          <w:rFonts w:cstheme="minorHAnsi"/>
          <w:noProof/>
          <w:sz w:val="24"/>
          <w:szCs w:val="24"/>
        </w:rPr>
        <w:endnoteReference w:id="81"/>
      </w:r>
      <w:r w:rsidR="00104C43" w:rsidRPr="00E00576">
        <w:rPr>
          <w:rFonts w:cstheme="minorHAnsi"/>
          <w:noProof/>
          <w:sz w:val="24"/>
          <w:szCs w:val="24"/>
        </w:rPr>
        <w:t xml:space="preserve">  We distintuish that from </w:t>
      </w:r>
      <w:r w:rsidRPr="00E00576">
        <w:rPr>
          <w:rFonts w:cstheme="minorHAnsi"/>
          <w:noProof/>
          <w:sz w:val="24"/>
          <w:szCs w:val="24"/>
        </w:rPr>
        <w:t xml:space="preserve">the </w:t>
      </w:r>
      <w:r w:rsidR="00104C43" w:rsidRPr="00E00576">
        <w:rPr>
          <w:rFonts w:cstheme="minorHAnsi"/>
          <w:noProof/>
          <w:sz w:val="24"/>
          <w:szCs w:val="24"/>
        </w:rPr>
        <w:t>current</w:t>
      </w:r>
      <w:r w:rsidRPr="00E00576">
        <w:rPr>
          <w:rFonts w:cstheme="minorHAnsi"/>
          <w:noProof/>
          <w:sz w:val="24"/>
          <w:szCs w:val="24"/>
        </w:rPr>
        <w:t xml:space="preserve"> </w:t>
      </w:r>
      <w:r w:rsidR="00104C43" w:rsidRPr="00E00576">
        <w:rPr>
          <w:rFonts w:cstheme="minorHAnsi"/>
          <w:noProof/>
          <w:sz w:val="24"/>
          <w:szCs w:val="24"/>
        </w:rPr>
        <w:t>third genreation, which focus</w:t>
      </w:r>
      <w:r w:rsidRPr="00E00576">
        <w:rPr>
          <w:rFonts w:cstheme="minorHAnsi"/>
          <w:noProof/>
          <w:sz w:val="24"/>
          <w:szCs w:val="24"/>
        </w:rPr>
        <w:t>es on the Internet rather than the PC</w:t>
      </w:r>
      <w:r w:rsidR="00104C43" w:rsidRPr="00E00576">
        <w:rPr>
          <w:rFonts w:cstheme="minorHAnsi"/>
          <w:noProof/>
          <w:sz w:val="24"/>
          <w:szCs w:val="24"/>
        </w:rPr>
        <w:t xml:space="preserve"> as a platform for dev</w:t>
      </w:r>
      <w:r w:rsidRPr="00E00576">
        <w:rPr>
          <w:rFonts w:cstheme="minorHAnsi"/>
          <w:noProof/>
          <w:sz w:val="24"/>
          <w:szCs w:val="24"/>
        </w:rPr>
        <w:t>eloping and delivering applications.  An Internet-based, third generation</w:t>
      </w:r>
      <w:r w:rsidR="00104C43" w:rsidRPr="00E00576">
        <w:rPr>
          <w:rFonts w:cstheme="minorHAnsi"/>
          <w:noProof/>
          <w:sz w:val="24"/>
          <w:szCs w:val="24"/>
        </w:rPr>
        <w:t xml:space="preserve"> curriculum is not feasible at the YCCs because of their slow or non-existent connectivity.</w:t>
      </w:r>
    </w:p>
    <w:p w:rsidR="00AB5BFB" w:rsidRPr="00E00576" w:rsidRDefault="00AB5BFB" w:rsidP="00AF7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noProof/>
          <w:sz w:val="24"/>
          <w:szCs w:val="24"/>
        </w:rPr>
      </w:pPr>
    </w:p>
    <w:p w:rsidR="00104C43" w:rsidRPr="00E00576" w:rsidRDefault="00104C43" w:rsidP="00AF7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noProof/>
          <w:sz w:val="24"/>
          <w:szCs w:val="24"/>
        </w:rPr>
      </w:pPr>
      <w:r w:rsidRPr="00E00576">
        <w:rPr>
          <w:rFonts w:cstheme="minorHAnsi"/>
          <w:noProof/>
          <w:sz w:val="24"/>
          <w:szCs w:val="24"/>
        </w:rPr>
        <w:t>The YCCs have a central Web site,</w:t>
      </w:r>
      <w:r w:rsidRPr="00E00576">
        <w:rPr>
          <w:rStyle w:val="EndnoteReference"/>
          <w:rFonts w:cstheme="minorHAnsi"/>
          <w:noProof/>
          <w:sz w:val="24"/>
          <w:szCs w:val="24"/>
        </w:rPr>
        <w:endnoteReference w:id="82"/>
      </w:r>
      <w:r w:rsidRPr="00E00576">
        <w:rPr>
          <w:rFonts w:cstheme="minorHAnsi"/>
          <w:noProof/>
          <w:sz w:val="24"/>
          <w:szCs w:val="24"/>
        </w:rPr>
        <w:t xml:space="preserve"> and fourteen of the provincial YCCs have their own Web sites.</w:t>
      </w:r>
      <w:r w:rsidRPr="00E00576">
        <w:rPr>
          <w:rStyle w:val="EndnoteReference"/>
          <w:rFonts w:cstheme="minorHAnsi"/>
          <w:noProof/>
          <w:sz w:val="24"/>
          <w:szCs w:val="24"/>
        </w:rPr>
        <w:endnoteReference w:id="83"/>
      </w:r>
      <w:r w:rsidRPr="00E00576">
        <w:rPr>
          <w:rFonts w:cstheme="minorHAnsi"/>
          <w:noProof/>
          <w:sz w:val="24"/>
          <w:szCs w:val="24"/>
        </w:rPr>
        <w:t xml:space="preserve">  These all adbere to the same general format, although the content is not uniform.  The central site is typical in that it has links to image and video collections, an online library (literature), software downloads, discussion forums, FAQs, links to the YCC magazine, etc.</w:t>
      </w:r>
    </w:p>
    <w:p w:rsidR="00AB5BFB" w:rsidRPr="00E00576" w:rsidRDefault="00AB5BFB" w:rsidP="00AF7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noProof/>
          <w:sz w:val="24"/>
          <w:szCs w:val="24"/>
        </w:rPr>
      </w:pPr>
    </w:p>
    <w:p w:rsidR="00104C43" w:rsidRPr="00E00576" w:rsidRDefault="00104C43" w:rsidP="00AF7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noProof/>
          <w:sz w:val="24"/>
          <w:szCs w:val="24"/>
        </w:rPr>
      </w:pPr>
      <w:r w:rsidRPr="00E00576">
        <w:rPr>
          <w:rFonts w:cstheme="minorHAnsi"/>
          <w:noProof/>
          <w:sz w:val="24"/>
          <w:szCs w:val="24"/>
        </w:rPr>
        <w:t>A few anecdotal observations arose while skimming several YCC Web sites.  The central site has links to perhaps fifty or one hundred books and roughly the same number of software downloads.  This is a sad reminder of Cuba’s disconnection from the world, where we take access to millions of online books, programs and Internet services for granted.  The YCC Web sites are reminiscent of those of the early 1990s.  I discovered only one Web service – a site for sending electronic postcards.</w:t>
      </w:r>
      <w:r w:rsidRPr="00E00576">
        <w:rPr>
          <w:rStyle w:val="EndnoteReference"/>
          <w:rFonts w:cstheme="minorHAnsi"/>
          <w:noProof/>
          <w:sz w:val="24"/>
          <w:szCs w:val="24"/>
        </w:rPr>
        <w:endnoteReference w:id="84"/>
      </w:r>
      <w:r w:rsidRPr="00E00576">
        <w:rPr>
          <w:rFonts w:cstheme="minorHAnsi"/>
          <w:noProof/>
          <w:sz w:val="24"/>
          <w:szCs w:val="24"/>
        </w:rPr>
        <w:t xml:space="preserve">  The simplicity of this offering – with just a handful of still images -- stands in stark contrast to the varied and  sophisticated video greeting cards that are commonplace on the Interent today.</w:t>
      </w:r>
    </w:p>
    <w:p w:rsidR="00AB5BFB" w:rsidRPr="00E00576" w:rsidRDefault="00AB5BFB" w:rsidP="00AF7AC9">
      <w:pPr>
        <w:spacing w:after="0" w:line="240" w:lineRule="auto"/>
        <w:rPr>
          <w:rFonts w:cstheme="minorHAnsi"/>
          <w:sz w:val="24"/>
          <w:szCs w:val="24"/>
        </w:rPr>
      </w:pPr>
    </w:p>
    <w:p w:rsidR="00104C43" w:rsidRPr="00E00576" w:rsidRDefault="005F07E7" w:rsidP="00AF7AC9">
      <w:pPr>
        <w:spacing w:after="0" w:line="240" w:lineRule="auto"/>
        <w:rPr>
          <w:rFonts w:cstheme="minorHAnsi"/>
          <w:b/>
          <w:sz w:val="24"/>
          <w:szCs w:val="24"/>
        </w:rPr>
      </w:pPr>
      <w:r w:rsidRPr="00E00576">
        <w:rPr>
          <w:rFonts w:cstheme="minorHAnsi"/>
          <w:b/>
          <w:sz w:val="24"/>
          <w:szCs w:val="24"/>
        </w:rPr>
        <w:t>Internet technicians – university computer science</w:t>
      </w:r>
    </w:p>
    <w:p w:rsidR="00CB5CF4" w:rsidRPr="00E00576" w:rsidRDefault="00CB5CF4" w:rsidP="00AF7AC9">
      <w:pPr>
        <w:spacing w:after="0" w:line="240" w:lineRule="auto"/>
        <w:rPr>
          <w:rFonts w:cstheme="minorHAnsi"/>
          <w:sz w:val="24"/>
          <w:szCs w:val="24"/>
        </w:rPr>
      </w:pPr>
    </w:p>
    <w:p w:rsidR="009F36C1" w:rsidRPr="00E00576" w:rsidRDefault="009F36C1" w:rsidP="009F36C1">
      <w:pPr>
        <w:spacing w:after="0" w:line="240" w:lineRule="auto"/>
        <w:rPr>
          <w:rFonts w:cstheme="minorHAnsi"/>
          <w:sz w:val="24"/>
          <w:szCs w:val="24"/>
        </w:rPr>
      </w:pPr>
      <w:r w:rsidRPr="00E00576">
        <w:rPr>
          <w:rFonts w:cstheme="minorHAnsi"/>
          <w:sz w:val="24"/>
          <w:szCs w:val="24"/>
        </w:rPr>
        <w:lastRenderedPageBreak/>
        <w:t>University education is valuable both for developing trained demanding users and a community of qualified Internet applica</w:t>
      </w:r>
      <w:r w:rsidR="00D20CC9">
        <w:rPr>
          <w:rFonts w:cstheme="minorHAnsi"/>
          <w:sz w:val="24"/>
          <w:szCs w:val="24"/>
        </w:rPr>
        <w:t>tion and networking technicians</w:t>
      </w:r>
      <w:r w:rsidRPr="00E00576">
        <w:rPr>
          <w:rFonts w:cstheme="minorHAnsi"/>
          <w:sz w:val="24"/>
          <w:szCs w:val="24"/>
        </w:rPr>
        <w:t xml:space="preserve"> and the results are encouraging.</w:t>
      </w:r>
      <w:r w:rsidR="00D20CC9">
        <w:rPr>
          <w:rFonts w:cstheme="minorHAnsi"/>
          <w:sz w:val="24"/>
          <w:szCs w:val="24"/>
        </w:rPr>
        <w:t xml:space="preserve"> </w:t>
      </w:r>
      <w:r w:rsidR="007516AF" w:rsidRPr="00E00576">
        <w:rPr>
          <w:rFonts w:cstheme="minorHAnsi"/>
          <w:sz w:val="24"/>
          <w:szCs w:val="24"/>
        </w:rPr>
        <w:t xml:space="preserve">  </w:t>
      </w:r>
      <w:r w:rsidRPr="00E00576">
        <w:rPr>
          <w:rFonts w:cstheme="minorHAnsi"/>
          <w:sz w:val="24"/>
          <w:szCs w:val="24"/>
        </w:rPr>
        <w:t>Cuba has a 100 percent literacy r</w:t>
      </w:r>
      <w:r w:rsidR="001A48D5" w:rsidRPr="00E00576">
        <w:rPr>
          <w:rFonts w:cstheme="minorHAnsi"/>
          <w:sz w:val="24"/>
          <w:szCs w:val="24"/>
        </w:rPr>
        <w:t>ate and, as we see in Appendix 6</w:t>
      </w:r>
      <w:r w:rsidRPr="00E00576">
        <w:rPr>
          <w:rFonts w:cstheme="minorHAnsi"/>
          <w:sz w:val="24"/>
          <w:szCs w:val="24"/>
        </w:rPr>
        <w:t xml:space="preserve">, </w:t>
      </w:r>
      <w:r w:rsidRPr="00E00576">
        <w:rPr>
          <w:rStyle w:val="apple-style-span"/>
          <w:rFonts w:cstheme="minorHAnsi"/>
          <w:sz w:val="24"/>
          <w:szCs w:val="24"/>
        </w:rPr>
        <w:t>their tertiary educ</w:t>
      </w:r>
      <w:r w:rsidR="00AC6CD7">
        <w:rPr>
          <w:rStyle w:val="apple-style-span"/>
          <w:rFonts w:cstheme="minorHAnsi"/>
          <w:sz w:val="24"/>
          <w:szCs w:val="24"/>
        </w:rPr>
        <w:t xml:space="preserve">ation expenditure and </w:t>
      </w:r>
      <w:r w:rsidR="00051A02">
        <w:rPr>
          <w:rStyle w:val="apple-style-span"/>
          <w:rFonts w:cstheme="minorHAnsi"/>
          <w:sz w:val="24"/>
          <w:szCs w:val="24"/>
        </w:rPr>
        <w:t>enrollment</w:t>
      </w:r>
      <w:r w:rsidRPr="00E00576">
        <w:rPr>
          <w:rStyle w:val="apple-style-span"/>
          <w:rFonts w:cstheme="minorHAnsi"/>
          <w:sz w:val="24"/>
          <w:szCs w:val="24"/>
        </w:rPr>
        <w:t xml:space="preserve"> rates are the highest among the Latin American and Caribbean nations classified by the World Bank as upper-middle income.</w:t>
      </w:r>
      <w:r w:rsidR="007516AF" w:rsidRPr="00E00576">
        <w:rPr>
          <w:rFonts w:cstheme="minorHAnsi"/>
          <w:sz w:val="24"/>
          <w:szCs w:val="24"/>
        </w:rPr>
        <w:t xml:space="preserve">  </w:t>
      </w:r>
      <w:r w:rsidRPr="00E00576">
        <w:rPr>
          <w:rFonts w:cstheme="minorHAnsi"/>
          <w:sz w:val="24"/>
          <w:szCs w:val="24"/>
        </w:rPr>
        <w:t xml:space="preserve">As shown in Table </w:t>
      </w:r>
      <w:r w:rsidR="001B4C7D">
        <w:rPr>
          <w:rFonts w:cstheme="minorHAnsi"/>
          <w:sz w:val="24"/>
          <w:szCs w:val="24"/>
        </w:rPr>
        <w:t>11</w:t>
      </w:r>
      <w:r w:rsidR="00FA194A" w:rsidRPr="00E00576">
        <w:rPr>
          <w:rFonts w:cstheme="minorHAnsi"/>
          <w:sz w:val="24"/>
          <w:szCs w:val="24"/>
        </w:rPr>
        <w:t>, Cuba</w:t>
      </w:r>
      <w:r w:rsidRPr="00E00576">
        <w:rPr>
          <w:rFonts w:cstheme="minorHAnsi"/>
          <w:sz w:val="24"/>
          <w:szCs w:val="24"/>
        </w:rPr>
        <w:t xml:space="preserve"> is well above average for those nations.</w:t>
      </w:r>
      <w:r w:rsidR="00F3653C" w:rsidRPr="00E00576">
        <w:rPr>
          <w:rStyle w:val="EndnoteReference"/>
          <w:rFonts w:cstheme="minorHAnsi"/>
          <w:sz w:val="24"/>
          <w:szCs w:val="24"/>
        </w:rPr>
        <w:endnoteReference w:id="85"/>
      </w:r>
    </w:p>
    <w:p w:rsidR="005F07E7" w:rsidRPr="00E00576" w:rsidRDefault="005F07E7" w:rsidP="00AF7AC9">
      <w:pPr>
        <w:spacing w:after="0" w:line="240" w:lineRule="auto"/>
        <w:rPr>
          <w:rFonts w:cstheme="minorHAnsi"/>
          <w:sz w:val="24"/>
          <w:szCs w:val="24"/>
        </w:rPr>
      </w:pPr>
    </w:p>
    <w:tbl>
      <w:tblPr>
        <w:tblW w:w="8820" w:type="dxa"/>
        <w:tblInd w:w="93" w:type="dxa"/>
        <w:tblLook w:val="04A0" w:firstRow="1" w:lastRow="0" w:firstColumn="1" w:lastColumn="0" w:noHBand="0" w:noVBand="1"/>
      </w:tblPr>
      <w:tblGrid>
        <w:gridCol w:w="2160"/>
        <w:gridCol w:w="1620"/>
        <w:gridCol w:w="1298"/>
        <w:gridCol w:w="2142"/>
        <w:gridCol w:w="1600"/>
      </w:tblGrid>
      <w:tr w:rsidR="00CB5CF4" w:rsidRPr="00E00576" w:rsidTr="007516AF">
        <w:trPr>
          <w:trHeight w:val="900"/>
        </w:trPr>
        <w:tc>
          <w:tcPr>
            <w:tcW w:w="2160" w:type="dxa"/>
            <w:tcBorders>
              <w:top w:val="nil"/>
              <w:left w:val="nil"/>
              <w:bottom w:val="nil"/>
              <w:right w:val="nil"/>
            </w:tcBorders>
            <w:shd w:val="clear" w:color="auto" w:fill="DBE5F1" w:themeFill="accent1" w:themeFillTint="33"/>
            <w:noWrap/>
            <w:vAlign w:val="center"/>
            <w:hideMark/>
          </w:tcPr>
          <w:p w:rsidR="00CB5CF4" w:rsidRPr="00E00576" w:rsidRDefault="00CB5CF4" w:rsidP="007516AF">
            <w:pPr>
              <w:spacing w:after="0" w:line="240" w:lineRule="auto"/>
              <w:jc w:val="center"/>
              <w:rPr>
                <w:rFonts w:eastAsia="Times New Roman" w:cstheme="minorHAnsi"/>
                <w:sz w:val="24"/>
                <w:szCs w:val="24"/>
              </w:rPr>
            </w:pPr>
          </w:p>
        </w:tc>
        <w:tc>
          <w:tcPr>
            <w:tcW w:w="1620" w:type="dxa"/>
            <w:tcBorders>
              <w:top w:val="nil"/>
              <w:left w:val="nil"/>
              <w:bottom w:val="nil"/>
              <w:right w:val="nil"/>
            </w:tcBorders>
            <w:shd w:val="clear" w:color="auto" w:fill="DBE5F1" w:themeFill="accent1" w:themeFillTint="33"/>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Expenditure per student (% of GDP per capita)</w:t>
            </w:r>
          </w:p>
        </w:tc>
        <w:tc>
          <w:tcPr>
            <w:tcW w:w="1298" w:type="dxa"/>
            <w:tcBorders>
              <w:top w:val="nil"/>
              <w:left w:val="nil"/>
              <w:bottom w:val="nil"/>
              <w:right w:val="nil"/>
            </w:tcBorders>
            <w:shd w:val="clear" w:color="auto" w:fill="DBE5F1" w:themeFill="accent1" w:themeFillTint="33"/>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Enrollment (% gross)</w:t>
            </w:r>
          </w:p>
        </w:tc>
        <w:tc>
          <w:tcPr>
            <w:tcW w:w="2142" w:type="dxa"/>
            <w:tcBorders>
              <w:top w:val="nil"/>
              <w:left w:val="nil"/>
              <w:bottom w:val="nil"/>
              <w:right w:val="nil"/>
            </w:tcBorders>
            <w:shd w:val="clear" w:color="auto" w:fill="DBE5F1" w:themeFill="accent1" w:themeFillTint="33"/>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Enrollment, female (% gross)</w:t>
            </w:r>
          </w:p>
        </w:tc>
        <w:tc>
          <w:tcPr>
            <w:tcW w:w="1600" w:type="dxa"/>
            <w:tcBorders>
              <w:top w:val="nil"/>
              <w:left w:val="nil"/>
              <w:bottom w:val="nil"/>
              <w:right w:val="nil"/>
            </w:tcBorders>
            <w:shd w:val="clear" w:color="auto" w:fill="DBE5F1" w:themeFill="accent1" w:themeFillTint="33"/>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Enrollment, male (% gross)</w:t>
            </w:r>
          </w:p>
        </w:tc>
      </w:tr>
      <w:tr w:rsidR="00CB5CF4" w:rsidRPr="00E00576" w:rsidTr="00CB5CF4">
        <w:trPr>
          <w:trHeight w:val="300"/>
        </w:trPr>
        <w:tc>
          <w:tcPr>
            <w:tcW w:w="216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Cuba</w:t>
            </w:r>
          </w:p>
        </w:tc>
        <w:tc>
          <w:tcPr>
            <w:tcW w:w="162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r w:rsidRPr="00E00576">
              <w:rPr>
                <w:rFonts w:eastAsia="Times New Roman" w:cstheme="minorHAnsi"/>
                <w:sz w:val="24"/>
                <w:szCs w:val="24"/>
              </w:rPr>
              <w:t>58.8</w:t>
            </w:r>
          </w:p>
        </w:tc>
        <w:tc>
          <w:tcPr>
            <w:tcW w:w="1298"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r w:rsidRPr="00E00576">
              <w:rPr>
                <w:rFonts w:eastAsia="Times New Roman" w:cstheme="minorHAnsi"/>
                <w:sz w:val="24"/>
                <w:szCs w:val="24"/>
              </w:rPr>
              <w:t>121.5</w:t>
            </w:r>
          </w:p>
        </w:tc>
        <w:tc>
          <w:tcPr>
            <w:tcW w:w="2142"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r w:rsidRPr="00E00576">
              <w:rPr>
                <w:rFonts w:eastAsia="Times New Roman" w:cstheme="minorHAnsi"/>
                <w:sz w:val="24"/>
                <w:szCs w:val="24"/>
              </w:rPr>
              <w:t>153.7</w:t>
            </w:r>
          </w:p>
        </w:tc>
        <w:tc>
          <w:tcPr>
            <w:tcW w:w="160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r w:rsidRPr="00E00576">
              <w:rPr>
                <w:rFonts w:eastAsia="Times New Roman" w:cstheme="minorHAnsi"/>
                <w:sz w:val="24"/>
                <w:szCs w:val="24"/>
              </w:rPr>
              <w:t>91.2</w:t>
            </w:r>
          </w:p>
        </w:tc>
      </w:tr>
      <w:tr w:rsidR="00CB5CF4" w:rsidRPr="00E00576" w:rsidTr="00CB5CF4">
        <w:trPr>
          <w:trHeight w:val="300"/>
        </w:trPr>
        <w:tc>
          <w:tcPr>
            <w:tcW w:w="216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Average of others</w:t>
            </w:r>
          </w:p>
        </w:tc>
        <w:tc>
          <w:tcPr>
            <w:tcW w:w="162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r w:rsidRPr="00E00576">
              <w:rPr>
                <w:rFonts w:eastAsia="Times New Roman" w:cstheme="minorHAnsi"/>
                <w:sz w:val="24"/>
                <w:szCs w:val="24"/>
              </w:rPr>
              <w:t>25.5</w:t>
            </w:r>
          </w:p>
        </w:tc>
        <w:tc>
          <w:tcPr>
            <w:tcW w:w="1298"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r w:rsidRPr="00E00576">
              <w:rPr>
                <w:rFonts w:eastAsia="Times New Roman" w:cstheme="minorHAnsi"/>
                <w:sz w:val="24"/>
                <w:szCs w:val="24"/>
              </w:rPr>
              <w:t>39.2</w:t>
            </w:r>
          </w:p>
        </w:tc>
        <w:tc>
          <w:tcPr>
            <w:tcW w:w="2142"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r w:rsidRPr="00E00576">
              <w:rPr>
                <w:rFonts w:eastAsia="Times New Roman" w:cstheme="minorHAnsi"/>
                <w:sz w:val="24"/>
                <w:szCs w:val="24"/>
              </w:rPr>
              <w:t>46.2</w:t>
            </w:r>
          </w:p>
        </w:tc>
        <w:tc>
          <w:tcPr>
            <w:tcW w:w="1600" w:type="dxa"/>
            <w:tcBorders>
              <w:top w:val="nil"/>
              <w:left w:val="nil"/>
              <w:bottom w:val="nil"/>
              <w:right w:val="nil"/>
            </w:tcBorders>
            <w:shd w:val="clear" w:color="auto" w:fill="auto"/>
            <w:noWrap/>
            <w:vAlign w:val="bottom"/>
            <w:hideMark/>
          </w:tcPr>
          <w:p w:rsidR="00CB5CF4" w:rsidRPr="00E00576" w:rsidRDefault="00CB5CF4" w:rsidP="005038D3">
            <w:pPr>
              <w:keepNext/>
              <w:spacing w:after="0" w:line="240" w:lineRule="auto"/>
              <w:jc w:val="center"/>
              <w:rPr>
                <w:rFonts w:eastAsia="Times New Roman" w:cstheme="minorHAnsi"/>
                <w:sz w:val="24"/>
                <w:szCs w:val="24"/>
              </w:rPr>
            </w:pPr>
            <w:r w:rsidRPr="00E00576">
              <w:rPr>
                <w:rFonts w:eastAsia="Times New Roman" w:cstheme="minorHAnsi"/>
                <w:sz w:val="24"/>
                <w:szCs w:val="24"/>
              </w:rPr>
              <w:t>32.4</w:t>
            </w:r>
          </w:p>
        </w:tc>
      </w:tr>
    </w:tbl>
    <w:p w:rsidR="00CB5CF4" w:rsidRPr="00E00576" w:rsidRDefault="005038D3" w:rsidP="00FA194A">
      <w:pPr>
        <w:pStyle w:val="Caption"/>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11</w:t>
      </w:r>
      <w:r w:rsidR="00124878" w:rsidRPr="00E00576">
        <w:rPr>
          <w:rFonts w:cstheme="minorHAnsi"/>
          <w:color w:val="auto"/>
          <w:sz w:val="24"/>
          <w:szCs w:val="24"/>
        </w:rPr>
        <w:fldChar w:fldCharType="end"/>
      </w:r>
      <w:r w:rsidR="00D20CC9">
        <w:rPr>
          <w:rFonts w:cstheme="minorHAnsi"/>
          <w:color w:val="auto"/>
          <w:sz w:val="24"/>
          <w:szCs w:val="24"/>
        </w:rPr>
        <w:t xml:space="preserve">, </w:t>
      </w:r>
      <w:r w:rsidRPr="00E00576">
        <w:rPr>
          <w:rFonts w:cstheme="minorHAnsi"/>
          <w:color w:val="auto"/>
          <w:sz w:val="24"/>
          <w:szCs w:val="24"/>
        </w:rPr>
        <w:t>Selected</w:t>
      </w:r>
      <w:r w:rsidR="00FA194A" w:rsidRPr="00E00576">
        <w:rPr>
          <w:rFonts w:cstheme="minorHAnsi"/>
          <w:color w:val="auto"/>
          <w:sz w:val="24"/>
          <w:szCs w:val="24"/>
        </w:rPr>
        <w:t xml:space="preserve"> tertiary education indicators.</w:t>
      </w:r>
    </w:p>
    <w:p w:rsidR="00CB5CF4" w:rsidRPr="00E00576" w:rsidRDefault="00CB5CF4" w:rsidP="00AF7AC9">
      <w:pPr>
        <w:spacing w:after="0" w:line="240" w:lineRule="auto"/>
        <w:rPr>
          <w:rFonts w:cstheme="minorHAnsi"/>
          <w:sz w:val="24"/>
          <w:szCs w:val="24"/>
        </w:rPr>
      </w:pPr>
      <w:r w:rsidRPr="00E00576">
        <w:rPr>
          <w:rFonts w:cstheme="minorHAnsi"/>
          <w:sz w:val="24"/>
          <w:szCs w:val="24"/>
        </w:rPr>
        <w:t>General university education should be a predictor of wide adoption and use of the Inte</w:t>
      </w:r>
      <w:r w:rsidR="00D20CC9">
        <w:rPr>
          <w:rFonts w:cstheme="minorHAnsi"/>
          <w:sz w:val="24"/>
          <w:szCs w:val="24"/>
        </w:rPr>
        <w:t xml:space="preserve">rnet when it becomes available </w:t>
      </w:r>
      <w:r w:rsidRPr="00E00576">
        <w:rPr>
          <w:rFonts w:cstheme="minorHAnsi"/>
          <w:sz w:val="24"/>
          <w:szCs w:val="24"/>
        </w:rPr>
        <w:t>and computer science education can give us some idea of the availability of future technicians.  Cuba has 17 universities and 25 professional and technical schools offering specialization in information and communication technology.</w:t>
      </w:r>
      <w:r w:rsidRPr="00E00576">
        <w:rPr>
          <w:rStyle w:val="EndnoteReference"/>
          <w:rFonts w:cstheme="minorHAnsi"/>
          <w:sz w:val="24"/>
          <w:szCs w:val="24"/>
        </w:rPr>
        <w:endnoteReference w:id="86"/>
      </w:r>
      <w:r w:rsidRPr="00E00576">
        <w:rPr>
          <w:rFonts w:cstheme="minorHAnsi"/>
          <w:sz w:val="24"/>
          <w:szCs w:val="24"/>
        </w:rPr>
        <w:t xml:space="preserve">  </w:t>
      </w:r>
    </w:p>
    <w:p w:rsidR="00AB5BFB" w:rsidRPr="00E00576" w:rsidRDefault="00AB5BFB" w:rsidP="00AF7AC9">
      <w:pPr>
        <w:spacing w:after="0" w:line="240" w:lineRule="auto"/>
        <w:rPr>
          <w:rFonts w:cstheme="minorHAnsi"/>
          <w:sz w:val="24"/>
          <w:szCs w:val="24"/>
        </w:rPr>
      </w:pPr>
    </w:p>
    <w:p w:rsidR="00CB5CF4" w:rsidRPr="00E00576" w:rsidRDefault="00CB5CF4" w:rsidP="00AF7AC9">
      <w:pPr>
        <w:spacing w:after="0" w:line="240" w:lineRule="auto"/>
        <w:rPr>
          <w:rFonts w:cstheme="minorHAnsi"/>
          <w:sz w:val="24"/>
          <w:szCs w:val="24"/>
        </w:rPr>
      </w:pPr>
      <w:r w:rsidRPr="00E00576">
        <w:rPr>
          <w:rFonts w:cstheme="minorHAnsi"/>
          <w:sz w:val="24"/>
          <w:szCs w:val="24"/>
        </w:rPr>
        <w:t>The newest and most prominent of these is the specialized University of Informatics Science (UCI).  UCI was founded in 2002 with 300 teachers and 2008 students, and by 2007 had over 10,000 students.  Roughly half of the students are women, and they have opened regional faculties in the provinces of Havana, Granma and Ciego de Avila</w:t>
      </w:r>
      <w:r w:rsidR="005F07E7" w:rsidRPr="00E00576">
        <w:rPr>
          <w:rFonts w:cstheme="minorHAnsi"/>
          <w:sz w:val="24"/>
          <w:szCs w:val="24"/>
        </w:rPr>
        <w:t xml:space="preserve">, but </w:t>
      </w:r>
      <w:r w:rsidRPr="00E00576">
        <w:rPr>
          <w:rFonts w:cstheme="minorHAnsi"/>
          <w:sz w:val="24"/>
          <w:szCs w:val="24"/>
        </w:rPr>
        <w:t>73 percent of the planned 2010/11 class comes from the city of Havana which has only 21% of the Cuban population.</w:t>
      </w:r>
      <w:r w:rsidRPr="00E00576">
        <w:rPr>
          <w:rStyle w:val="EndnoteReference"/>
          <w:rFonts w:cstheme="minorHAnsi"/>
          <w:sz w:val="24"/>
          <w:szCs w:val="24"/>
        </w:rPr>
        <w:endnoteReference w:id="87"/>
      </w:r>
    </w:p>
    <w:p w:rsidR="00AB5BFB" w:rsidRPr="00E00576" w:rsidRDefault="00AB5BFB" w:rsidP="00AF7AC9">
      <w:pPr>
        <w:spacing w:after="0" w:line="240" w:lineRule="auto"/>
        <w:rPr>
          <w:rFonts w:cstheme="minorHAnsi"/>
          <w:sz w:val="24"/>
          <w:szCs w:val="24"/>
        </w:rPr>
      </w:pPr>
    </w:p>
    <w:p w:rsidR="00CB5CF4" w:rsidRPr="00E00576" w:rsidRDefault="00CB5CF4" w:rsidP="00AF7AC9">
      <w:pPr>
        <w:spacing w:after="0" w:line="240" w:lineRule="auto"/>
        <w:rPr>
          <w:rFonts w:cstheme="minorHAnsi"/>
          <w:sz w:val="24"/>
          <w:szCs w:val="24"/>
        </w:rPr>
      </w:pPr>
      <w:r w:rsidRPr="00E00576">
        <w:rPr>
          <w:rFonts w:cstheme="minorHAnsi"/>
          <w:sz w:val="24"/>
          <w:szCs w:val="24"/>
        </w:rPr>
        <w:t>The UCI curriculum mixes coursework with practical experience – the goals are to educate professionals in the computer science filed and to produce software and informatics services.</w:t>
      </w:r>
      <w:r w:rsidRPr="00E00576">
        <w:rPr>
          <w:rStyle w:val="EndnoteReference"/>
          <w:rFonts w:cstheme="minorHAnsi"/>
          <w:sz w:val="24"/>
          <w:szCs w:val="24"/>
        </w:rPr>
        <w:endnoteReference w:id="88"/>
      </w:r>
      <w:r w:rsidRPr="00E00576">
        <w:rPr>
          <w:rFonts w:cstheme="minorHAnsi"/>
          <w:sz w:val="24"/>
          <w:szCs w:val="24"/>
        </w:rPr>
        <w:t xml:space="preserve">  They offer studies in three areas, undergraduate and graduate computer science and technology-based education.  </w:t>
      </w:r>
      <w:r w:rsidR="005F07E7" w:rsidRPr="00E00576">
        <w:rPr>
          <w:rFonts w:cstheme="minorHAnsi"/>
          <w:sz w:val="24"/>
          <w:szCs w:val="24"/>
        </w:rPr>
        <w:t xml:space="preserve">By </w:t>
      </w:r>
      <w:r w:rsidR="00574257" w:rsidRPr="00E00576">
        <w:rPr>
          <w:rFonts w:eastAsia="Times New Roman" w:cstheme="minorHAnsi"/>
          <w:sz w:val="24"/>
          <w:szCs w:val="24"/>
        </w:rPr>
        <w:t xml:space="preserve">U. S. </w:t>
      </w:r>
      <w:r w:rsidR="005F07E7" w:rsidRPr="00E00576">
        <w:rPr>
          <w:rFonts w:cstheme="minorHAnsi"/>
          <w:sz w:val="24"/>
          <w:szCs w:val="24"/>
        </w:rPr>
        <w:t xml:space="preserve">standards, the university </w:t>
      </w:r>
      <w:r w:rsidRPr="00E00576">
        <w:rPr>
          <w:rFonts w:cstheme="minorHAnsi"/>
          <w:sz w:val="24"/>
          <w:szCs w:val="24"/>
        </w:rPr>
        <w:t xml:space="preserve">Web site has very little detailed information.  There are no details on </w:t>
      </w:r>
      <w:r w:rsidR="00277E31" w:rsidRPr="00E00576">
        <w:rPr>
          <w:rFonts w:cstheme="minorHAnsi"/>
          <w:sz w:val="24"/>
          <w:szCs w:val="24"/>
        </w:rPr>
        <w:t>the graduate</w:t>
      </w:r>
      <w:r w:rsidRPr="00E00576">
        <w:rPr>
          <w:rFonts w:cstheme="minorHAnsi"/>
          <w:sz w:val="24"/>
          <w:szCs w:val="24"/>
        </w:rPr>
        <w:t xml:space="preserve"> and teaching technology programs, just one page descriptions.  The courses included in the undergraduate curriculum are listed, but none of the material one would expect to find on a </w:t>
      </w:r>
      <w:r w:rsidR="00574257" w:rsidRPr="00E00576">
        <w:rPr>
          <w:rFonts w:eastAsia="Times New Roman" w:cstheme="minorHAnsi"/>
          <w:sz w:val="24"/>
          <w:szCs w:val="24"/>
        </w:rPr>
        <w:t xml:space="preserve">U. S. </w:t>
      </w:r>
      <w:r w:rsidRPr="00E00576">
        <w:rPr>
          <w:rFonts w:cstheme="minorHAnsi"/>
          <w:sz w:val="24"/>
          <w:szCs w:val="24"/>
        </w:rPr>
        <w:t xml:space="preserve">university Web site -- course descriptions, syllabi, notes, etc. is provided.  </w:t>
      </w:r>
    </w:p>
    <w:p w:rsidR="00AB5BFB" w:rsidRPr="00E00576" w:rsidRDefault="00AB5BFB" w:rsidP="00AF7AC9">
      <w:pPr>
        <w:spacing w:after="0" w:line="240" w:lineRule="auto"/>
        <w:rPr>
          <w:rFonts w:cstheme="minorHAnsi"/>
          <w:sz w:val="24"/>
          <w:szCs w:val="24"/>
        </w:rPr>
      </w:pPr>
    </w:p>
    <w:p w:rsidR="001B4C7D" w:rsidRDefault="001B4C7D">
      <w:pPr>
        <w:rPr>
          <w:rFonts w:cstheme="minorHAnsi"/>
          <w:sz w:val="24"/>
          <w:szCs w:val="24"/>
        </w:rPr>
      </w:pPr>
      <w:r>
        <w:rPr>
          <w:rFonts w:cstheme="minorHAnsi"/>
          <w:sz w:val="24"/>
          <w:szCs w:val="24"/>
        </w:rPr>
        <w:br w:type="page"/>
      </w:r>
    </w:p>
    <w:p w:rsidR="00AB5BFB" w:rsidRPr="00E00576" w:rsidRDefault="006A4817" w:rsidP="006A4817">
      <w:pPr>
        <w:rPr>
          <w:rFonts w:cstheme="minorHAnsi"/>
          <w:sz w:val="24"/>
          <w:szCs w:val="24"/>
        </w:rPr>
      </w:pPr>
      <w:r w:rsidRPr="00E00576">
        <w:rPr>
          <w:rFonts w:cstheme="minorHAnsi"/>
          <w:sz w:val="24"/>
          <w:szCs w:val="24"/>
        </w:rPr>
        <w:lastRenderedPageBreak/>
        <w:t>T</w:t>
      </w:r>
      <w:r w:rsidR="00CB5CF4" w:rsidRPr="00E00576">
        <w:rPr>
          <w:rFonts w:cstheme="minorHAnsi"/>
          <w:sz w:val="24"/>
          <w:szCs w:val="24"/>
        </w:rPr>
        <w:t>he five-year, ten-semester undergraduate curr</w:t>
      </w:r>
      <w:r w:rsidR="001B4C7D">
        <w:rPr>
          <w:rFonts w:cstheme="minorHAnsi"/>
          <w:sz w:val="24"/>
          <w:szCs w:val="24"/>
        </w:rPr>
        <w:t>iculum is summarized in Table 12</w:t>
      </w:r>
      <w:r w:rsidR="00CB5CF4" w:rsidRPr="00E00576">
        <w:rPr>
          <w:rFonts w:cstheme="minorHAnsi"/>
          <w:sz w:val="24"/>
          <w:szCs w:val="24"/>
        </w:rPr>
        <w:t>.</w:t>
      </w:r>
      <w:r w:rsidR="00CB5CF4" w:rsidRPr="00E00576">
        <w:rPr>
          <w:rStyle w:val="EndnoteReference"/>
          <w:rFonts w:cstheme="minorHAnsi"/>
          <w:sz w:val="24"/>
          <w:szCs w:val="24"/>
        </w:rPr>
        <w:endnoteReference w:id="89"/>
      </w:r>
      <w:r w:rsidR="00CB5CF4" w:rsidRPr="00E00576">
        <w:rPr>
          <w:rFonts w:cstheme="minorHAnsi"/>
          <w:sz w:val="24"/>
          <w:szCs w:val="24"/>
        </w:rPr>
        <w:t xml:space="preserve">  I have categorized 18 of the classes as “computer science.”  </w:t>
      </w:r>
      <w:r w:rsidR="005F07E7" w:rsidRPr="00E00576">
        <w:rPr>
          <w:rFonts w:cstheme="minorHAnsi"/>
          <w:sz w:val="24"/>
          <w:szCs w:val="24"/>
        </w:rPr>
        <w:t xml:space="preserve">I compared this with the undergraduate computer science curriculum at </w:t>
      </w:r>
      <w:r w:rsidR="00CB5CF4" w:rsidRPr="00E00576">
        <w:rPr>
          <w:rFonts w:cstheme="minorHAnsi"/>
          <w:sz w:val="24"/>
          <w:szCs w:val="24"/>
        </w:rPr>
        <w:t>my university,</w:t>
      </w:r>
      <w:r w:rsidR="00CB5CF4" w:rsidRPr="00E00576">
        <w:rPr>
          <w:rStyle w:val="EndnoteReference"/>
          <w:rFonts w:cstheme="minorHAnsi"/>
          <w:sz w:val="24"/>
          <w:szCs w:val="24"/>
        </w:rPr>
        <w:endnoteReference w:id="90"/>
      </w:r>
      <w:r w:rsidR="00CB5CF4" w:rsidRPr="00E00576">
        <w:rPr>
          <w:rFonts w:cstheme="minorHAnsi"/>
          <w:sz w:val="24"/>
          <w:szCs w:val="24"/>
        </w:rPr>
        <w:t xml:space="preserve"> a typical state college, and Carnegie Mellon,</w:t>
      </w:r>
      <w:r w:rsidR="00CB5CF4" w:rsidRPr="00E00576">
        <w:rPr>
          <w:rStyle w:val="EndnoteReference"/>
          <w:rFonts w:cstheme="minorHAnsi"/>
          <w:sz w:val="24"/>
          <w:szCs w:val="24"/>
        </w:rPr>
        <w:endnoteReference w:id="91"/>
      </w:r>
      <w:r w:rsidR="00CB5CF4" w:rsidRPr="00E00576">
        <w:rPr>
          <w:rFonts w:cstheme="minorHAnsi"/>
          <w:sz w:val="24"/>
          <w:szCs w:val="24"/>
        </w:rPr>
        <w:t xml:space="preserve"> a leading research university</w:t>
      </w:r>
      <w:r w:rsidR="005F07E7" w:rsidRPr="00E00576">
        <w:rPr>
          <w:rFonts w:cstheme="minorHAnsi"/>
          <w:sz w:val="24"/>
          <w:szCs w:val="24"/>
        </w:rPr>
        <w:t>.  Both</w:t>
      </w:r>
      <w:r w:rsidR="00CB5CF4" w:rsidRPr="00E00576">
        <w:rPr>
          <w:rFonts w:cstheme="minorHAnsi"/>
          <w:sz w:val="24"/>
          <w:szCs w:val="24"/>
        </w:rPr>
        <w:t xml:space="preserve"> require 14</w:t>
      </w:r>
      <w:r w:rsidR="005F07E7" w:rsidRPr="00E00576">
        <w:rPr>
          <w:rFonts w:cstheme="minorHAnsi"/>
          <w:sz w:val="24"/>
          <w:szCs w:val="24"/>
        </w:rPr>
        <w:t xml:space="preserve"> computer science courses for a </w:t>
      </w:r>
      <w:r w:rsidR="00CB5CF4" w:rsidRPr="00E00576">
        <w:rPr>
          <w:rFonts w:cstheme="minorHAnsi"/>
          <w:sz w:val="24"/>
          <w:szCs w:val="24"/>
        </w:rPr>
        <w:t>BS</w:t>
      </w:r>
      <w:r w:rsidR="005F07E7" w:rsidRPr="00E00576">
        <w:rPr>
          <w:rFonts w:cstheme="minorHAnsi"/>
          <w:sz w:val="24"/>
          <w:szCs w:val="24"/>
        </w:rPr>
        <w:t xml:space="preserve">.  No course descriptions were given for UCI, but </w:t>
      </w:r>
      <w:r w:rsidR="00CB5CF4" w:rsidRPr="00E00576">
        <w:rPr>
          <w:rFonts w:cstheme="minorHAnsi"/>
          <w:sz w:val="24"/>
          <w:szCs w:val="24"/>
        </w:rPr>
        <w:t>I suspect that the Cuban courses</w:t>
      </w:r>
      <w:r w:rsidR="005F07E7" w:rsidRPr="00E00576">
        <w:rPr>
          <w:rFonts w:cstheme="minorHAnsi"/>
          <w:sz w:val="24"/>
          <w:szCs w:val="24"/>
        </w:rPr>
        <w:t>, like those at my university,</w:t>
      </w:r>
      <w:r w:rsidR="00CB5CF4" w:rsidRPr="00E00576">
        <w:rPr>
          <w:rFonts w:cstheme="minorHAnsi"/>
          <w:sz w:val="24"/>
          <w:szCs w:val="24"/>
        </w:rPr>
        <w:t xml:space="preserve"> are less rigorous and theoretical than those at Carnegie Mellon.  Carnegie Mellon also offers a wide array of computer science electives, while my university and UCI constrain the options. </w:t>
      </w:r>
    </w:p>
    <w:p w:rsidR="00CB5CF4" w:rsidRPr="00E00576" w:rsidRDefault="00CB5CF4" w:rsidP="00AF7AC9">
      <w:pPr>
        <w:spacing w:after="0" w:line="240" w:lineRule="auto"/>
        <w:rPr>
          <w:rFonts w:cstheme="minorHAnsi"/>
          <w:sz w:val="24"/>
          <w:szCs w:val="24"/>
        </w:rPr>
      </w:pPr>
      <w:r w:rsidRPr="00E00576">
        <w:rPr>
          <w:rFonts w:cstheme="minorHAnsi"/>
          <w:sz w:val="24"/>
          <w:szCs w:val="24"/>
        </w:rPr>
        <w:t xml:space="preserve"> </w:t>
      </w:r>
    </w:p>
    <w:tbl>
      <w:tblPr>
        <w:tblW w:w="5164" w:type="dxa"/>
        <w:tblInd w:w="93" w:type="dxa"/>
        <w:tblLook w:val="04A0" w:firstRow="1" w:lastRow="0" w:firstColumn="1" w:lastColumn="0" w:noHBand="0" w:noVBand="1"/>
      </w:tblPr>
      <w:tblGrid>
        <w:gridCol w:w="640"/>
        <w:gridCol w:w="3380"/>
        <w:gridCol w:w="1229"/>
      </w:tblGrid>
      <w:tr w:rsidR="00CB5CF4" w:rsidRPr="00E00576" w:rsidTr="007516AF">
        <w:trPr>
          <w:trHeight w:val="300"/>
        </w:trPr>
        <w:tc>
          <w:tcPr>
            <w:tcW w:w="640" w:type="dxa"/>
            <w:tcBorders>
              <w:top w:val="nil"/>
              <w:left w:val="nil"/>
              <w:bottom w:val="nil"/>
              <w:right w:val="nil"/>
            </w:tcBorders>
            <w:shd w:val="clear" w:color="auto" w:fill="DBE5F1" w:themeFill="accent1" w:themeFillTint="33"/>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CS</w:t>
            </w:r>
          </w:p>
        </w:tc>
        <w:tc>
          <w:tcPr>
            <w:tcW w:w="3380" w:type="dxa"/>
            <w:tcBorders>
              <w:top w:val="nil"/>
              <w:left w:val="nil"/>
              <w:bottom w:val="nil"/>
              <w:right w:val="nil"/>
            </w:tcBorders>
            <w:shd w:val="clear" w:color="auto" w:fill="DBE5F1" w:themeFill="accent1" w:themeFillTint="33"/>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Topic</w:t>
            </w:r>
          </w:p>
        </w:tc>
        <w:tc>
          <w:tcPr>
            <w:tcW w:w="1144" w:type="dxa"/>
            <w:tcBorders>
              <w:top w:val="nil"/>
              <w:left w:val="nil"/>
              <w:bottom w:val="nil"/>
              <w:right w:val="nil"/>
            </w:tcBorders>
            <w:shd w:val="clear" w:color="auto" w:fill="DBE5F1" w:themeFill="accent1" w:themeFillTint="33"/>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Semesters</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 xml:space="preserve">Programming </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3</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Telecommunication</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2</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Software engineering</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2</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Computer architecture</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2</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Database Systems</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Operating Systems</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Computer Graphics</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History of Computing</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Computer Ethics</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Artificial Intelligence</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Computer Security</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Management information systems</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B84658" w:rsidP="00AF7AC9">
            <w:pPr>
              <w:spacing w:after="0" w:line="240" w:lineRule="auto"/>
              <w:jc w:val="center"/>
              <w:rPr>
                <w:rFonts w:eastAsia="Times New Roman" w:cstheme="minorHAnsi"/>
                <w:sz w:val="24"/>
                <w:szCs w:val="24"/>
              </w:rPr>
            </w:pPr>
            <w:r w:rsidRPr="00E00576">
              <w:rPr>
                <w:rFonts w:eastAsia="Times New Roman" w:cstheme="minorHAnsi"/>
                <w:sz w:val="24"/>
                <w:szCs w:val="24"/>
              </w:rPr>
              <w:t>C</w:t>
            </w: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Electronic commerce</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Professional Practice</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10</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Physical education</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10</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Mathematics</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8</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Foreign language</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5</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Economics, history, philosophy</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5</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Business, accounting and finance</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3</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Physics</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2</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Defense Preparedness</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Social problems of ICT</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Research Methodology</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spacing w:after="0" w:line="240" w:lineRule="auto"/>
              <w:jc w:val="center"/>
              <w:rPr>
                <w:rFonts w:eastAsia="Times New Roman" w:cstheme="minorHAnsi"/>
                <w:sz w:val="24"/>
                <w:szCs w:val="24"/>
              </w:rPr>
            </w:pPr>
            <w:r w:rsidRPr="00E00576">
              <w:rPr>
                <w:rFonts w:eastAsia="Times New Roman" w:cstheme="minorHAnsi"/>
                <w:sz w:val="24"/>
                <w:szCs w:val="24"/>
              </w:rPr>
              <w:t>1</w:t>
            </w:r>
          </w:p>
        </w:tc>
      </w:tr>
      <w:tr w:rsidR="00CB5CF4" w:rsidRPr="00E00576" w:rsidTr="007516AF">
        <w:trPr>
          <w:trHeight w:val="300"/>
        </w:trPr>
        <w:tc>
          <w:tcPr>
            <w:tcW w:w="64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jc w:val="center"/>
              <w:rPr>
                <w:rFonts w:eastAsia="Times New Roman" w:cstheme="minorHAnsi"/>
                <w:sz w:val="24"/>
                <w:szCs w:val="24"/>
              </w:rPr>
            </w:pPr>
          </w:p>
        </w:tc>
        <w:tc>
          <w:tcPr>
            <w:tcW w:w="3380" w:type="dxa"/>
            <w:tcBorders>
              <w:top w:val="nil"/>
              <w:left w:val="nil"/>
              <w:bottom w:val="nil"/>
              <w:right w:val="nil"/>
            </w:tcBorders>
            <w:shd w:val="clear" w:color="auto" w:fill="auto"/>
            <w:noWrap/>
            <w:vAlign w:val="bottom"/>
            <w:hideMark/>
          </w:tcPr>
          <w:p w:rsidR="00CB5CF4" w:rsidRPr="00E00576" w:rsidRDefault="00CB5CF4" w:rsidP="00AF7AC9">
            <w:pPr>
              <w:spacing w:after="0" w:line="240" w:lineRule="auto"/>
              <w:rPr>
                <w:rFonts w:eastAsia="Times New Roman" w:cstheme="minorHAnsi"/>
                <w:sz w:val="24"/>
                <w:szCs w:val="24"/>
              </w:rPr>
            </w:pPr>
            <w:r w:rsidRPr="00E00576">
              <w:rPr>
                <w:rFonts w:eastAsia="Times New Roman" w:cstheme="minorHAnsi"/>
                <w:sz w:val="24"/>
                <w:szCs w:val="24"/>
              </w:rPr>
              <w:t>Teacher Training</w:t>
            </w:r>
          </w:p>
        </w:tc>
        <w:tc>
          <w:tcPr>
            <w:tcW w:w="1144" w:type="dxa"/>
            <w:tcBorders>
              <w:top w:val="nil"/>
              <w:left w:val="nil"/>
              <w:bottom w:val="nil"/>
              <w:right w:val="nil"/>
            </w:tcBorders>
            <w:shd w:val="clear" w:color="auto" w:fill="auto"/>
            <w:noWrap/>
            <w:vAlign w:val="center"/>
            <w:hideMark/>
          </w:tcPr>
          <w:p w:rsidR="00CB5CF4" w:rsidRPr="00E00576" w:rsidRDefault="00CB5CF4" w:rsidP="007516AF">
            <w:pPr>
              <w:keepNext/>
              <w:spacing w:after="0" w:line="240" w:lineRule="auto"/>
              <w:jc w:val="center"/>
              <w:rPr>
                <w:rFonts w:eastAsia="Times New Roman" w:cstheme="minorHAnsi"/>
                <w:sz w:val="24"/>
                <w:szCs w:val="24"/>
              </w:rPr>
            </w:pPr>
            <w:r w:rsidRPr="00E00576">
              <w:rPr>
                <w:rFonts w:eastAsia="Times New Roman" w:cstheme="minorHAnsi"/>
                <w:sz w:val="24"/>
                <w:szCs w:val="24"/>
              </w:rPr>
              <w:t>1</w:t>
            </w:r>
          </w:p>
        </w:tc>
      </w:tr>
    </w:tbl>
    <w:p w:rsidR="00CB5CF4" w:rsidRPr="00E00576" w:rsidRDefault="007516AF" w:rsidP="007516AF">
      <w:pPr>
        <w:pStyle w:val="Caption"/>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12</w:t>
      </w:r>
      <w:r w:rsidR="00124878" w:rsidRPr="00E00576">
        <w:rPr>
          <w:rFonts w:cstheme="minorHAnsi"/>
          <w:color w:val="auto"/>
          <w:sz w:val="24"/>
          <w:szCs w:val="24"/>
        </w:rPr>
        <w:fldChar w:fldCharType="end"/>
      </w:r>
      <w:r w:rsidRPr="00E00576">
        <w:rPr>
          <w:rFonts w:cstheme="minorHAnsi"/>
          <w:color w:val="auto"/>
          <w:sz w:val="24"/>
          <w:szCs w:val="24"/>
        </w:rPr>
        <w:t>, UCI undergraduate computer science curriculum.</w:t>
      </w:r>
    </w:p>
    <w:p w:rsidR="00CB5CF4" w:rsidRPr="00E00576" w:rsidRDefault="00CB5CF4" w:rsidP="00AF7AC9">
      <w:pPr>
        <w:spacing w:after="0" w:line="240" w:lineRule="auto"/>
        <w:rPr>
          <w:rFonts w:cstheme="minorHAnsi"/>
          <w:sz w:val="24"/>
          <w:szCs w:val="24"/>
        </w:rPr>
      </w:pPr>
      <w:r w:rsidRPr="00E00576">
        <w:rPr>
          <w:rFonts w:cstheme="minorHAnsi"/>
          <w:sz w:val="24"/>
          <w:szCs w:val="24"/>
        </w:rPr>
        <w:t xml:space="preserve">The curricula diverge more widely when we go beyond the computer science courses.  The Cuban students spend time on foreign language (English), physical education and professional practice, which are absent from the </w:t>
      </w:r>
      <w:r w:rsidR="00574257" w:rsidRPr="00E00576">
        <w:rPr>
          <w:rFonts w:eastAsia="Times New Roman" w:cstheme="minorHAnsi"/>
          <w:sz w:val="24"/>
          <w:szCs w:val="24"/>
        </w:rPr>
        <w:t xml:space="preserve">U. S. </w:t>
      </w:r>
      <w:r w:rsidRPr="00E00576">
        <w:rPr>
          <w:rFonts w:cstheme="minorHAnsi"/>
          <w:sz w:val="24"/>
          <w:szCs w:val="24"/>
        </w:rPr>
        <w:t>curricula</w:t>
      </w:r>
      <w:r w:rsidR="006A4817" w:rsidRPr="00E00576">
        <w:rPr>
          <w:rFonts w:cstheme="minorHAnsi"/>
          <w:sz w:val="24"/>
          <w:szCs w:val="24"/>
        </w:rPr>
        <w:t>,</w:t>
      </w:r>
      <w:r w:rsidRPr="00E00576">
        <w:rPr>
          <w:rFonts w:cstheme="minorHAnsi"/>
          <w:sz w:val="24"/>
          <w:szCs w:val="24"/>
        </w:rPr>
        <w:t xml:space="preserve"> and they also take a little more math than </w:t>
      </w:r>
      <w:r w:rsidRPr="00E00576">
        <w:rPr>
          <w:rFonts w:cstheme="minorHAnsi"/>
          <w:sz w:val="24"/>
          <w:szCs w:val="24"/>
        </w:rPr>
        <w:lastRenderedPageBreak/>
        <w:t xml:space="preserve">their </w:t>
      </w:r>
      <w:r w:rsidR="006A4817" w:rsidRPr="00E00576">
        <w:rPr>
          <w:rFonts w:cstheme="minorHAnsi"/>
          <w:sz w:val="24"/>
          <w:szCs w:val="24"/>
        </w:rPr>
        <w:t>U. S.</w:t>
      </w:r>
      <w:r w:rsidRPr="00E00576">
        <w:rPr>
          <w:rFonts w:cstheme="minorHAnsi"/>
          <w:sz w:val="24"/>
          <w:szCs w:val="24"/>
        </w:rPr>
        <w:t xml:space="preserve"> counterparts.  </w:t>
      </w:r>
      <w:r w:rsidR="00574257" w:rsidRPr="00E00576">
        <w:rPr>
          <w:rFonts w:eastAsia="Times New Roman" w:cstheme="minorHAnsi"/>
          <w:sz w:val="24"/>
          <w:szCs w:val="24"/>
        </w:rPr>
        <w:t xml:space="preserve">U. S. </w:t>
      </w:r>
      <w:r w:rsidRPr="00E00576">
        <w:rPr>
          <w:rFonts w:cstheme="minorHAnsi"/>
          <w:sz w:val="24"/>
          <w:szCs w:val="24"/>
        </w:rPr>
        <w:t>students have a wider assortment of humanities and social science electives to choose from.</w:t>
      </w:r>
    </w:p>
    <w:p w:rsidR="00AB5BFB" w:rsidRPr="00E00576" w:rsidRDefault="00AB5BFB" w:rsidP="00AF7AC9">
      <w:pPr>
        <w:spacing w:after="0" w:line="240" w:lineRule="auto"/>
        <w:rPr>
          <w:rFonts w:cstheme="minorHAnsi"/>
          <w:sz w:val="24"/>
          <w:szCs w:val="24"/>
        </w:rPr>
      </w:pPr>
    </w:p>
    <w:p w:rsidR="00CB5CF4" w:rsidRPr="00E00576" w:rsidRDefault="00CB5CF4" w:rsidP="00AF7AC9">
      <w:pPr>
        <w:spacing w:after="0" w:line="240" w:lineRule="auto"/>
        <w:rPr>
          <w:rFonts w:cstheme="minorHAnsi"/>
          <w:sz w:val="24"/>
          <w:szCs w:val="24"/>
        </w:rPr>
      </w:pPr>
      <w:r w:rsidRPr="00E00576">
        <w:rPr>
          <w:rFonts w:cstheme="minorHAnsi"/>
          <w:sz w:val="24"/>
          <w:szCs w:val="24"/>
        </w:rPr>
        <w:t xml:space="preserve">The work-study balance – ten semesters of professional practice and three studying business topics – differentiates UCI from the </w:t>
      </w:r>
      <w:r w:rsidR="00155D83" w:rsidRPr="00E00576">
        <w:rPr>
          <w:rFonts w:eastAsia="Times New Roman" w:cstheme="minorHAnsi"/>
          <w:sz w:val="24"/>
          <w:szCs w:val="24"/>
        </w:rPr>
        <w:t xml:space="preserve">U. S. </w:t>
      </w:r>
      <w:r w:rsidRPr="00E00576">
        <w:rPr>
          <w:rFonts w:cstheme="minorHAnsi"/>
          <w:sz w:val="24"/>
          <w:szCs w:val="24"/>
        </w:rPr>
        <w:t xml:space="preserve">universities.  Students are expected to work on useful applications in education, health, sport, online government, writing software and building Web portals and developing multimedia products.  </w:t>
      </w:r>
    </w:p>
    <w:p w:rsidR="006A4817" w:rsidRPr="00E00576" w:rsidRDefault="006A4817" w:rsidP="00AF7AC9">
      <w:pPr>
        <w:spacing w:after="0" w:line="240" w:lineRule="auto"/>
        <w:rPr>
          <w:rFonts w:cstheme="minorHAnsi"/>
          <w:sz w:val="24"/>
          <w:szCs w:val="24"/>
        </w:rPr>
      </w:pPr>
    </w:p>
    <w:p w:rsidR="00CB5CF4" w:rsidRPr="00E00576" w:rsidRDefault="00CB5CF4" w:rsidP="00AF7AC9">
      <w:pPr>
        <w:spacing w:after="0" w:line="240" w:lineRule="auto"/>
        <w:rPr>
          <w:rFonts w:cstheme="minorHAnsi"/>
          <w:sz w:val="24"/>
          <w:szCs w:val="24"/>
        </w:rPr>
      </w:pPr>
      <w:r w:rsidRPr="00E00576">
        <w:rPr>
          <w:rFonts w:cstheme="minorHAnsi"/>
          <w:sz w:val="24"/>
          <w:szCs w:val="24"/>
        </w:rPr>
        <w:t xml:space="preserve">This practical experience is a significant and valuable part of their education; however, in many cases they will be learning technology that is outdated in many nations.  We have gone through roughly four generations of platform for developing and delivering IT applications – batch processing, timesharing, personal computer, and the Internet.  Cuba remains largely in the third, personal computer, generation while the rest of the world is increasingly using the Internet as a platform for developing and delivering applications.  This impacts both user sophistication and expectations and the skills being taught to technologists.  Cuba will fall even further behind current practice as the world moves to the mobile Internet as an application delivery platform.  They are just </w:t>
      </w:r>
      <w:r w:rsidR="005F07E7" w:rsidRPr="00E00576">
        <w:rPr>
          <w:rFonts w:cstheme="minorHAnsi"/>
          <w:sz w:val="24"/>
          <w:szCs w:val="24"/>
        </w:rPr>
        <w:t xml:space="preserve">now </w:t>
      </w:r>
      <w:r w:rsidRPr="00E00576">
        <w:rPr>
          <w:rFonts w:cstheme="minorHAnsi"/>
          <w:sz w:val="24"/>
          <w:szCs w:val="24"/>
        </w:rPr>
        <w:t xml:space="preserve">rolling out last generation mobile technology.  </w:t>
      </w:r>
    </w:p>
    <w:p w:rsidR="00AB5BFB" w:rsidRPr="00E00576" w:rsidRDefault="00AB5BFB" w:rsidP="00AF7AC9">
      <w:pPr>
        <w:spacing w:after="0" w:line="240" w:lineRule="auto"/>
        <w:rPr>
          <w:rFonts w:cstheme="minorHAnsi"/>
          <w:sz w:val="24"/>
          <w:szCs w:val="24"/>
        </w:rPr>
      </w:pPr>
    </w:p>
    <w:p w:rsidR="00CB5CF4" w:rsidRPr="00E00576" w:rsidRDefault="00CB5CF4" w:rsidP="00AF7AC9">
      <w:pPr>
        <w:spacing w:after="0" w:line="240" w:lineRule="auto"/>
        <w:rPr>
          <w:rStyle w:val="apple-style-span"/>
          <w:rFonts w:cstheme="minorHAnsi"/>
          <w:sz w:val="24"/>
          <w:szCs w:val="24"/>
        </w:rPr>
      </w:pPr>
      <w:r w:rsidRPr="00E00576">
        <w:rPr>
          <w:rFonts w:cstheme="minorHAnsi"/>
          <w:sz w:val="24"/>
          <w:szCs w:val="24"/>
        </w:rPr>
        <w:t xml:space="preserve">Cuban students are expected to produce value while they learn, but their education is free.  By way of contrast, tuition at Carnegie Mellon, a private university, is $41,500 per year and my California state university charges out of state students </w:t>
      </w:r>
      <w:r w:rsidRPr="00E00576">
        <w:rPr>
          <w:rStyle w:val="apple-style-span"/>
          <w:rFonts w:cstheme="minorHAnsi"/>
          <w:sz w:val="24"/>
          <w:szCs w:val="24"/>
        </w:rPr>
        <w:t>$10,170 per year and in state students $3,377 per year.</w:t>
      </w:r>
    </w:p>
    <w:p w:rsidR="00AB5BFB" w:rsidRPr="00E00576" w:rsidRDefault="00AB5BFB" w:rsidP="00AF7AC9">
      <w:pPr>
        <w:spacing w:after="0" w:line="240" w:lineRule="auto"/>
        <w:rPr>
          <w:rStyle w:val="apple-style-span"/>
          <w:rFonts w:cstheme="minorHAnsi"/>
          <w:sz w:val="24"/>
          <w:szCs w:val="24"/>
        </w:rPr>
      </w:pPr>
    </w:p>
    <w:p w:rsidR="00967427" w:rsidRPr="00E00576" w:rsidRDefault="00CB5CF4" w:rsidP="00AF7AC9">
      <w:pPr>
        <w:spacing w:after="0" w:line="240" w:lineRule="auto"/>
        <w:rPr>
          <w:rStyle w:val="apple-style-span"/>
          <w:rFonts w:cstheme="minorHAnsi"/>
          <w:sz w:val="24"/>
          <w:szCs w:val="24"/>
        </w:rPr>
      </w:pPr>
      <w:r w:rsidRPr="00E00576">
        <w:rPr>
          <w:rStyle w:val="apple-style-span"/>
          <w:rFonts w:cstheme="minorHAnsi"/>
          <w:sz w:val="24"/>
          <w:szCs w:val="24"/>
        </w:rPr>
        <w:t>The Cuban model</w:t>
      </w:r>
      <w:r w:rsidR="005F07E7" w:rsidRPr="00E00576">
        <w:rPr>
          <w:rStyle w:val="apple-style-span"/>
          <w:rFonts w:cstheme="minorHAnsi"/>
          <w:sz w:val="24"/>
          <w:szCs w:val="24"/>
        </w:rPr>
        <w:t>,</w:t>
      </w:r>
      <w:r w:rsidRPr="00E00576">
        <w:rPr>
          <w:rStyle w:val="apple-style-span"/>
          <w:rFonts w:cstheme="minorHAnsi"/>
          <w:sz w:val="24"/>
          <w:szCs w:val="24"/>
        </w:rPr>
        <w:t xml:space="preserve"> stressing practical experience and paying for one’s education by working</w:t>
      </w:r>
      <w:r w:rsidR="005F07E7" w:rsidRPr="00E00576">
        <w:rPr>
          <w:rStyle w:val="apple-style-span"/>
          <w:rFonts w:cstheme="minorHAnsi"/>
          <w:sz w:val="24"/>
          <w:szCs w:val="24"/>
        </w:rPr>
        <w:t>,</w:t>
      </w:r>
      <w:r w:rsidRPr="00E00576">
        <w:rPr>
          <w:rStyle w:val="apple-style-span"/>
          <w:rFonts w:cstheme="minorHAnsi"/>
          <w:sz w:val="24"/>
          <w:szCs w:val="24"/>
        </w:rPr>
        <w:t xml:space="preserve"> has the potential for being pedagogically </w:t>
      </w:r>
      <w:r w:rsidR="005F07E7" w:rsidRPr="00E00576">
        <w:rPr>
          <w:rStyle w:val="apple-style-span"/>
          <w:rFonts w:cstheme="minorHAnsi"/>
          <w:sz w:val="24"/>
          <w:szCs w:val="24"/>
        </w:rPr>
        <w:t>effective</w:t>
      </w:r>
      <w:r w:rsidRPr="00E00576">
        <w:rPr>
          <w:rStyle w:val="apple-style-span"/>
          <w:rFonts w:cstheme="minorHAnsi"/>
          <w:sz w:val="24"/>
          <w:szCs w:val="24"/>
        </w:rPr>
        <w:t xml:space="preserve"> and </w:t>
      </w:r>
      <w:r w:rsidR="005F07E7" w:rsidRPr="00E00576">
        <w:rPr>
          <w:rStyle w:val="apple-style-span"/>
          <w:rFonts w:cstheme="minorHAnsi"/>
          <w:sz w:val="24"/>
          <w:szCs w:val="24"/>
        </w:rPr>
        <w:t xml:space="preserve">it is </w:t>
      </w:r>
      <w:r w:rsidRPr="00E00576">
        <w:rPr>
          <w:rStyle w:val="apple-style-span"/>
          <w:rFonts w:cstheme="minorHAnsi"/>
          <w:sz w:val="24"/>
          <w:szCs w:val="24"/>
        </w:rPr>
        <w:t>also economically egalitarian</w:t>
      </w:r>
      <w:r w:rsidR="005F07E7" w:rsidRPr="00E00576">
        <w:rPr>
          <w:rStyle w:val="apple-style-span"/>
          <w:rFonts w:cstheme="minorHAnsi"/>
          <w:sz w:val="24"/>
          <w:szCs w:val="24"/>
        </w:rPr>
        <w:t xml:space="preserve">.  </w:t>
      </w:r>
      <w:r w:rsidRPr="00E00576">
        <w:rPr>
          <w:rStyle w:val="apple-style-span"/>
          <w:rFonts w:cstheme="minorHAnsi"/>
          <w:sz w:val="24"/>
          <w:szCs w:val="24"/>
        </w:rPr>
        <w:t>Of course the actual results would depend upon the quality of the classroom education and the ability to fi</w:t>
      </w:r>
      <w:r w:rsidR="00277E31">
        <w:rPr>
          <w:rStyle w:val="apple-style-span"/>
          <w:rFonts w:cstheme="minorHAnsi"/>
          <w:sz w:val="24"/>
          <w:szCs w:val="24"/>
        </w:rPr>
        <w:t>nd practical projects that were</w:t>
      </w:r>
      <w:r w:rsidRPr="00E00576">
        <w:rPr>
          <w:rStyle w:val="apple-style-span"/>
          <w:rFonts w:cstheme="minorHAnsi"/>
          <w:sz w:val="24"/>
          <w:szCs w:val="24"/>
        </w:rPr>
        <w:t xml:space="preserve"> both pedagogically efficien</w:t>
      </w:r>
      <w:r w:rsidR="003A0AD6" w:rsidRPr="00E00576">
        <w:rPr>
          <w:rStyle w:val="apple-style-span"/>
          <w:rFonts w:cstheme="minorHAnsi"/>
          <w:sz w:val="24"/>
          <w:szCs w:val="24"/>
        </w:rPr>
        <w:t>t and valuable to the society.</w:t>
      </w:r>
      <w:r w:rsidR="005F07E7" w:rsidRPr="00E00576">
        <w:rPr>
          <w:rStyle w:val="apple-style-span"/>
          <w:rFonts w:cstheme="minorHAnsi"/>
          <w:sz w:val="24"/>
          <w:szCs w:val="24"/>
        </w:rPr>
        <w:t xml:space="preserve">  Well educated students should also be able to move from second to third and fourth generation tools if and when the Internet is modernized.</w:t>
      </w:r>
    </w:p>
    <w:p w:rsidR="00AB5BFB" w:rsidRPr="00E00576" w:rsidRDefault="00AB5BFB" w:rsidP="00AF7AC9">
      <w:pPr>
        <w:spacing w:after="0" w:line="240" w:lineRule="auto"/>
        <w:rPr>
          <w:rFonts w:eastAsia="Times New Roman" w:cstheme="minorHAnsi"/>
          <w:sz w:val="24"/>
          <w:szCs w:val="24"/>
        </w:rPr>
      </w:pPr>
    </w:p>
    <w:p w:rsidR="00B55E9F" w:rsidRPr="00E00576" w:rsidRDefault="00B55E9F" w:rsidP="00AF7AC9">
      <w:pPr>
        <w:spacing w:after="0" w:line="240" w:lineRule="auto"/>
        <w:rPr>
          <w:rFonts w:eastAsia="Times New Roman" w:cstheme="minorHAnsi"/>
          <w:b/>
          <w:sz w:val="24"/>
          <w:szCs w:val="24"/>
        </w:rPr>
      </w:pPr>
      <w:r w:rsidRPr="00E00576">
        <w:rPr>
          <w:rFonts w:eastAsia="Times New Roman" w:cstheme="minorHAnsi"/>
          <w:b/>
          <w:sz w:val="24"/>
          <w:szCs w:val="24"/>
        </w:rPr>
        <w:t>Sectorial absorption and sophistication of use</w:t>
      </w:r>
    </w:p>
    <w:p w:rsidR="00B55E9F" w:rsidRPr="00E00576" w:rsidRDefault="00B55E9F" w:rsidP="00AF7AC9">
      <w:pPr>
        <w:spacing w:after="0" w:line="240" w:lineRule="auto"/>
        <w:rPr>
          <w:rFonts w:eastAsia="Times New Roman" w:cstheme="minorHAnsi"/>
          <w:sz w:val="24"/>
          <w:szCs w:val="24"/>
        </w:rPr>
      </w:pP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The Mosaic framework considers the degree to which the Internet is being applied in the education, health, government, and commercial sectors and the sophistication of that application – the degree to which it introduces novelty</w:t>
      </w:r>
      <w:r w:rsidR="00AE1A30" w:rsidRPr="00E00576">
        <w:rPr>
          <w:rFonts w:eastAsia="Times New Roman" w:cstheme="minorHAnsi"/>
          <w:sz w:val="24"/>
          <w:szCs w:val="24"/>
        </w:rPr>
        <w:t>, altering individual’s lives, organizations and society</w:t>
      </w:r>
      <w:r w:rsidRPr="00E00576">
        <w:rPr>
          <w:rFonts w:eastAsia="Times New Roman" w:cstheme="minorHAnsi"/>
          <w:sz w:val="24"/>
          <w:szCs w:val="24"/>
        </w:rPr>
        <w:t>.  Based on informal, anecdotal Web surfing, we found the general level of sophistication of applications to be low.  This is a result of Cuba’s non-commercial values and the state of their Internet infrastructure.</w:t>
      </w:r>
    </w:p>
    <w:p w:rsidR="00B55E9F" w:rsidRPr="00E00576" w:rsidRDefault="00B55E9F" w:rsidP="00AF7AC9">
      <w:pPr>
        <w:spacing w:after="0" w:line="240" w:lineRule="auto"/>
        <w:rPr>
          <w:rFonts w:eastAsia="Times New Roman" w:cstheme="minorHAnsi"/>
          <w:sz w:val="24"/>
          <w:szCs w:val="24"/>
        </w:rPr>
      </w:pPr>
    </w:p>
    <w:p w:rsidR="001B4C7D" w:rsidRDefault="001B4C7D">
      <w:pPr>
        <w:rPr>
          <w:rFonts w:eastAsia="Times New Roman" w:cstheme="minorHAnsi"/>
          <w:sz w:val="24"/>
          <w:szCs w:val="24"/>
        </w:rPr>
      </w:pPr>
      <w:r>
        <w:rPr>
          <w:rFonts w:eastAsia="Times New Roman" w:cstheme="minorHAnsi"/>
          <w:sz w:val="24"/>
          <w:szCs w:val="24"/>
        </w:rPr>
        <w:br w:type="page"/>
      </w: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lastRenderedPageBreak/>
        <w:t>By Cuban standards, the health s</w:t>
      </w:r>
      <w:r w:rsidR="005A7413" w:rsidRPr="00E00576">
        <w:rPr>
          <w:rFonts w:eastAsia="Times New Roman" w:cstheme="minorHAnsi"/>
          <w:sz w:val="24"/>
          <w:szCs w:val="24"/>
        </w:rPr>
        <w:t xml:space="preserve">ector is </w:t>
      </w:r>
      <w:r w:rsidRPr="00E00576">
        <w:rPr>
          <w:rFonts w:eastAsia="Times New Roman" w:cstheme="minorHAnsi"/>
          <w:sz w:val="24"/>
          <w:szCs w:val="24"/>
        </w:rPr>
        <w:t>relatively strong.  As noted above, Infomed, the health care network, had connections in every provincial capital in 1998.  Today, there is Internet access in clinics, hospitals and institutes th</w:t>
      </w:r>
      <w:r w:rsidR="001B4C7D">
        <w:rPr>
          <w:rFonts w:eastAsia="Times New Roman" w:cstheme="minorHAnsi"/>
          <w:sz w:val="24"/>
          <w:szCs w:val="24"/>
        </w:rPr>
        <w:t>roughout the nation (Table 13</w:t>
      </w:r>
      <w:r w:rsidRPr="00E00576">
        <w:rPr>
          <w:rFonts w:eastAsia="Times New Roman" w:cstheme="minorHAnsi"/>
          <w:sz w:val="24"/>
          <w:szCs w:val="24"/>
        </w:rPr>
        <w:t>).  However, as noted above, this access is typically to a shared computer</w:t>
      </w:r>
      <w:r w:rsidR="00AE1A30" w:rsidRPr="00E00576">
        <w:rPr>
          <w:rFonts w:eastAsia="Times New Roman" w:cstheme="minorHAnsi"/>
          <w:sz w:val="24"/>
          <w:szCs w:val="24"/>
        </w:rPr>
        <w:t xml:space="preserve">.  There </w:t>
      </w:r>
      <w:r w:rsidR="005A7413" w:rsidRPr="00E00576">
        <w:rPr>
          <w:rFonts w:eastAsia="Times New Roman" w:cstheme="minorHAnsi"/>
          <w:sz w:val="24"/>
          <w:szCs w:val="24"/>
        </w:rPr>
        <w:t xml:space="preserve">are </w:t>
      </w:r>
      <w:r w:rsidRPr="00E00576">
        <w:rPr>
          <w:rFonts w:eastAsia="Times New Roman" w:cstheme="minorHAnsi"/>
          <w:sz w:val="24"/>
          <w:szCs w:val="24"/>
        </w:rPr>
        <w:t>over 31 Infomed users per computer with Internet access.</w:t>
      </w:r>
    </w:p>
    <w:tbl>
      <w:tblPr>
        <w:tblW w:w="9280" w:type="dxa"/>
        <w:tblInd w:w="93" w:type="dxa"/>
        <w:tblLook w:val="04A0" w:firstRow="1" w:lastRow="0" w:firstColumn="1" w:lastColumn="0" w:noHBand="0" w:noVBand="1"/>
      </w:tblPr>
      <w:tblGrid>
        <w:gridCol w:w="4260"/>
        <w:gridCol w:w="1100"/>
        <w:gridCol w:w="1200"/>
        <w:gridCol w:w="1360"/>
        <w:gridCol w:w="1360"/>
      </w:tblGrid>
      <w:tr w:rsidR="00B55E9F" w:rsidRPr="00E00576" w:rsidTr="007516AF">
        <w:trPr>
          <w:trHeight w:val="300"/>
        </w:trPr>
        <w:tc>
          <w:tcPr>
            <w:tcW w:w="42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rPr>
                <w:rFonts w:eastAsia="Times New Roman" w:cstheme="minorHAnsi"/>
                <w:sz w:val="24"/>
                <w:szCs w:val="24"/>
              </w:rPr>
            </w:pPr>
          </w:p>
        </w:tc>
        <w:tc>
          <w:tcPr>
            <w:tcW w:w="1100" w:type="dxa"/>
            <w:tcBorders>
              <w:top w:val="nil"/>
              <w:left w:val="nil"/>
              <w:bottom w:val="nil"/>
              <w:right w:val="nil"/>
            </w:tcBorders>
            <w:shd w:val="clear" w:color="auto" w:fill="DBE5F1" w:themeFill="accent1" w:themeFillTint="33"/>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Total</w:t>
            </w:r>
          </w:p>
        </w:tc>
        <w:tc>
          <w:tcPr>
            <w:tcW w:w="1200" w:type="dxa"/>
            <w:tcBorders>
              <w:top w:val="nil"/>
              <w:left w:val="nil"/>
              <w:bottom w:val="nil"/>
              <w:right w:val="nil"/>
            </w:tcBorders>
            <w:shd w:val="clear" w:color="auto" w:fill="DBE5F1" w:themeFill="accent1" w:themeFillTint="33"/>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Clinics</w:t>
            </w:r>
          </w:p>
        </w:tc>
        <w:tc>
          <w:tcPr>
            <w:tcW w:w="1360" w:type="dxa"/>
            <w:tcBorders>
              <w:top w:val="nil"/>
              <w:left w:val="nil"/>
              <w:bottom w:val="nil"/>
              <w:right w:val="nil"/>
            </w:tcBorders>
            <w:shd w:val="clear" w:color="auto" w:fill="DBE5F1" w:themeFill="accent1" w:themeFillTint="33"/>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Hospitals</w:t>
            </w:r>
          </w:p>
        </w:tc>
        <w:tc>
          <w:tcPr>
            <w:tcW w:w="1360" w:type="dxa"/>
            <w:tcBorders>
              <w:top w:val="nil"/>
              <w:left w:val="nil"/>
              <w:bottom w:val="nil"/>
              <w:right w:val="nil"/>
            </w:tcBorders>
            <w:shd w:val="clear" w:color="auto" w:fill="DBE5F1" w:themeFill="accent1" w:themeFillTint="33"/>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Institutes</w:t>
            </w:r>
          </w:p>
        </w:tc>
      </w:tr>
      <w:tr w:rsidR="00B55E9F" w:rsidRPr="00E00576" w:rsidTr="008160AC">
        <w:trPr>
          <w:trHeight w:val="300"/>
        </w:trPr>
        <w:tc>
          <w:tcPr>
            <w:tcW w:w="42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Health centers</w:t>
            </w:r>
          </w:p>
        </w:tc>
        <w:tc>
          <w:tcPr>
            <w:tcW w:w="11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730</w:t>
            </w:r>
          </w:p>
        </w:tc>
        <w:tc>
          <w:tcPr>
            <w:tcW w:w="12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498</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219</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13</w:t>
            </w:r>
          </w:p>
        </w:tc>
      </w:tr>
      <w:tr w:rsidR="00B55E9F" w:rsidRPr="00E00576" w:rsidTr="008160AC">
        <w:trPr>
          <w:trHeight w:val="300"/>
        </w:trPr>
        <w:tc>
          <w:tcPr>
            <w:tcW w:w="42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Number of computers</w:t>
            </w:r>
          </w:p>
        </w:tc>
        <w:tc>
          <w:tcPr>
            <w:tcW w:w="11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12,684</w:t>
            </w:r>
          </w:p>
        </w:tc>
        <w:tc>
          <w:tcPr>
            <w:tcW w:w="12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8,796</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3,264</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624</w:t>
            </w:r>
          </w:p>
        </w:tc>
      </w:tr>
      <w:tr w:rsidR="00B55E9F" w:rsidRPr="00E00576" w:rsidTr="008160AC">
        <w:trPr>
          <w:trHeight w:val="300"/>
        </w:trPr>
        <w:tc>
          <w:tcPr>
            <w:tcW w:w="42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     In fundamental activities</w:t>
            </w:r>
          </w:p>
        </w:tc>
        <w:tc>
          <w:tcPr>
            <w:tcW w:w="11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12,684</w:t>
            </w:r>
          </w:p>
        </w:tc>
        <w:tc>
          <w:tcPr>
            <w:tcW w:w="12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8,796</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3,264</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624</w:t>
            </w:r>
          </w:p>
        </w:tc>
      </w:tr>
      <w:tr w:rsidR="00B55E9F" w:rsidRPr="00E00576" w:rsidTr="008160AC">
        <w:trPr>
          <w:trHeight w:val="300"/>
        </w:trPr>
        <w:tc>
          <w:tcPr>
            <w:tcW w:w="42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     With Internet access</w:t>
            </w:r>
          </w:p>
        </w:tc>
        <w:tc>
          <w:tcPr>
            <w:tcW w:w="11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4,291</w:t>
            </w:r>
          </w:p>
        </w:tc>
        <w:tc>
          <w:tcPr>
            <w:tcW w:w="12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2,600</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1,236</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455</w:t>
            </w:r>
          </w:p>
        </w:tc>
      </w:tr>
      <w:tr w:rsidR="00B55E9F" w:rsidRPr="00E00576" w:rsidTr="008160AC">
        <w:trPr>
          <w:trHeight w:val="300"/>
        </w:trPr>
        <w:tc>
          <w:tcPr>
            <w:tcW w:w="42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     In information projects</w:t>
            </w:r>
          </w:p>
        </w:tc>
        <w:tc>
          <w:tcPr>
            <w:tcW w:w="11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12,684</w:t>
            </w:r>
          </w:p>
        </w:tc>
        <w:tc>
          <w:tcPr>
            <w:tcW w:w="12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8,796</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3,264</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624</w:t>
            </w:r>
          </w:p>
        </w:tc>
      </w:tr>
      <w:tr w:rsidR="00B55E9F" w:rsidRPr="00E00576" w:rsidTr="008160AC">
        <w:trPr>
          <w:trHeight w:val="300"/>
        </w:trPr>
        <w:tc>
          <w:tcPr>
            <w:tcW w:w="42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Number of workers who use computers</w:t>
            </w:r>
          </w:p>
        </w:tc>
        <w:tc>
          <w:tcPr>
            <w:tcW w:w="11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133,705</w:t>
            </w:r>
          </w:p>
        </w:tc>
        <w:tc>
          <w:tcPr>
            <w:tcW w:w="12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74,505</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53,000</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6,200</w:t>
            </w:r>
          </w:p>
        </w:tc>
      </w:tr>
      <w:tr w:rsidR="00B55E9F" w:rsidRPr="00E00576" w:rsidTr="008160AC">
        <w:trPr>
          <w:trHeight w:val="300"/>
        </w:trPr>
        <w:tc>
          <w:tcPr>
            <w:tcW w:w="42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     With Internet access</w:t>
            </w:r>
          </w:p>
        </w:tc>
        <w:tc>
          <w:tcPr>
            <w:tcW w:w="11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131,805</w:t>
            </w:r>
          </w:p>
        </w:tc>
        <w:tc>
          <w:tcPr>
            <w:tcW w:w="12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74,505</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53,000</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4,300</w:t>
            </w:r>
          </w:p>
        </w:tc>
      </w:tr>
      <w:tr w:rsidR="00B55E9F" w:rsidRPr="00E00576" w:rsidTr="008160AC">
        <w:trPr>
          <w:trHeight w:val="300"/>
        </w:trPr>
        <w:tc>
          <w:tcPr>
            <w:tcW w:w="42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     Access from home</w:t>
            </w:r>
          </w:p>
        </w:tc>
        <w:tc>
          <w:tcPr>
            <w:tcW w:w="11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58,920</w:t>
            </w:r>
          </w:p>
        </w:tc>
        <w:tc>
          <w:tcPr>
            <w:tcW w:w="120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30,400</w:t>
            </w:r>
          </w:p>
        </w:tc>
        <w:tc>
          <w:tcPr>
            <w:tcW w:w="1360" w:type="dxa"/>
            <w:tcBorders>
              <w:top w:val="nil"/>
              <w:left w:val="nil"/>
              <w:bottom w:val="nil"/>
              <w:right w:val="nil"/>
            </w:tcBorders>
            <w:shd w:val="clear" w:color="auto" w:fill="auto"/>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24,900</w:t>
            </w:r>
          </w:p>
        </w:tc>
        <w:tc>
          <w:tcPr>
            <w:tcW w:w="1360" w:type="dxa"/>
            <w:tcBorders>
              <w:top w:val="nil"/>
              <w:left w:val="nil"/>
              <w:bottom w:val="nil"/>
              <w:right w:val="nil"/>
            </w:tcBorders>
            <w:shd w:val="clear" w:color="auto" w:fill="auto"/>
            <w:vAlign w:val="center"/>
            <w:hideMark/>
          </w:tcPr>
          <w:p w:rsidR="00B55E9F" w:rsidRPr="00E00576" w:rsidRDefault="00B55E9F" w:rsidP="007516AF">
            <w:pPr>
              <w:keepNext/>
              <w:spacing w:after="0" w:line="240" w:lineRule="auto"/>
              <w:jc w:val="right"/>
              <w:rPr>
                <w:rFonts w:eastAsia="Times New Roman" w:cstheme="minorHAnsi"/>
                <w:sz w:val="24"/>
                <w:szCs w:val="24"/>
              </w:rPr>
            </w:pPr>
            <w:r w:rsidRPr="00E00576">
              <w:rPr>
                <w:rFonts w:eastAsia="Times New Roman" w:cstheme="minorHAnsi"/>
                <w:sz w:val="24"/>
                <w:szCs w:val="24"/>
              </w:rPr>
              <w:t>3,620</w:t>
            </w:r>
          </w:p>
        </w:tc>
      </w:tr>
    </w:tbl>
    <w:p w:rsidR="00B55E9F" w:rsidRPr="00E00576" w:rsidRDefault="007516AF" w:rsidP="007516AF">
      <w:pPr>
        <w:pStyle w:val="Caption"/>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13</w:t>
      </w:r>
      <w:r w:rsidR="00124878" w:rsidRPr="00E00576">
        <w:rPr>
          <w:rFonts w:cstheme="minorHAnsi"/>
          <w:color w:val="auto"/>
          <w:sz w:val="24"/>
          <w:szCs w:val="24"/>
        </w:rPr>
        <w:fldChar w:fldCharType="end"/>
      </w:r>
      <w:r w:rsidRPr="00E00576">
        <w:rPr>
          <w:rFonts w:cstheme="minorHAnsi"/>
          <w:color w:val="auto"/>
          <w:sz w:val="24"/>
          <w:szCs w:val="24"/>
        </w:rPr>
        <w:t>, Use of information and communication technology in the health sector, 2009.</w:t>
      </w:r>
      <w:r w:rsidR="00B55E9F" w:rsidRPr="00E00576">
        <w:rPr>
          <w:rStyle w:val="EndnoteReference"/>
          <w:rFonts w:cstheme="minorHAnsi"/>
          <w:color w:val="auto"/>
          <w:sz w:val="24"/>
          <w:szCs w:val="24"/>
        </w:rPr>
        <w:endnoteReference w:id="92"/>
      </w: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By Cuban standards, the Infomed Web site is well done and has a lot of content.  It is a portal with blog and li</w:t>
      </w:r>
      <w:r w:rsidR="005A7413" w:rsidRPr="00E00576">
        <w:rPr>
          <w:rFonts w:eastAsia="Times New Roman" w:cstheme="minorHAnsi"/>
          <w:sz w:val="24"/>
          <w:szCs w:val="24"/>
        </w:rPr>
        <w:t xml:space="preserve">nks to </w:t>
      </w:r>
      <w:r w:rsidRPr="00E00576">
        <w:rPr>
          <w:rFonts w:eastAsia="Times New Roman" w:cstheme="minorHAnsi"/>
          <w:sz w:val="24"/>
          <w:szCs w:val="24"/>
        </w:rPr>
        <w:t>a wide variety of medical literature and statistics.  There are also links to significant portals for 50 diseases and specialties.  The</w:t>
      </w:r>
      <w:r w:rsidR="00AE1A30" w:rsidRPr="00E00576">
        <w:rPr>
          <w:rFonts w:eastAsia="Times New Roman" w:cstheme="minorHAnsi"/>
          <w:sz w:val="24"/>
          <w:szCs w:val="24"/>
        </w:rPr>
        <w:t xml:space="preserve"> Informed Web site is </w:t>
      </w:r>
      <w:r w:rsidRPr="00E00576">
        <w:rPr>
          <w:rFonts w:eastAsia="Times New Roman" w:cstheme="minorHAnsi"/>
          <w:sz w:val="24"/>
          <w:szCs w:val="24"/>
        </w:rPr>
        <w:t>atypical</w:t>
      </w:r>
      <w:r w:rsidR="00AE1A30" w:rsidRPr="00E00576">
        <w:rPr>
          <w:rFonts w:eastAsia="Times New Roman" w:cstheme="minorHAnsi"/>
          <w:sz w:val="24"/>
          <w:szCs w:val="24"/>
        </w:rPr>
        <w:t>ly</w:t>
      </w:r>
      <w:r w:rsidRPr="00E00576">
        <w:rPr>
          <w:rFonts w:eastAsia="Times New Roman" w:cstheme="minorHAnsi"/>
          <w:sz w:val="24"/>
          <w:szCs w:val="24"/>
        </w:rPr>
        <w:t xml:space="preserve"> open</w:t>
      </w:r>
      <w:r w:rsidR="00AE1A30" w:rsidRPr="00E00576">
        <w:rPr>
          <w:rFonts w:eastAsia="Times New Roman" w:cstheme="minorHAnsi"/>
          <w:sz w:val="24"/>
          <w:szCs w:val="24"/>
        </w:rPr>
        <w:t xml:space="preserve">.  </w:t>
      </w:r>
      <w:r w:rsidRPr="00E00576">
        <w:rPr>
          <w:rFonts w:eastAsia="Times New Roman" w:cstheme="minorHAnsi"/>
          <w:sz w:val="24"/>
          <w:szCs w:val="24"/>
        </w:rPr>
        <w:t>For example, there are links to Pub Med and the Public Library of Sci</w:t>
      </w:r>
      <w:r w:rsidR="00AE1A30" w:rsidRPr="00E00576">
        <w:rPr>
          <w:rFonts w:eastAsia="Times New Roman" w:cstheme="minorHAnsi"/>
          <w:sz w:val="24"/>
          <w:szCs w:val="24"/>
        </w:rPr>
        <w:t xml:space="preserve">ence.  Most Cuban Web sites are </w:t>
      </w:r>
      <w:r w:rsidRPr="00E00576">
        <w:rPr>
          <w:rFonts w:eastAsia="Times New Roman" w:cstheme="minorHAnsi"/>
          <w:sz w:val="24"/>
          <w:szCs w:val="24"/>
        </w:rPr>
        <w:t>in Cuban content silos.</w:t>
      </w:r>
    </w:p>
    <w:p w:rsidR="00B55E9F" w:rsidRPr="00E00576" w:rsidRDefault="00B55E9F" w:rsidP="00AF7AC9">
      <w:pPr>
        <w:spacing w:after="0" w:line="240" w:lineRule="auto"/>
        <w:rPr>
          <w:rFonts w:eastAsia="Times New Roman" w:cstheme="minorHAnsi"/>
          <w:sz w:val="24"/>
          <w:szCs w:val="24"/>
        </w:rPr>
      </w:pP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The Infomed </w:t>
      </w:r>
      <w:r w:rsidR="005A7413" w:rsidRPr="00E00576">
        <w:rPr>
          <w:rFonts w:eastAsia="Times New Roman" w:cstheme="minorHAnsi"/>
          <w:sz w:val="24"/>
          <w:szCs w:val="24"/>
        </w:rPr>
        <w:t xml:space="preserve">site and sub-portals are attractive, </w:t>
      </w:r>
      <w:r w:rsidRPr="00E00576">
        <w:rPr>
          <w:rFonts w:eastAsia="Times New Roman" w:cstheme="minorHAnsi"/>
          <w:sz w:val="24"/>
          <w:szCs w:val="24"/>
        </w:rPr>
        <w:t>well-organized, content-rich Web 1.0 sites.  I did not see things like Web services, application programming interfaces, collaborative projects and databases, rich media, AJAX user interfaces, etc. that we expect today.  This is not a reflection on the Infomed staff – the site is appropriat</w:t>
      </w:r>
      <w:r w:rsidR="005A7413" w:rsidRPr="00E00576">
        <w:rPr>
          <w:rFonts w:eastAsia="Times New Roman" w:cstheme="minorHAnsi"/>
          <w:sz w:val="24"/>
          <w:szCs w:val="24"/>
        </w:rPr>
        <w:t>e for the Cuban Internet</w:t>
      </w:r>
      <w:r w:rsidRPr="00E00576">
        <w:rPr>
          <w:rFonts w:eastAsia="Times New Roman" w:cstheme="minorHAnsi"/>
          <w:sz w:val="24"/>
          <w:szCs w:val="24"/>
        </w:rPr>
        <w:t>.</w:t>
      </w:r>
    </w:p>
    <w:p w:rsidR="00B55E9F" w:rsidRPr="00E00576" w:rsidRDefault="00B55E9F" w:rsidP="00AF7AC9">
      <w:pPr>
        <w:spacing w:after="0" w:line="240" w:lineRule="auto"/>
        <w:rPr>
          <w:rFonts w:eastAsia="Times New Roman" w:cstheme="minorHAnsi"/>
          <w:sz w:val="24"/>
          <w:szCs w:val="24"/>
        </w:rPr>
      </w:pP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Cuban schools are poorly equipped.  Table </w:t>
      </w:r>
      <w:r w:rsidR="007516AF" w:rsidRPr="00E00576">
        <w:rPr>
          <w:rFonts w:eastAsia="Times New Roman" w:cstheme="minorHAnsi"/>
          <w:sz w:val="24"/>
          <w:szCs w:val="24"/>
        </w:rPr>
        <w:t>12</w:t>
      </w:r>
      <w:r w:rsidRPr="00E00576">
        <w:rPr>
          <w:rFonts w:eastAsia="Times New Roman" w:cstheme="minorHAnsi"/>
          <w:sz w:val="24"/>
          <w:szCs w:val="24"/>
        </w:rPr>
        <w:t xml:space="preserve"> shows the number of Internet-connected computers in schools at various levels.  </w:t>
      </w:r>
      <w:r w:rsidR="00AE1A30" w:rsidRPr="00E00576">
        <w:rPr>
          <w:rFonts w:eastAsia="Times New Roman" w:cstheme="minorHAnsi"/>
          <w:sz w:val="24"/>
          <w:szCs w:val="24"/>
        </w:rPr>
        <w:t>(</w:t>
      </w:r>
      <w:r w:rsidRPr="00E00576">
        <w:rPr>
          <w:rFonts w:eastAsia="Times New Roman" w:cstheme="minorHAnsi"/>
          <w:sz w:val="24"/>
          <w:szCs w:val="24"/>
        </w:rPr>
        <w:t xml:space="preserve">Unfortunately, </w:t>
      </w:r>
      <w:r w:rsidR="00AE1A30" w:rsidRPr="00E00576">
        <w:rPr>
          <w:rFonts w:eastAsia="Times New Roman" w:cstheme="minorHAnsi"/>
          <w:sz w:val="24"/>
          <w:szCs w:val="24"/>
        </w:rPr>
        <w:t xml:space="preserve">we were unable to find </w:t>
      </w:r>
      <w:r w:rsidRPr="00E00576">
        <w:rPr>
          <w:rFonts w:eastAsia="Times New Roman" w:cstheme="minorHAnsi"/>
          <w:sz w:val="24"/>
          <w:szCs w:val="24"/>
        </w:rPr>
        <w:t>data for universities</w:t>
      </w:r>
      <w:r w:rsidR="00AE1A30" w:rsidRPr="00E00576">
        <w:rPr>
          <w:rFonts w:eastAsia="Times New Roman" w:cstheme="minorHAnsi"/>
          <w:sz w:val="24"/>
          <w:szCs w:val="24"/>
        </w:rPr>
        <w:t>)</w:t>
      </w:r>
      <w:r w:rsidRPr="00E00576">
        <w:rPr>
          <w:rFonts w:eastAsia="Times New Roman" w:cstheme="minorHAnsi"/>
          <w:sz w:val="24"/>
          <w:szCs w:val="24"/>
        </w:rPr>
        <w:t xml:space="preserve">.  </w:t>
      </w:r>
    </w:p>
    <w:p w:rsidR="00B55E9F" w:rsidRPr="00E00576" w:rsidRDefault="00B55E9F" w:rsidP="00AF7AC9">
      <w:pPr>
        <w:spacing w:after="0" w:line="240" w:lineRule="auto"/>
        <w:rPr>
          <w:rFonts w:eastAsia="Times New Roman" w:cstheme="minorHAnsi"/>
          <w:sz w:val="24"/>
          <w:szCs w:val="24"/>
        </w:rPr>
      </w:pPr>
    </w:p>
    <w:tbl>
      <w:tblPr>
        <w:tblW w:w="8687" w:type="dxa"/>
        <w:tblInd w:w="93" w:type="dxa"/>
        <w:tblLook w:val="04A0" w:firstRow="1" w:lastRow="0" w:firstColumn="1" w:lastColumn="0" w:noHBand="0" w:noVBand="1"/>
      </w:tblPr>
      <w:tblGrid>
        <w:gridCol w:w="2704"/>
        <w:gridCol w:w="980"/>
        <w:gridCol w:w="1234"/>
        <w:gridCol w:w="1411"/>
        <w:gridCol w:w="1427"/>
        <w:gridCol w:w="1201"/>
      </w:tblGrid>
      <w:tr w:rsidR="00CC3293" w:rsidRPr="00E00576" w:rsidTr="007516AF">
        <w:trPr>
          <w:trHeight w:val="621"/>
        </w:trPr>
        <w:tc>
          <w:tcPr>
            <w:tcW w:w="2704" w:type="dxa"/>
            <w:tcBorders>
              <w:top w:val="nil"/>
              <w:left w:val="nil"/>
              <w:bottom w:val="nil"/>
              <w:right w:val="nil"/>
            </w:tcBorders>
            <w:shd w:val="clear" w:color="auto" w:fill="auto"/>
            <w:noWrap/>
            <w:vAlign w:val="bottom"/>
            <w:hideMark/>
          </w:tcPr>
          <w:p w:rsidR="00B55E9F" w:rsidRPr="00E00576" w:rsidRDefault="00B55E9F" w:rsidP="00AF7AC9">
            <w:pPr>
              <w:spacing w:after="0" w:line="240" w:lineRule="auto"/>
              <w:rPr>
                <w:rFonts w:eastAsia="Times New Roman" w:cstheme="minorHAnsi"/>
                <w:sz w:val="24"/>
                <w:szCs w:val="24"/>
              </w:rPr>
            </w:pPr>
          </w:p>
        </w:tc>
        <w:tc>
          <w:tcPr>
            <w:tcW w:w="975" w:type="dxa"/>
            <w:tcBorders>
              <w:top w:val="nil"/>
              <w:left w:val="nil"/>
              <w:bottom w:val="nil"/>
              <w:right w:val="nil"/>
            </w:tcBorders>
            <w:shd w:val="clear" w:color="auto" w:fill="DBE5F1" w:themeFill="accent1" w:themeFillTint="33"/>
            <w:noWrap/>
            <w:vAlign w:val="center"/>
            <w:hideMark/>
          </w:tcPr>
          <w:p w:rsidR="00B55E9F" w:rsidRPr="00E00576" w:rsidRDefault="00B55E9F" w:rsidP="00AF7AC9">
            <w:pPr>
              <w:spacing w:after="0" w:line="240" w:lineRule="auto"/>
              <w:jc w:val="center"/>
              <w:rPr>
                <w:rFonts w:eastAsia="Times New Roman" w:cstheme="minorHAnsi"/>
                <w:sz w:val="24"/>
                <w:szCs w:val="24"/>
              </w:rPr>
            </w:pPr>
            <w:r w:rsidRPr="00E00576">
              <w:rPr>
                <w:rFonts w:eastAsia="Times New Roman" w:cstheme="minorHAnsi"/>
                <w:sz w:val="24"/>
                <w:szCs w:val="24"/>
              </w:rPr>
              <w:t>Pre and primary</w:t>
            </w:r>
          </w:p>
        </w:tc>
        <w:tc>
          <w:tcPr>
            <w:tcW w:w="1194" w:type="dxa"/>
            <w:tcBorders>
              <w:top w:val="nil"/>
              <w:left w:val="nil"/>
              <w:bottom w:val="nil"/>
              <w:right w:val="nil"/>
            </w:tcBorders>
            <w:shd w:val="clear" w:color="auto" w:fill="DBE5F1" w:themeFill="accent1" w:themeFillTint="33"/>
            <w:noWrap/>
            <w:vAlign w:val="center"/>
            <w:hideMark/>
          </w:tcPr>
          <w:p w:rsidR="00B55E9F" w:rsidRPr="00E00576" w:rsidRDefault="00B55E9F" w:rsidP="00AF7AC9">
            <w:pPr>
              <w:spacing w:after="0" w:line="240" w:lineRule="auto"/>
              <w:jc w:val="center"/>
              <w:rPr>
                <w:rFonts w:eastAsia="Times New Roman" w:cstheme="minorHAnsi"/>
                <w:sz w:val="24"/>
                <w:szCs w:val="24"/>
              </w:rPr>
            </w:pPr>
            <w:r w:rsidRPr="00E00576">
              <w:rPr>
                <w:rFonts w:eastAsia="Times New Roman" w:cstheme="minorHAnsi"/>
                <w:sz w:val="24"/>
                <w:szCs w:val="24"/>
              </w:rPr>
              <w:t>Secondary</w:t>
            </w:r>
          </w:p>
        </w:tc>
        <w:tc>
          <w:tcPr>
            <w:tcW w:w="1365" w:type="dxa"/>
            <w:tcBorders>
              <w:top w:val="nil"/>
              <w:left w:val="nil"/>
              <w:bottom w:val="nil"/>
              <w:right w:val="nil"/>
            </w:tcBorders>
            <w:shd w:val="clear" w:color="auto" w:fill="DBE5F1" w:themeFill="accent1" w:themeFillTint="33"/>
            <w:noWrap/>
            <w:vAlign w:val="center"/>
            <w:hideMark/>
          </w:tcPr>
          <w:p w:rsidR="00B55E9F" w:rsidRPr="00E00576" w:rsidRDefault="00B55E9F" w:rsidP="00AF7AC9">
            <w:pPr>
              <w:spacing w:after="0" w:line="240" w:lineRule="auto"/>
              <w:jc w:val="center"/>
              <w:rPr>
                <w:rFonts w:eastAsia="Times New Roman" w:cstheme="minorHAnsi"/>
                <w:sz w:val="24"/>
                <w:szCs w:val="24"/>
              </w:rPr>
            </w:pPr>
            <w:r w:rsidRPr="00E00576">
              <w:rPr>
                <w:rFonts w:eastAsia="Times New Roman" w:cstheme="minorHAnsi"/>
                <w:sz w:val="24"/>
                <w:szCs w:val="24"/>
              </w:rPr>
              <w:t>Technical and professional</w:t>
            </w:r>
          </w:p>
        </w:tc>
        <w:tc>
          <w:tcPr>
            <w:tcW w:w="1427" w:type="dxa"/>
            <w:tcBorders>
              <w:top w:val="nil"/>
              <w:left w:val="nil"/>
              <w:bottom w:val="nil"/>
              <w:right w:val="nil"/>
            </w:tcBorders>
            <w:shd w:val="clear" w:color="auto" w:fill="DBE5F1" w:themeFill="accent1" w:themeFillTint="33"/>
            <w:noWrap/>
            <w:vAlign w:val="center"/>
            <w:hideMark/>
          </w:tcPr>
          <w:p w:rsidR="00B55E9F" w:rsidRPr="00E00576" w:rsidRDefault="00B55E9F" w:rsidP="00AF7AC9">
            <w:pPr>
              <w:spacing w:after="0" w:line="240" w:lineRule="auto"/>
              <w:jc w:val="center"/>
              <w:rPr>
                <w:rFonts w:eastAsia="Times New Roman" w:cstheme="minorHAnsi"/>
                <w:sz w:val="24"/>
                <w:szCs w:val="24"/>
              </w:rPr>
            </w:pPr>
            <w:r w:rsidRPr="00E00576">
              <w:rPr>
                <w:rFonts w:eastAsia="Times New Roman" w:cstheme="minorHAnsi"/>
                <w:sz w:val="24"/>
                <w:szCs w:val="24"/>
              </w:rPr>
              <w:t>Pre-university vocational</w:t>
            </w:r>
          </w:p>
        </w:tc>
        <w:tc>
          <w:tcPr>
            <w:tcW w:w="1022" w:type="dxa"/>
            <w:tcBorders>
              <w:top w:val="nil"/>
              <w:left w:val="nil"/>
              <w:bottom w:val="nil"/>
              <w:right w:val="nil"/>
            </w:tcBorders>
            <w:shd w:val="clear" w:color="auto" w:fill="DBE5F1" w:themeFill="accent1" w:themeFillTint="33"/>
            <w:noWrap/>
            <w:vAlign w:val="center"/>
            <w:hideMark/>
          </w:tcPr>
          <w:p w:rsidR="00B55E9F" w:rsidRPr="00E00576" w:rsidRDefault="00B55E9F" w:rsidP="00AF7AC9">
            <w:pPr>
              <w:spacing w:after="0" w:line="240" w:lineRule="auto"/>
              <w:jc w:val="center"/>
              <w:rPr>
                <w:rFonts w:eastAsia="Times New Roman" w:cstheme="minorHAnsi"/>
                <w:sz w:val="24"/>
                <w:szCs w:val="24"/>
              </w:rPr>
            </w:pPr>
            <w:r w:rsidRPr="00E00576">
              <w:rPr>
                <w:rFonts w:eastAsia="Times New Roman" w:cstheme="minorHAnsi"/>
                <w:sz w:val="24"/>
                <w:szCs w:val="24"/>
              </w:rPr>
              <w:t>University</w:t>
            </w:r>
          </w:p>
        </w:tc>
      </w:tr>
      <w:tr w:rsidR="00CC3293" w:rsidRPr="00E00576" w:rsidTr="007516AF">
        <w:trPr>
          <w:trHeight w:val="282"/>
        </w:trPr>
        <w:tc>
          <w:tcPr>
            <w:tcW w:w="2704" w:type="dxa"/>
            <w:tcBorders>
              <w:top w:val="nil"/>
              <w:left w:val="nil"/>
              <w:bottom w:val="nil"/>
              <w:right w:val="nil"/>
            </w:tcBorders>
            <w:shd w:val="clear" w:color="auto" w:fill="auto"/>
            <w:noWrap/>
            <w:vAlign w:val="center"/>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Number of centers </w:t>
            </w:r>
          </w:p>
        </w:tc>
        <w:tc>
          <w:tcPr>
            <w:tcW w:w="975" w:type="dxa"/>
            <w:tcBorders>
              <w:top w:val="nil"/>
              <w:left w:val="nil"/>
              <w:bottom w:val="nil"/>
              <w:right w:val="nil"/>
            </w:tcBorders>
            <w:shd w:val="clear" w:color="auto" w:fill="auto"/>
            <w:noWrap/>
            <w:vAlign w:val="center"/>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8,215</w:t>
            </w:r>
          </w:p>
        </w:tc>
        <w:tc>
          <w:tcPr>
            <w:tcW w:w="1194" w:type="dxa"/>
            <w:tcBorders>
              <w:top w:val="nil"/>
              <w:left w:val="nil"/>
              <w:bottom w:val="nil"/>
              <w:right w:val="nil"/>
            </w:tcBorders>
            <w:shd w:val="clear" w:color="auto" w:fill="auto"/>
            <w:noWrap/>
            <w:vAlign w:val="center"/>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1,006</w:t>
            </w:r>
          </w:p>
        </w:tc>
        <w:tc>
          <w:tcPr>
            <w:tcW w:w="1365" w:type="dxa"/>
            <w:tcBorders>
              <w:top w:val="nil"/>
              <w:left w:val="nil"/>
              <w:bottom w:val="nil"/>
              <w:right w:val="nil"/>
            </w:tcBorders>
            <w:shd w:val="clear" w:color="auto" w:fill="auto"/>
            <w:noWrap/>
            <w:vAlign w:val="center"/>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479</w:t>
            </w:r>
          </w:p>
        </w:tc>
        <w:tc>
          <w:tcPr>
            <w:tcW w:w="1427" w:type="dxa"/>
            <w:tcBorders>
              <w:top w:val="nil"/>
              <w:left w:val="nil"/>
              <w:bottom w:val="nil"/>
              <w:right w:val="nil"/>
            </w:tcBorders>
            <w:shd w:val="clear" w:color="auto" w:fill="auto"/>
            <w:noWrap/>
            <w:vAlign w:val="center"/>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414</w:t>
            </w:r>
          </w:p>
        </w:tc>
        <w:tc>
          <w:tcPr>
            <w:tcW w:w="1022" w:type="dxa"/>
            <w:tcBorders>
              <w:top w:val="nil"/>
              <w:left w:val="nil"/>
              <w:bottom w:val="nil"/>
              <w:right w:val="nil"/>
            </w:tcBorders>
            <w:shd w:val="clear" w:color="auto" w:fill="auto"/>
            <w:noWrap/>
            <w:vAlign w:val="center"/>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65</w:t>
            </w:r>
          </w:p>
        </w:tc>
      </w:tr>
      <w:tr w:rsidR="00CC3293" w:rsidRPr="00E00576" w:rsidTr="007516AF">
        <w:trPr>
          <w:trHeight w:val="282"/>
        </w:trPr>
        <w:tc>
          <w:tcPr>
            <w:tcW w:w="2704"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     Specialization in ICT</w:t>
            </w:r>
          </w:p>
        </w:tc>
        <w:tc>
          <w:tcPr>
            <w:tcW w:w="975"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w:t>
            </w:r>
          </w:p>
        </w:tc>
        <w:tc>
          <w:tcPr>
            <w:tcW w:w="1194"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w:t>
            </w:r>
          </w:p>
        </w:tc>
        <w:tc>
          <w:tcPr>
            <w:tcW w:w="1365"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25</w:t>
            </w:r>
          </w:p>
        </w:tc>
        <w:tc>
          <w:tcPr>
            <w:tcW w:w="1427"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w:t>
            </w:r>
          </w:p>
        </w:tc>
        <w:tc>
          <w:tcPr>
            <w:tcW w:w="1022"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17</w:t>
            </w:r>
          </w:p>
        </w:tc>
      </w:tr>
      <w:tr w:rsidR="00CC3293" w:rsidRPr="00E00576" w:rsidTr="007516AF">
        <w:trPr>
          <w:trHeight w:val="282"/>
        </w:trPr>
        <w:tc>
          <w:tcPr>
            <w:tcW w:w="2704"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Number of computers</w:t>
            </w:r>
          </w:p>
        </w:tc>
        <w:tc>
          <w:tcPr>
            <w:tcW w:w="975"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30,838</w:t>
            </w:r>
          </w:p>
        </w:tc>
        <w:tc>
          <w:tcPr>
            <w:tcW w:w="1194"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16,361</w:t>
            </w:r>
          </w:p>
        </w:tc>
        <w:tc>
          <w:tcPr>
            <w:tcW w:w="1365"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14,389</w:t>
            </w:r>
          </w:p>
        </w:tc>
        <w:tc>
          <w:tcPr>
            <w:tcW w:w="1427"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12,186</w:t>
            </w:r>
          </w:p>
        </w:tc>
        <w:tc>
          <w:tcPr>
            <w:tcW w:w="1022"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41,890</w:t>
            </w:r>
          </w:p>
        </w:tc>
      </w:tr>
      <w:tr w:rsidR="00CC3293" w:rsidRPr="00E00576" w:rsidTr="007516AF">
        <w:trPr>
          <w:trHeight w:val="282"/>
        </w:trPr>
        <w:tc>
          <w:tcPr>
            <w:tcW w:w="2704"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     With Internet access</w:t>
            </w:r>
          </w:p>
        </w:tc>
        <w:tc>
          <w:tcPr>
            <w:tcW w:w="975"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1,559</w:t>
            </w:r>
          </w:p>
        </w:tc>
        <w:tc>
          <w:tcPr>
            <w:tcW w:w="1194"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3,060</w:t>
            </w:r>
          </w:p>
        </w:tc>
        <w:tc>
          <w:tcPr>
            <w:tcW w:w="1365"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7,796</w:t>
            </w:r>
          </w:p>
        </w:tc>
        <w:tc>
          <w:tcPr>
            <w:tcW w:w="1427"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2,000</w:t>
            </w:r>
          </w:p>
        </w:tc>
        <w:tc>
          <w:tcPr>
            <w:tcW w:w="1022" w:type="dxa"/>
            <w:tcBorders>
              <w:top w:val="nil"/>
              <w:left w:val="nil"/>
              <w:bottom w:val="nil"/>
              <w:right w:val="nil"/>
            </w:tcBorders>
            <w:shd w:val="clear" w:color="auto" w:fill="auto"/>
            <w:noWrap/>
            <w:vAlign w:val="center"/>
            <w:hideMark/>
          </w:tcPr>
          <w:p w:rsidR="00B55E9F" w:rsidRPr="00E00576" w:rsidRDefault="00B55E9F" w:rsidP="00AF7AC9">
            <w:pPr>
              <w:spacing w:after="0" w:line="240" w:lineRule="auto"/>
              <w:jc w:val="right"/>
              <w:rPr>
                <w:rFonts w:eastAsia="Times New Roman" w:cstheme="minorHAnsi"/>
                <w:sz w:val="24"/>
                <w:szCs w:val="24"/>
              </w:rPr>
            </w:pPr>
            <w:r w:rsidRPr="00E00576">
              <w:rPr>
                <w:rFonts w:eastAsia="Times New Roman" w:cstheme="minorHAnsi"/>
                <w:sz w:val="24"/>
                <w:szCs w:val="24"/>
              </w:rPr>
              <w:t>-</w:t>
            </w:r>
          </w:p>
        </w:tc>
      </w:tr>
    </w:tbl>
    <w:p w:rsidR="00B55E9F" w:rsidRPr="00E00576" w:rsidRDefault="007516AF" w:rsidP="007516AF">
      <w:pPr>
        <w:pStyle w:val="Caption"/>
        <w:rPr>
          <w:rFonts w:cstheme="minorHAnsi"/>
          <w:color w:val="auto"/>
          <w:sz w:val="24"/>
          <w:szCs w:val="24"/>
        </w:rPr>
      </w:pPr>
      <w:r w:rsidRPr="00E00576">
        <w:rPr>
          <w:rFonts w:cstheme="minorHAnsi"/>
          <w:color w:val="auto"/>
          <w:sz w:val="24"/>
          <w:szCs w:val="24"/>
        </w:rPr>
        <w:t xml:space="preserve">Table </w:t>
      </w:r>
      <w:r w:rsidR="00124878" w:rsidRPr="00E00576">
        <w:rPr>
          <w:rFonts w:cstheme="minorHAnsi"/>
          <w:color w:val="auto"/>
          <w:sz w:val="24"/>
          <w:szCs w:val="24"/>
        </w:rPr>
        <w:fldChar w:fldCharType="begin"/>
      </w:r>
      <w:r w:rsidR="00124878" w:rsidRPr="00E00576">
        <w:rPr>
          <w:rFonts w:cstheme="minorHAnsi"/>
          <w:color w:val="auto"/>
          <w:sz w:val="24"/>
          <w:szCs w:val="24"/>
        </w:rPr>
        <w:instrText xml:space="preserve"> SEQ Table \* ARABIC </w:instrText>
      </w:r>
      <w:r w:rsidR="00124878" w:rsidRPr="00E00576">
        <w:rPr>
          <w:rFonts w:cstheme="minorHAnsi"/>
          <w:color w:val="auto"/>
          <w:sz w:val="24"/>
          <w:szCs w:val="24"/>
        </w:rPr>
        <w:fldChar w:fldCharType="separate"/>
      </w:r>
      <w:r w:rsidR="001810A8" w:rsidRPr="00E00576">
        <w:rPr>
          <w:rFonts w:cstheme="minorHAnsi"/>
          <w:noProof/>
          <w:color w:val="auto"/>
          <w:sz w:val="24"/>
          <w:szCs w:val="24"/>
        </w:rPr>
        <w:t>14</w:t>
      </w:r>
      <w:r w:rsidR="00124878" w:rsidRPr="00E00576">
        <w:rPr>
          <w:rFonts w:cstheme="minorHAnsi"/>
          <w:color w:val="auto"/>
          <w:sz w:val="24"/>
          <w:szCs w:val="24"/>
        </w:rPr>
        <w:fldChar w:fldCharType="end"/>
      </w:r>
      <w:r w:rsidRPr="00E00576">
        <w:rPr>
          <w:rFonts w:cstheme="minorHAnsi"/>
          <w:color w:val="auto"/>
          <w:sz w:val="24"/>
          <w:szCs w:val="24"/>
        </w:rPr>
        <w:t xml:space="preserve">, Table </w:t>
      </w:r>
      <w:r w:rsidR="00AE1A30" w:rsidRPr="00E00576">
        <w:rPr>
          <w:rFonts w:cstheme="minorHAnsi"/>
          <w:color w:val="auto"/>
          <w:sz w:val="24"/>
          <w:szCs w:val="24"/>
        </w:rPr>
        <w:t>12</w:t>
      </w:r>
      <w:r w:rsidRPr="00E00576">
        <w:rPr>
          <w:rFonts w:cstheme="minorHAnsi"/>
          <w:color w:val="auto"/>
          <w:sz w:val="24"/>
          <w:szCs w:val="24"/>
        </w:rPr>
        <w:t>, Use of information and communication technology in education, 2009.</w:t>
      </w:r>
      <w:r w:rsidR="00B55E9F" w:rsidRPr="00E00576">
        <w:rPr>
          <w:rStyle w:val="EndnoteReference"/>
          <w:rFonts w:cstheme="minorHAnsi"/>
          <w:color w:val="auto"/>
          <w:sz w:val="24"/>
          <w:szCs w:val="24"/>
        </w:rPr>
        <w:endnoteReference w:id="93"/>
      </w:r>
    </w:p>
    <w:p w:rsidR="00AB5BFB" w:rsidRPr="00E00576" w:rsidRDefault="00AB5BFB" w:rsidP="00AF7AC9">
      <w:pPr>
        <w:spacing w:after="0" w:line="240" w:lineRule="auto"/>
        <w:rPr>
          <w:rFonts w:eastAsia="Times New Roman" w:cstheme="minorHAnsi"/>
          <w:sz w:val="24"/>
          <w:szCs w:val="24"/>
        </w:rPr>
      </w:pP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In 2008, the World Bank reported that Cuba had 871,444 primary and 637,177 secondary pupils, or 559 and 208 students per computer.</w:t>
      </w:r>
      <w:r w:rsidRPr="00E00576">
        <w:rPr>
          <w:rStyle w:val="EndnoteReference"/>
          <w:rFonts w:eastAsia="Times New Roman" w:cstheme="minorHAnsi"/>
          <w:sz w:val="24"/>
          <w:szCs w:val="24"/>
        </w:rPr>
        <w:endnoteReference w:id="94"/>
      </w:r>
      <w:r w:rsidR="00AE1A30" w:rsidRPr="00E00576">
        <w:rPr>
          <w:rFonts w:eastAsia="Times New Roman" w:cstheme="minorHAnsi"/>
          <w:sz w:val="24"/>
          <w:szCs w:val="24"/>
        </w:rPr>
        <w:t xml:space="preserve"> Those contention ratios </w:t>
      </w:r>
      <w:r w:rsidRPr="00E00576">
        <w:rPr>
          <w:rFonts w:eastAsia="Times New Roman" w:cstheme="minorHAnsi"/>
          <w:sz w:val="24"/>
          <w:szCs w:val="24"/>
        </w:rPr>
        <w:t xml:space="preserve">indicate that faculty </w:t>
      </w:r>
      <w:r w:rsidRPr="00E00576">
        <w:rPr>
          <w:rFonts w:eastAsia="Times New Roman" w:cstheme="minorHAnsi"/>
          <w:sz w:val="24"/>
          <w:szCs w:val="24"/>
        </w:rPr>
        <w:lastRenderedPageBreak/>
        <w:t>and staff use the Internet in school, not students.  As noted above,</w:t>
      </w:r>
      <w:r w:rsidR="00AE1A30" w:rsidRPr="00E00576">
        <w:rPr>
          <w:rFonts w:eastAsia="Times New Roman" w:cstheme="minorHAnsi"/>
          <w:sz w:val="24"/>
          <w:szCs w:val="24"/>
        </w:rPr>
        <w:t xml:space="preserve"> the YCC</w:t>
      </w:r>
      <w:r w:rsidRPr="00E00576">
        <w:rPr>
          <w:rFonts w:eastAsia="Times New Roman" w:cstheme="minorHAnsi"/>
          <w:sz w:val="24"/>
          <w:szCs w:val="24"/>
        </w:rPr>
        <w:t>s also offer classes, but the majority of those are on stand-alone applications using stand-alone computers.</w:t>
      </w:r>
    </w:p>
    <w:p w:rsidR="00B55E9F" w:rsidRPr="00E00576" w:rsidRDefault="00B55E9F" w:rsidP="00AF7AC9">
      <w:pPr>
        <w:spacing w:after="0" w:line="240" w:lineRule="auto"/>
        <w:rPr>
          <w:rFonts w:cstheme="minorHAnsi"/>
          <w:sz w:val="24"/>
          <w:szCs w:val="24"/>
        </w:rPr>
      </w:pPr>
    </w:p>
    <w:p w:rsidR="00B55E9F" w:rsidRPr="00E00576" w:rsidRDefault="00B55E9F" w:rsidP="00AF7AC9">
      <w:pPr>
        <w:spacing w:after="0" w:line="240" w:lineRule="auto"/>
        <w:rPr>
          <w:rFonts w:cstheme="minorHAnsi"/>
          <w:sz w:val="24"/>
          <w:szCs w:val="24"/>
        </w:rPr>
      </w:pPr>
      <w:r w:rsidRPr="00E00576">
        <w:rPr>
          <w:rFonts w:cstheme="minorHAnsi"/>
          <w:sz w:val="24"/>
          <w:szCs w:val="24"/>
        </w:rPr>
        <w:t xml:space="preserve">We also noted that university Web sites present less content than would a typical university in a developed nation.  We have come to expect online catalogs and, grades and grade reporting, course descriptions, syllabi, course notes, online lectures, faculty research and publications, experimental and production Web services, etc. on university Web sites, and they are not to be found in Cuba.  </w:t>
      </w:r>
    </w:p>
    <w:p w:rsidR="00B55E9F" w:rsidRPr="00E00576" w:rsidRDefault="00B55E9F" w:rsidP="00AF7AC9">
      <w:pPr>
        <w:spacing w:after="0" w:line="240" w:lineRule="auto"/>
        <w:rPr>
          <w:rFonts w:eastAsia="Times New Roman" w:cstheme="minorHAnsi"/>
          <w:sz w:val="24"/>
          <w:szCs w:val="24"/>
        </w:rPr>
      </w:pP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We found government Web sites even less informative than those of the universities.  The Web site of the Ministry of Information and Communication, which one would expect to be exemplary, is an example.  As mentioned above, it consists of blog-type news and announcements along with links to what are by and large short, static Web pages devoted to describing the mission of some portion of the ministry, bragging about achievement, and clarifying bureaucratic hierarchy and relationships.  The top level links are:</w:t>
      </w:r>
    </w:p>
    <w:p w:rsidR="00B55E9F" w:rsidRPr="00E00576" w:rsidRDefault="00B55E9F" w:rsidP="00AF7AC9">
      <w:pPr>
        <w:spacing w:after="0" w:line="240" w:lineRule="auto"/>
        <w:rPr>
          <w:rFonts w:eastAsia="Times New Roman" w:cstheme="minorHAnsi"/>
          <w:sz w:val="24"/>
          <w:szCs w:val="24"/>
        </w:rPr>
      </w:pPr>
    </w:p>
    <w:p w:rsidR="00B55E9F" w:rsidRPr="00E00576" w:rsidRDefault="00B55E9F" w:rsidP="00AF7AC9">
      <w:pPr>
        <w:pStyle w:val="ListParagraph"/>
        <w:numPr>
          <w:ilvl w:val="0"/>
          <w:numId w:val="2"/>
        </w:numPr>
        <w:spacing w:after="0" w:line="240" w:lineRule="auto"/>
        <w:rPr>
          <w:rFonts w:asciiTheme="minorHAnsi" w:eastAsia="Times New Roman" w:hAnsiTheme="minorHAnsi" w:cstheme="minorHAnsi"/>
          <w:sz w:val="24"/>
          <w:szCs w:val="24"/>
        </w:rPr>
      </w:pPr>
      <w:r w:rsidRPr="00E00576">
        <w:rPr>
          <w:rFonts w:asciiTheme="minorHAnsi" w:eastAsia="Times New Roman" w:hAnsiTheme="minorHAnsi" w:cstheme="minorHAnsi"/>
          <w:sz w:val="24"/>
          <w:szCs w:val="24"/>
        </w:rPr>
        <w:t>Computerization of society</w:t>
      </w:r>
    </w:p>
    <w:p w:rsidR="00B55E9F" w:rsidRPr="00E00576" w:rsidRDefault="00B55E9F" w:rsidP="00AF7AC9">
      <w:pPr>
        <w:pStyle w:val="ListParagraph"/>
        <w:numPr>
          <w:ilvl w:val="0"/>
          <w:numId w:val="2"/>
        </w:numPr>
        <w:spacing w:after="0" w:line="240" w:lineRule="auto"/>
        <w:rPr>
          <w:rFonts w:asciiTheme="minorHAnsi" w:eastAsia="Times New Roman" w:hAnsiTheme="minorHAnsi" w:cstheme="minorHAnsi"/>
          <w:sz w:val="24"/>
          <w:szCs w:val="24"/>
        </w:rPr>
      </w:pPr>
      <w:r w:rsidRPr="00E00576">
        <w:rPr>
          <w:rFonts w:asciiTheme="minorHAnsi" w:eastAsia="Times New Roman" w:hAnsiTheme="minorHAnsi" w:cstheme="minorHAnsi"/>
          <w:sz w:val="24"/>
          <w:szCs w:val="24"/>
        </w:rPr>
        <w:t>Control and supervision</w:t>
      </w:r>
    </w:p>
    <w:p w:rsidR="00B55E9F" w:rsidRPr="00E00576" w:rsidRDefault="00B55E9F" w:rsidP="00AF7AC9">
      <w:pPr>
        <w:pStyle w:val="ListParagraph"/>
        <w:numPr>
          <w:ilvl w:val="0"/>
          <w:numId w:val="2"/>
        </w:numPr>
        <w:spacing w:after="0" w:line="240" w:lineRule="auto"/>
        <w:rPr>
          <w:rFonts w:asciiTheme="minorHAnsi" w:eastAsia="Times New Roman" w:hAnsiTheme="minorHAnsi" w:cstheme="minorHAnsi"/>
          <w:sz w:val="24"/>
          <w:szCs w:val="24"/>
        </w:rPr>
      </w:pPr>
      <w:r w:rsidRPr="00E00576">
        <w:rPr>
          <w:rFonts w:asciiTheme="minorHAnsi" w:eastAsia="Times New Roman" w:hAnsiTheme="minorHAnsi" w:cstheme="minorHAnsi"/>
          <w:sz w:val="24"/>
          <w:szCs w:val="24"/>
        </w:rPr>
        <w:t>Legislative framework</w:t>
      </w:r>
    </w:p>
    <w:p w:rsidR="00B55E9F" w:rsidRPr="00E00576" w:rsidRDefault="00B55E9F" w:rsidP="00AF7AC9">
      <w:pPr>
        <w:pStyle w:val="ListParagraph"/>
        <w:numPr>
          <w:ilvl w:val="0"/>
          <w:numId w:val="2"/>
        </w:numPr>
        <w:spacing w:after="0" w:line="240" w:lineRule="auto"/>
        <w:rPr>
          <w:rFonts w:asciiTheme="minorHAnsi" w:eastAsia="Times New Roman" w:hAnsiTheme="minorHAnsi" w:cstheme="minorHAnsi"/>
          <w:sz w:val="24"/>
          <w:szCs w:val="24"/>
        </w:rPr>
      </w:pPr>
      <w:r w:rsidRPr="00E00576">
        <w:rPr>
          <w:rFonts w:asciiTheme="minorHAnsi" w:eastAsia="Times New Roman" w:hAnsiTheme="minorHAnsi" w:cstheme="minorHAnsi"/>
          <w:sz w:val="24"/>
          <w:szCs w:val="24"/>
        </w:rPr>
        <w:t>ICT security</w:t>
      </w:r>
    </w:p>
    <w:p w:rsidR="00B55E9F" w:rsidRPr="00E00576" w:rsidRDefault="00B55E9F" w:rsidP="00AF7AC9">
      <w:pPr>
        <w:spacing w:after="0" w:line="240" w:lineRule="auto"/>
        <w:rPr>
          <w:rFonts w:eastAsia="Times New Roman" w:cstheme="minorHAnsi"/>
          <w:sz w:val="24"/>
          <w:szCs w:val="24"/>
        </w:rPr>
      </w:pP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Aga</w:t>
      </w:r>
      <w:r w:rsidR="005A7413" w:rsidRPr="00E00576">
        <w:rPr>
          <w:rFonts w:eastAsia="Times New Roman" w:cstheme="minorHAnsi"/>
          <w:sz w:val="24"/>
          <w:szCs w:val="24"/>
        </w:rPr>
        <w:t xml:space="preserve">in, we saw none of the e-government applications </w:t>
      </w:r>
      <w:r w:rsidRPr="00E00576">
        <w:rPr>
          <w:rFonts w:eastAsia="Times New Roman" w:cstheme="minorHAnsi"/>
          <w:sz w:val="24"/>
          <w:szCs w:val="24"/>
        </w:rPr>
        <w:t>and tech</w:t>
      </w:r>
      <w:r w:rsidR="005A7413" w:rsidRPr="00E00576">
        <w:rPr>
          <w:rFonts w:eastAsia="Times New Roman" w:cstheme="minorHAnsi"/>
          <w:sz w:val="24"/>
          <w:szCs w:val="24"/>
        </w:rPr>
        <w:t xml:space="preserve">nologies we take for granted </w:t>
      </w:r>
      <w:r w:rsidRPr="00E00576">
        <w:rPr>
          <w:rFonts w:eastAsia="Times New Roman" w:cstheme="minorHAnsi"/>
          <w:sz w:val="24"/>
          <w:szCs w:val="24"/>
        </w:rPr>
        <w:t xml:space="preserve">in </w:t>
      </w:r>
      <w:r w:rsidR="005A7413" w:rsidRPr="00E00576">
        <w:rPr>
          <w:rFonts w:eastAsia="Times New Roman" w:cstheme="minorHAnsi"/>
          <w:sz w:val="24"/>
          <w:szCs w:val="24"/>
        </w:rPr>
        <w:t>developed or some developing nations</w:t>
      </w:r>
      <w:r w:rsidRPr="00E00576">
        <w:rPr>
          <w:rFonts w:eastAsia="Times New Roman" w:cstheme="minorHAnsi"/>
          <w:sz w:val="24"/>
          <w:szCs w:val="24"/>
        </w:rPr>
        <w:t>.</w:t>
      </w:r>
      <w:r w:rsidR="000F7373" w:rsidRPr="00E00576">
        <w:rPr>
          <w:rStyle w:val="EndnoteReference"/>
          <w:rFonts w:eastAsia="Times New Roman" w:cstheme="minorHAnsi"/>
          <w:sz w:val="24"/>
          <w:szCs w:val="24"/>
        </w:rPr>
        <w:endnoteReference w:id="95"/>
      </w:r>
      <w:r w:rsidRPr="00E00576">
        <w:rPr>
          <w:rFonts w:eastAsia="Times New Roman" w:cstheme="minorHAnsi"/>
          <w:sz w:val="24"/>
          <w:szCs w:val="24"/>
        </w:rPr>
        <w:t xml:space="preserve">  There are also a number of broken or incomplete links.</w:t>
      </w:r>
    </w:p>
    <w:p w:rsidR="005A7413" w:rsidRPr="00E00576" w:rsidRDefault="005A7413" w:rsidP="00AF7AC9">
      <w:pPr>
        <w:spacing w:after="0" w:line="240" w:lineRule="auto"/>
        <w:rPr>
          <w:rFonts w:eastAsia="Times New Roman" w:cstheme="minorHAnsi"/>
          <w:sz w:val="24"/>
          <w:szCs w:val="24"/>
        </w:rPr>
      </w:pP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The </w:t>
      </w:r>
      <w:r w:rsidR="005A7413" w:rsidRPr="00E00576">
        <w:rPr>
          <w:rFonts w:eastAsia="Times New Roman" w:cstheme="minorHAnsi"/>
          <w:sz w:val="24"/>
          <w:szCs w:val="24"/>
        </w:rPr>
        <w:t xml:space="preserve">MIC </w:t>
      </w:r>
      <w:r w:rsidRPr="00E00576">
        <w:rPr>
          <w:rFonts w:eastAsia="Times New Roman" w:cstheme="minorHAnsi"/>
          <w:sz w:val="24"/>
          <w:szCs w:val="24"/>
        </w:rPr>
        <w:t>server was slower than some oth</w:t>
      </w:r>
      <w:r w:rsidR="00277E31">
        <w:rPr>
          <w:rFonts w:eastAsia="Times New Roman" w:cstheme="minorHAnsi"/>
          <w:sz w:val="24"/>
          <w:szCs w:val="24"/>
        </w:rPr>
        <w:t>ers in Cuba.  We</w:t>
      </w:r>
      <w:r w:rsidRPr="00E00576">
        <w:rPr>
          <w:rFonts w:eastAsia="Times New Roman" w:cstheme="minorHAnsi"/>
          <w:sz w:val="24"/>
          <w:szCs w:val="24"/>
        </w:rPr>
        <w:t xml:space="preserve"> pinged it 25 times and found an average of 1,344 milliseconds, with a minimum of 1,220 and a maximum of 1,344.  Later in the day (during the evening in Havana) it had improved to an average of 633 milliseconds, with a minimum of 628 and a maximum of 654.</w:t>
      </w:r>
    </w:p>
    <w:p w:rsidR="00B55E9F" w:rsidRPr="00E00576" w:rsidRDefault="00B55E9F" w:rsidP="00AF7AC9">
      <w:pPr>
        <w:spacing w:after="0" w:line="240" w:lineRule="auto"/>
        <w:rPr>
          <w:rFonts w:eastAsia="Times New Roman" w:cstheme="minorHAnsi"/>
          <w:sz w:val="24"/>
          <w:szCs w:val="24"/>
        </w:rPr>
      </w:pP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The Ministry runs another site on the computerization of society.</w:t>
      </w:r>
      <w:r w:rsidRPr="00E00576">
        <w:rPr>
          <w:rStyle w:val="EndnoteReference"/>
          <w:rFonts w:eastAsia="Times New Roman" w:cstheme="minorHAnsi"/>
          <w:sz w:val="24"/>
          <w:szCs w:val="24"/>
        </w:rPr>
        <w:endnoteReference w:id="96"/>
      </w:r>
      <w:r w:rsidRPr="00E00576">
        <w:rPr>
          <w:rFonts w:eastAsia="Times New Roman" w:cstheme="minorHAnsi"/>
          <w:sz w:val="24"/>
          <w:szCs w:val="24"/>
        </w:rPr>
        <w:t xml:space="preserve">  This site has archives of a newsletter that was last published in 2006.  There is also a searchable database of Cuban Web sites, which seemed promising at first.  A search for sites dealing with information and communication technology turned up 88 sites, but many of the links were broken, others were aliases, leading to the same site, and at least one was an ecommerce site selling Cuban consumer goods (The store in your home).  </w:t>
      </w:r>
    </w:p>
    <w:p w:rsidR="00B55E9F" w:rsidRPr="00E00576" w:rsidRDefault="00B55E9F" w:rsidP="00AF7AC9">
      <w:pPr>
        <w:spacing w:after="0" w:line="240" w:lineRule="auto"/>
        <w:rPr>
          <w:rFonts w:eastAsia="Times New Roman" w:cstheme="minorHAnsi"/>
          <w:sz w:val="24"/>
          <w:szCs w:val="24"/>
        </w:rPr>
      </w:pPr>
    </w:p>
    <w:p w:rsidR="001B4C7D" w:rsidRDefault="001B4C7D">
      <w:pPr>
        <w:rPr>
          <w:rFonts w:eastAsia="Times New Roman" w:cstheme="minorHAnsi"/>
          <w:sz w:val="24"/>
          <w:szCs w:val="24"/>
        </w:rPr>
      </w:pPr>
      <w:r>
        <w:rPr>
          <w:rFonts w:eastAsia="Times New Roman" w:cstheme="minorHAnsi"/>
          <w:sz w:val="24"/>
          <w:szCs w:val="24"/>
        </w:rPr>
        <w:br w:type="page"/>
      </w: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lastRenderedPageBreak/>
        <w:t xml:space="preserve">To make matters worse, the links were displayed on a background of error warning messages (Figure </w:t>
      </w:r>
      <w:r w:rsidR="008C765D" w:rsidRPr="00E00576">
        <w:rPr>
          <w:rFonts w:eastAsia="Times New Roman" w:cstheme="minorHAnsi"/>
          <w:sz w:val="24"/>
          <w:szCs w:val="24"/>
        </w:rPr>
        <w:t>8</w:t>
      </w:r>
      <w:r w:rsidRPr="00E00576">
        <w:rPr>
          <w:rFonts w:eastAsia="Times New Roman" w:cstheme="minorHAnsi"/>
          <w:sz w:val="24"/>
          <w:szCs w:val="24"/>
        </w:rPr>
        <w:t xml:space="preserve">).  </w:t>
      </w:r>
    </w:p>
    <w:p w:rsidR="00B55E9F" w:rsidRPr="00E00576" w:rsidRDefault="00B55E9F" w:rsidP="00AF7AC9">
      <w:pPr>
        <w:spacing w:after="0" w:line="240" w:lineRule="auto"/>
        <w:rPr>
          <w:rFonts w:eastAsia="Times New Roman" w:cstheme="minorHAnsi"/>
          <w:sz w:val="24"/>
          <w:szCs w:val="24"/>
        </w:rPr>
      </w:pPr>
    </w:p>
    <w:p w:rsidR="007516AF" w:rsidRPr="00E00576" w:rsidRDefault="00B55E9F" w:rsidP="007516AF">
      <w:pPr>
        <w:keepNext/>
        <w:spacing w:after="0" w:line="240" w:lineRule="auto"/>
        <w:rPr>
          <w:rFonts w:cstheme="minorHAnsi"/>
          <w:sz w:val="24"/>
          <w:szCs w:val="24"/>
        </w:rPr>
      </w:pPr>
      <w:r w:rsidRPr="00E00576">
        <w:rPr>
          <w:rFonts w:cstheme="minorHAnsi"/>
          <w:noProof/>
          <w:sz w:val="24"/>
          <w:szCs w:val="24"/>
        </w:rPr>
        <w:drawing>
          <wp:inline distT="0" distB="0" distL="0" distR="0" wp14:anchorId="1C25FD39" wp14:editId="7870321F">
            <wp:extent cx="2806768" cy="2005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5614" cy="2004696"/>
                    </a:xfrm>
                    <a:prstGeom prst="rect">
                      <a:avLst/>
                    </a:prstGeom>
                  </pic:spPr>
                </pic:pic>
              </a:graphicData>
            </a:graphic>
          </wp:inline>
        </w:drawing>
      </w:r>
    </w:p>
    <w:p w:rsidR="00B55E9F" w:rsidRPr="00E00576" w:rsidRDefault="007516AF" w:rsidP="007516AF">
      <w:pPr>
        <w:pStyle w:val="Caption"/>
        <w:rPr>
          <w:rFonts w:eastAsia="Times New Roman" w:cstheme="minorHAnsi"/>
          <w:color w:val="auto"/>
          <w:sz w:val="24"/>
          <w:szCs w:val="24"/>
        </w:rPr>
      </w:pPr>
      <w:r w:rsidRPr="00E00576">
        <w:rPr>
          <w:rFonts w:cstheme="minorHAnsi"/>
          <w:color w:val="auto"/>
          <w:sz w:val="24"/>
          <w:szCs w:val="24"/>
        </w:rPr>
        <w:t xml:space="preserve">Figure </w:t>
      </w:r>
      <w:r w:rsidR="0072623E" w:rsidRPr="00E00576">
        <w:rPr>
          <w:rFonts w:cstheme="minorHAnsi"/>
          <w:color w:val="auto"/>
          <w:sz w:val="24"/>
          <w:szCs w:val="24"/>
        </w:rPr>
        <w:t>8</w:t>
      </w:r>
      <w:r w:rsidRPr="00E00576">
        <w:rPr>
          <w:rFonts w:cstheme="minorHAnsi"/>
          <w:color w:val="auto"/>
          <w:sz w:val="24"/>
          <w:szCs w:val="24"/>
        </w:rPr>
        <w:t>, List of sites with error messages in the background.</w:t>
      </w: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This may be an extreme example, but like many other Cuban Web sites, </w:t>
      </w:r>
      <w:r w:rsidR="000F7373" w:rsidRPr="00E00576">
        <w:rPr>
          <w:rFonts w:eastAsia="Times New Roman" w:cstheme="minorHAnsi"/>
          <w:sz w:val="24"/>
          <w:szCs w:val="24"/>
        </w:rPr>
        <w:t>it</w:t>
      </w:r>
      <w:r w:rsidRPr="00E00576">
        <w:rPr>
          <w:rFonts w:eastAsia="Times New Roman" w:cstheme="minorHAnsi"/>
          <w:sz w:val="24"/>
          <w:szCs w:val="24"/>
        </w:rPr>
        <w:t xml:space="preserve"> has the feeling of a time warp -- an </w:t>
      </w:r>
      <w:r w:rsidR="00277E31">
        <w:rPr>
          <w:rFonts w:eastAsia="Times New Roman" w:cstheme="minorHAnsi"/>
          <w:sz w:val="24"/>
          <w:szCs w:val="24"/>
        </w:rPr>
        <w:t>unfinished undergraduate HTML/PH</w:t>
      </w:r>
      <w:r w:rsidRPr="00E00576">
        <w:rPr>
          <w:rFonts w:eastAsia="Times New Roman" w:cstheme="minorHAnsi"/>
          <w:sz w:val="24"/>
          <w:szCs w:val="24"/>
        </w:rPr>
        <w:t>P project done around 1996, replete with error messages, broken links and a “cool” script displaying the current date.</w:t>
      </w:r>
    </w:p>
    <w:p w:rsidR="00B55E9F" w:rsidRPr="00E00576" w:rsidRDefault="00B55E9F" w:rsidP="00AF7AC9">
      <w:pPr>
        <w:spacing w:after="0" w:line="240" w:lineRule="auto"/>
        <w:rPr>
          <w:rFonts w:eastAsia="Times New Roman" w:cstheme="minorHAnsi"/>
          <w:sz w:val="24"/>
          <w:szCs w:val="24"/>
        </w:rPr>
      </w:pP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Another anomaly on many government Web sites is a notice of copyright at the bottom of each page.  It is surprising to see concern for copyright in a communist nation, particularly on a governme</w:t>
      </w:r>
      <w:r w:rsidR="00277E31">
        <w:rPr>
          <w:rFonts w:eastAsia="Times New Roman" w:cstheme="minorHAnsi"/>
          <w:sz w:val="24"/>
          <w:szCs w:val="24"/>
        </w:rPr>
        <w:t xml:space="preserve">nt site.  The MIC Web gives </w:t>
      </w:r>
      <w:r w:rsidRPr="00E00576">
        <w:rPr>
          <w:rFonts w:eastAsia="Times New Roman" w:cstheme="minorHAnsi"/>
          <w:sz w:val="24"/>
          <w:szCs w:val="24"/>
        </w:rPr>
        <w:t>permission to copy the material as long as the source is cited, but does not link to Creative Commons.   In fact, we did not find any links to Creative Commons licenses on Cuban sites we visited, and take this as an indication of ignorance of mainstream developments in the wider Internet community.</w:t>
      </w:r>
    </w:p>
    <w:p w:rsidR="00B55E9F" w:rsidRPr="00E00576" w:rsidRDefault="00B55E9F" w:rsidP="00AF7AC9">
      <w:pPr>
        <w:spacing w:after="0" w:line="240" w:lineRule="auto"/>
        <w:rPr>
          <w:rFonts w:eastAsia="Times New Roman" w:cstheme="minorHAnsi"/>
          <w:sz w:val="24"/>
          <w:szCs w:val="24"/>
        </w:rPr>
      </w:pPr>
    </w:p>
    <w:p w:rsidR="00B55E9F" w:rsidRPr="00E00576" w:rsidRDefault="00B55E9F" w:rsidP="00AF7AC9">
      <w:pPr>
        <w:spacing w:after="0" w:line="240" w:lineRule="auto"/>
        <w:rPr>
          <w:rFonts w:eastAsia="Times New Roman" w:cstheme="minorHAnsi"/>
          <w:sz w:val="24"/>
          <w:szCs w:val="24"/>
        </w:rPr>
      </w:pPr>
      <w:r w:rsidRPr="00E00576">
        <w:rPr>
          <w:rFonts w:eastAsia="Times New Roman" w:cstheme="minorHAnsi"/>
          <w:sz w:val="24"/>
          <w:szCs w:val="24"/>
        </w:rPr>
        <w:t xml:space="preserve">We have singled out the MIC site because it should demonstrate Cuba's best practice, but, in reality there is no reason for it to.  E-government is geared toward improved transparency and processing transactions and providing other government services.  Transparency is intended to make democracy more efficient, but Cuba is not a democratic state, and the provision of services and transaction processing requires pervasive access to the Internet, which is also absent in Cuba. </w:t>
      </w:r>
    </w:p>
    <w:p w:rsidR="003A5B22" w:rsidRPr="00E00576" w:rsidRDefault="003A5B22" w:rsidP="00AF7AC9">
      <w:pPr>
        <w:spacing w:after="0" w:line="240" w:lineRule="auto"/>
        <w:rPr>
          <w:rFonts w:eastAsia="Times New Roman" w:cstheme="minorHAnsi"/>
          <w:sz w:val="24"/>
          <w:szCs w:val="24"/>
        </w:rPr>
      </w:pPr>
    </w:p>
    <w:p w:rsidR="00477598" w:rsidRPr="00E00576" w:rsidRDefault="000F7373" w:rsidP="00AF7AC9">
      <w:pPr>
        <w:spacing w:after="0" w:line="240" w:lineRule="auto"/>
        <w:rPr>
          <w:rFonts w:eastAsia="Times New Roman" w:cstheme="minorHAnsi"/>
          <w:sz w:val="24"/>
          <w:szCs w:val="24"/>
        </w:rPr>
      </w:pPr>
      <w:r w:rsidRPr="00E00576">
        <w:rPr>
          <w:rFonts w:eastAsia="Times New Roman" w:cstheme="minorHAnsi"/>
          <w:sz w:val="24"/>
          <w:szCs w:val="24"/>
        </w:rPr>
        <w:t>As we saw above, Cuba has fewer secure Web servers per capita than any nation in Latin America or the Caribbean.  Secure Web servers are a proxy for commercial application, an</w:t>
      </w:r>
      <w:r w:rsidR="00C52012" w:rsidRPr="00E00576">
        <w:rPr>
          <w:rFonts w:eastAsia="Times New Roman" w:cstheme="minorHAnsi"/>
          <w:sz w:val="24"/>
          <w:szCs w:val="24"/>
        </w:rPr>
        <w:t>d</w:t>
      </w:r>
      <w:r w:rsidRPr="00E00576">
        <w:rPr>
          <w:rFonts w:eastAsia="Times New Roman" w:cstheme="minorHAnsi"/>
          <w:sz w:val="24"/>
          <w:szCs w:val="24"/>
        </w:rPr>
        <w:t xml:space="preserve"> </w:t>
      </w:r>
      <w:r w:rsidR="006A3AC2" w:rsidRPr="00E00576">
        <w:rPr>
          <w:rFonts w:eastAsia="Times New Roman" w:cstheme="minorHAnsi"/>
          <w:sz w:val="24"/>
          <w:szCs w:val="24"/>
        </w:rPr>
        <w:t>it</w:t>
      </w:r>
      <w:r w:rsidRPr="00E00576">
        <w:rPr>
          <w:rFonts w:eastAsia="Times New Roman" w:cstheme="minorHAnsi"/>
          <w:sz w:val="24"/>
          <w:szCs w:val="24"/>
        </w:rPr>
        <w:t xml:space="preserve"> is not surprising that e-commerce is not a priority in a poor, communist nation.</w:t>
      </w:r>
      <w:r w:rsidR="00ED57E4" w:rsidRPr="00E00576">
        <w:rPr>
          <w:rFonts w:eastAsia="Times New Roman" w:cstheme="minorHAnsi"/>
          <w:sz w:val="24"/>
          <w:szCs w:val="24"/>
        </w:rPr>
        <w:t xml:space="preserve">  In line with the goals and achievements of the revolution, health and education seem to take priority.  Outside of tourism, we found only a little consumer-oriented electronic commerce and no busine</w:t>
      </w:r>
      <w:r w:rsidR="00477598" w:rsidRPr="00E00576">
        <w:rPr>
          <w:rFonts w:eastAsia="Times New Roman" w:cstheme="minorHAnsi"/>
          <w:sz w:val="24"/>
          <w:szCs w:val="24"/>
        </w:rPr>
        <w:t>ss-oriented electronic commerce</w:t>
      </w:r>
      <w:r w:rsidR="008C765D" w:rsidRPr="00E00576">
        <w:rPr>
          <w:rFonts w:eastAsia="Times New Roman" w:cstheme="minorHAnsi"/>
          <w:sz w:val="24"/>
          <w:szCs w:val="24"/>
        </w:rPr>
        <w:t>.</w:t>
      </w:r>
    </w:p>
    <w:p w:rsidR="00B84658" w:rsidRPr="00E00576" w:rsidRDefault="00B84658" w:rsidP="00AF7AC9">
      <w:pPr>
        <w:spacing w:after="0" w:line="240" w:lineRule="auto"/>
        <w:rPr>
          <w:rFonts w:eastAsia="Times New Roman" w:cstheme="minorHAnsi"/>
          <w:sz w:val="24"/>
          <w:szCs w:val="24"/>
        </w:rPr>
      </w:pPr>
    </w:p>
    <w:p w:rsidR="00B84658" w:rsidRPr="00E00576" w:rsidRDefault="00B84658" w:rsidP="00B84658">
      <w:pPr>
        <w:spacing w:after="0" w:line="240" w:lineRule="auto"/>
        <w:rPr>
          <w:rFonts w:eastAsia="Times New Roman" w:cstheme="minorHAnsi"/>
          <w:sz w:val="24"/>
          <w:szCs w:val="24"/>
        </w:rPr>
      </w:pPr>
      <w:r w:rsidRPr="00E00576">
        <w:rPr>
          <w:rFonts w:eastAsia="Times New Roman" w:cstheme="minorHAnsi"/>
          <w:sz w:val="24"/>
          <w:szCs w:val="24"/>
        </w:rPr>
        <w:t xml:space="preserve">Sectorial absorption and sophistication of use are low by the standards of any developed nation.  The current state of application and sophistication of use is not far removed from that of the days of their first Internet connectivity.  Cuban Web sites are “Web 1.0” and have </w:t>
      </w:r>
      <w:r w:rsidRPr="00E00576">
        <w:rPr>
          <w:rFonts w:eastAsia="Times New Roman" w:cstheme="minorHAnsi"/>
          <w:sz w:val="24"/>
          <w:szCs w:val="24"/>
        </w:rPr>
        <w:lastRenderedPageBreak/>
        <w:t>therefore not had a strong impact on the government or commerce.  The impact of the Internet upon Cuban education and health care has been greater, but it is far less than it would be if Cuba had the international connectivity and domestic infrastructure of a moderately developed nation.  Ironically, the most sophisticated users of the Internet might be the globally visible Cuban blogging community, which is often critical of the government.</w:t>
      </w:r>
    </w:p>
    <w:p w:rsidR="00B84658" w:rsidRPr="00E00576" w:rsidRDefault="00B84658" w:rsidP="00AF7AC9">
      <w:pPr>
        <w:spacing w:after="0" w:line="240" w:lineRule="auto"/>
        <w:rPr>
          <w:rFonts w:eastAsia="Times New Roman" w:cstheme="minorHAnsi"/>
          <w:sz w:val="24"/>
          <w:szCs w:val="24"/>
        </w:rPr>
      </w:pPr>
    </w:p>
    <w:p w:rsidR="00B84658" w:rsidRPr="00E00576" w:rsidRDefault="00B84658" w:rsidP="00AF7AC9">
      <w:pPr>
        <w:spacing w:after="0" w:line="240" w:lineRule="auto"/>
        <w:rPr>
          <w:rFonts w:eastAsia="Times New Roman" w:cstheme="minorHAnsi"/>
          <w:b/>
          <w:sz w:val="24"/>
          <w:szCs w:val="24"/>
        </w:rPr>
      </w:pPr>
      <w:r w:rsidRPr="00E00576">
        <w:rPr>
          <w:rFonts w:eastAsia="Times New Roman" w:cstheme="minorHAnsi"/>
          <w:b/>
          <w:sz w:val="24"/>
          <w:szCs w:val="24"/>
        </w:rPr>
        <w:t>Conclusion</w:t>
      </w:r>
    </w:p>
    <w:p w:rsidR="00B84658" w:rsidRPr="00E00576" w:rsidRDefault="00B84658" w:rsidP="00AF7AC9">
      <w:pPr>
        <w:spacing w:after="0" w:line="240" w:lineRule="auto"/>
        <w:rPr>
          <w:rFonts w:eastAsia="Times New Roman" w:cstheme="minorHAnsi"/>
          <w:sz w:val="24"/>
          <w:szCs w:val="24"/>
        </w:rPr>
      </w:pPr>
    </w:p>
    <w:p w:rsidR="004108F6" w:rsidRPr="00E00576" w:rsidRDefault="002E4351" w:rsidP="002510EF">
      <w:pPr>
        <w:spacing w:after="0" w:line="240" w:lineRule="auto"/>
        <w:rPr>
          <w:rFonts w:cstheme="minorHAnsi"/>
          <w:sz w:val="24"/>
          <w:szCs w:val="24"/>
        </w:rPr>
      </w:pPr>
      <w:r w:rsidRPr="00E00576">
        <w:rPr>
          <w:rFonts w:eastAsia="Times New Roman" w:cstheme="minorHAnsi"/>
          <w:sz w:val="24"/>
          <w:szCs w:val="24"/>
        </w:rPr>
        <w:t xml:space="preserve">Cuba </w:t>
      </w:r>
      <w:r w:rsidR="00B84658" w:rsidRPr="00E00576">
        <w:rPr>
          <w:rFonts w:eastAsia="Times New Roman" w:cstheme="minorHAnsi"/>
          <w:sz w:val="24"/>
          <w:szCs w:val="24"/>
        </w:rPr>
        <w:t>established their first persistent IP connection to</w:t>
      </w:r>
      <w:r w:rsidR="00AC6811" w:rsidRPr="00E00576">
        <w:rPr>
          <w:rFonts w:eastAsia="Times New Roman" w:cstheme="minorHAnsi"/>
          <w:sz w:val="24"/>
          <w:szCs w:val="24"/>
        </w:rPr>
        <w:t xml:space="preserve"> th</w:t>
      </w:r>
      <w:r w:rsidR="007B2916" w:rsidRPr="00E00576">
        <w:rPr>
          <w:rFonts w:eastAsia="Times New Roman" w:cstheme="minorHAnsi"/>
          <w:sz w:val="24"/>
          <w:szCs w:val="24"/>
        </w:rPr>
        <w:t>e Internet in September 1996</w:t>
      </w:r>
      <w:r w:rsidR="007326A3" w:rsidRPr="00E00576">
        <w:rPr>
          <w:rFonts w:eastAsia="Times New Roman" w:cstheme="minorHAnsi"/>
          <w:sz w:val="24"/>
          <w:szCs w:val="24"/>
        </w:rPr>
        <w:t>.  That was a little more than</w:t>
      </w:r>
      <w:r w:rsidR="00501188" w:rsidRPr="00E00576">
        <w:rPr>
          <w:rFonts w:eastAsia="Times New Roman" w:cstheme="minorHAnsi"/>
          <w:sz w:val="24"/>
          <w:szCs w:val="24"/>
        </w:rPr>
        <w:t xml:space="preserve"> five years after the National Science Foundation c</w:t>
      </w:r>
      <w:r w:rsidR="007326A3" w:rsidRPr="00E00576">
        <w:rPr>
          <w:rFonts w:eastAsia="Times New Roman" w:cstheme="minorHAnsi"/>
          <w:sz w:val="24"/>
          <w:szCs w:val="24"/>
        </w:rPr>
        <w:t>hanged its acceptable use policy</w:t>
      </w:r>
      <w:r w:rsidR="007326A3" w:rsidRPr="00E00576">
        <w:rPr>
          <w:rStyle w:val="EndnoteReference"/>
          <w:rFonts w:eastAsia="Times New Roman" w:cstheme="minorHAnsi"/>
          <w:sz w:val="24"/>
          <w:szCs w:val="24"/>
        </w:rPr>
        <w:endnoteReference w:id="97"/>
      </w:r>
      <w:r w:rsidR="007326A3" w:rsidRPr="00E00576">
        <w:rPr>
          <w:rFonts w:eastAsia="Times New Roman" w:cstheme="minorHAnsi"/>
          <w:sz w:val="24"/>
          <w:szCs w:val="24"/>
        </w:rPr>
        <w:t xml:space="preserve"> to</w:t>
      </w:r>
      <w:r w:rsidR="00501188" w:rsidRPr="00E00576">
        <w:rPr>
          <w:rFonts w:eastAsia="Times New Roman" w:cstheme="minorHAnsi"/>
          <w:sz w:val="24"/>
          <w:szCs w:val="24"/>
        </w:rPr>
        <w:t xml:space="preserve"> allow commercial use of the Internet</w:t>
      </w:r>
      <w:r w:rsidR="007326A3" w:rsidRPr="00E00576">
        <w:rPr>
          <w:rFonts w:eastAsia="Times New Roman" w:cstheme="minorHAnsi"/>
          <w:sz w:val="24"/>
          <w:szCs w:val="24"/>
        </w:rPr>
        <w:t>.</w:t>
      </w:r>
      <w:r w:rsidRPr="00E00576">
        <w:rPr>
          <w:rFonts w:eastAsia="Times New Roman" w:cstheme="minorHAnsi"/>
          <w:sz w:val="24"/>
          <w:szCs w:val="24"/>
        </w:rPr>
        <w:t xml:space="preserve">  </w:t>
      </w:r>
      <w:r w:rsidR="007326A3" w:rsidRPr="00E00576">
        <w:rPr>
          <w:rFonts w:cstheme="minorHAnsi"/>
          <w:sz w:val="24"/>
          <w:szCs w:val="24"/>
        </w:rPr>
        <w:t>Internet data was primarily text, programs and some images.</w:t>
      </w:r>
      <w:r w:rsidR="007326A3" w:rsidRPr="00E00576">
        <w:rPr>
          <w:rStyle w:val="EndnoteReference"/>
          <w:rFonts w:cstheme="minorHAnsi"/>
          <w:sz w:val="24"/>
          <w:szCs w:val="24"/>
        </w:rPr>
        <w:endnoteReference w:id="98"/>
      </w:r>
      <w:r w:rsidR="007326A3" w:rsidRPr="00E00576">
        <w:rPr>
          <w:rFonts w:cstheme="minorHAnsi"/>
          <w:sz w:val="24"/>
          <w:szCs w:val="24"/>
        </w:rPr>
        <w:t xml:space="preserve">  The Web was new and consisted of s</w:t>
      </w:r>
      <w:r w:rsidRPr="00E00576">
        <w:rPr>
          <w:rFonts w:cstheme="minorHAnsi"/>
          <w:sz w:val="24"/>
          <w:szCs w:val="24"/>
        </w:rPr>
        <w:t xml:space="preserve">tatic </w:t>
      </w:r>
      <w:r w:rsidR="007326A3" w:rsidRPr="00E00576">
        <w:rPr>
          <w:rFonts w:cstheme="minorHAnsi"/>
          <w:sz w:val="24"/>
          <w:szCs w:val="24"/>
        </w:rPr>
        <w:t>pages.  The Request for Comments documenting HTTP, the standard used for the Web, had just been published in May 1996.</w:t>
      </w:r>
      <w:r w:rsidRPr="00E00576">
        <w:rPr>
          <w:rFonts w:cstheme="minorHAnsi"/>
          <w:sz w:val="24"/>
          <w:szCs w:val="24"/>
        </w:rPr>
        <w:t xml:space="preserve">  </w:t>
      </w:r>
    </w:p>
    <w:p w:rsidR="004108F6" w:rsidRPr="00E00576" w:rsidRDefault="004108F6" w:rsidP="002510EF">
      <w:pPr>
        <w:spacing w:after="0" w:line="240" w:lineRule="auto"/>
        <w:rPr>
          <w:rFonts w:cstheme="minorHAnsi"/>
          <w:sz w:val="24"/>
          <w:szCs w:val="24"/>
        </w:rPr>
      </w:pPr>
    </w:p>
    <w:p w:rsidR="004E2040" w:rsidRPr="00E00576" w:rsidRDefault="002E4351" w:rsidP="002510EF">
      <w:pPr>
        <w:spacing w:after="0" w:line="240" w:lineRule="auto"/>
        <w:rPr>
          <w:rFonts w:eastAsia="Times New Roman" w:cstheme="minorHAnsi"/>
          <w:sz w:val="24"/>
          <w:szCs w:val="24"/>
        </w:rPr>
      </w:pPr>
      <w:r w:rsidRPr="00E00576">
        <w:rPr>
          <w:rFonts w:eastAsia="Times New Roman" w:cstheme="minorHAnsi"/>
          <w:sz w:val="24"/>
          <w:szCs w:val="24"/>
        </w:rPr>
        <w:t xml:space="preserve">At the time of their connection to the Internet, Cuba was not far behind the mainstream.  The Cuban Internet lagged in </w:t>
      </w:r>
      <w:r w:rsidR="004E2040" w:rsidRPr="00E00576">
        <w:rPr>
          <w:rFonts w:eastAsia="Times New Roman" w:cstheme="minorHAnsi"/>
          <w:sz w:val="24"/>
          <w:szCs w:val="24"/>
        </w:rPr>
        <w:t xml:space="preserve">speed and </w:t>
      </w:r>
      <w:r w:rsidRPr="00E00576">
        <w:rPr>
          <w:rFonts w:eastAsia="Times New Roman" w:cstheme="minorHAnsi"/>
          <w:sz w:val="24"/>
          <w:szCs w:val="24"/>
        </w:rPr>
        <w:t>pervasiveness, but was</w:t>
      </w:r>
      <w:r w:rsidR="002510EF" w:rsidRPr="00E00576">
        <w:rPr>
          <w:rFonts w:eastAsia="Times New Roman" w:cstheme="minorHAnsi"/>
          <w:sz w:val="24"/>
          <w:szCs w:val="24"/>
        </w:rPr>
        <w:t xml:space="preserve"> </w:t>
      </w:r>
      <w:r w:rsidR="004108F6" w:rsidRPr="00E00576">
        <w:rPr>
          <w:rFonts w:eastAsia="Times New Roman" w:cstheme="minorHAnsi"/>
          <w:sz w:val="24"/>
          <w:szCs w:val="24"/>
        </w:rPr>
        <w:t xml:space="preserve">close to </w:t>
      </w:r>
      <w:r w:rsidR="002510EF" w:rsidRPr="00E00576">
        <w:rPr>
          <w:rFonts w:eastAsia="Times New Roman" w:cstheme="minorHAnsi"/>
          <w:sz w:val="24"/>
          <w:szCs w:val="24"/>
        </w:rPr>
        <w:t xml:space="preserve">developed nations in application </w:t>
      </w:r>
      <w:r w:rsidRPr="00E00576">
        <w:rPr>
          <w:rFonts w:eastAsia="Times New Roman" w:cstheme="minorHAnsi"/>
          <w:sz w:val="24"/>
          <w:szCs w:val="24"/>
        </w:rPr>
        <w:t>sophist</w:t>
      </w:r>
      <w:r w:rsidR="002510EF" w:rsidRPr="00E00576">
        <w:rPr>
          <w:rFonts w:eastAsia="Times New Roman" w:cstheme="minorHAnsi"/>
          <w:sz w:val="24"/>
          <w:szCs w:val="24"/>
        </w:rPr>
        <w:t xml:space="preserve">ication.  </w:t>
      </w:r>
      <w:r w:rsidR="004E2040" w:rsidRPr="00E00576">
        <w:rPr>
          <w:rFonts w:eastAsia="Times New Roman" w:cstheme="minorHAnsi"/>
          <w:sz w:val="24"/>
          <w:szCs w:val="24"/>
        </w:rPr>
        <w:t>We</w:t>
      </w:r>
      <w:r w:rsidR="004108F6" w:rsidRPr="00E00576">
        <w:rPr>
          <w:rFonts w:eastAsia="Times New Roman" w:cstheme="minorHAnsi"/>
          <w:sz w:val="24"/>
          <w:szCs w:val="24"/>
        </w:rPr>
        <w:t xml:space="preserve"> were all using the Internet in the same ways -- sending text and an occasional image via email</w:t>
      </w:r>
      <w:r w:rsidR="004E2040" w:rsidRPr="00E00576">
        <w:rPr>
          <w:rFonts w:eastAsia="Times New Roman" w:cstheme="minorHAnsi"/>
          <w:sz w:val="24"/>
          <w:szCs w:val="24"/>
        </w:rPr>
        <w:t xml:space="preserve"> or list servers, posting text documents on Gopher servers, discussing issues in text-based news groups, transferring program and data files between computers and logging on to command-line interfaces on remote hosts.</w:t>
      </w:r>
    </w:p>
    <w:p w:rsidR="004E2040" w:rsidRPr="00E00576" w:rsidRDefault="004E2040" w:rsidP="002510EF">
      <w:pPr>
        <w:spacing w:after="0" w:line="240" w:lineRule="auto"/>
        <w:rPr>
          <w:rFonts w:eastAsia="Times New Roman" w:cstheme="minorHAnsi"/>
          <w:sz w:val="24"/>
          <w:szCs w:val="24"/>
        </w:rPr>
      </w:pPr>
    </w:p>
    <w:p w:rsidR="004E2040" w:rsidRPr="00E00576" w:rsidRDefault="004E2040" w:rsidP="004E2040">
      <w:pPr>
        <w:spacing w:after="0" w:line="240" w:lineRule="auto"/>
        <w:rPr>
          <w:rFonts w:eastAsia="Times New Roman" w:cstheme="minorHAnsi"/>
          <w:sz w:val="24"/>
          <w:szCs w:val="24"/>
        </w:rPr>
      </w:pPr>
      <w:r w:rsidRPr="00E00576">
        <w:rPr>
          <w:rFonts w:eastAsia="Times New Roman" w:cstheme="minorHAnsi"/>
          <w:sz w:val="24"/>
          <w:szCs w:val="24"/>
        </w:rPr>
        <w:t xml:space="preserve">Furthermore, </w:t>
      </w:r>
      <w:r w:rsidR="00D67A2F">
        <w:rPr>
          <w:rFonts w:eastAsia="Times New Roman" w:cstheme="minorHAnsi"/>
          <w:sz w:val="24"/>
          <w:szCs w:val="24"/>
        </w:rPr>
        <w:t xml:space="preserve">the early technical community in Cuba had the same </w:t>
      </w:r>
      <w:r w:rsidRPr="00E00576">
        <w:rPr>
          <w:rFonts w:eastAsia="Times New Roman" w:cstheme="minorHAnsi"/>
          <w:sz w:val="24"/>
          <w:szCs w:val="24"/>
        </w:rPr>
        <w:t xml:space="preserve">enthusiasm for and confidence in the </w:t>
      </w:r>
      <w:r w:rsidR="00D67A2F">
        <w:rPr>
          <w:rFonts w:eastAsia="Times New Roman" w:cstheme="minorHAnsi"/>
          <w:sz w:val="24"/>
          <w:szCs w:val="24"/>
        </w:rPr>
        <w:t xml:space="preserve">importance of the </w:t>
      </w:r>
      <w:r w:rsidRPr="00E00576">
        <w:rPr>
          <w:rFonts w:eastAsia="Times New Roman" w:cstheme="minorHAnsi"/>
          <w:sz w:val="24"/>
          <w:szCs w:val="24"/>
        </w:rPr>
        <w:t xml:space="preserve">emerging Internet </w:t>
      </w:r>
      <w:r w:rsidR="00E97DE1">
        <w:rPr>
          <w:rFonts w:eastAsia="Times New Roman" w:cstheme="minorHAnsi"/>
          <w:sz w:val="24"/>
          <w:szCs w:val="24"/>
        </w:rPr>
        <w:t xml:space="preserve">as their </w:t>
      </w:r>
      <w:r w:rsidRPr="00E00576">
        <w:rPr>
          <w:rFonts w:eastAsia="Times New Roman" w:cstheme="minorHAnsi"/>
          <w:sz w:val="24"/>
          <w:szCs w:val="24"/>
        </w:rPr>
        <w:t>colleagues in the rest of the world.  They attended conferences and workshops and were full citizens of the early, global Internet culture.  They knew the Internet would change the lives of individuals, organizations and society.  But they were not able to participate in those changes, and that is sad for them, for Cuba and for the rest of the world.</w:t>
      </w:r>
    </w:p>
    <w:p w:rsidR="004E2040" w:rsidRPr="00E00576" w:rsidRDefault="004E2040" w:rsidP="002510EF">
      <w:pPr>
        <w:spacing w:after="0" w:line="240" w:lineRule="auto"/>
        <w:rPr>
          <w:rFonts w:eastAsia="Times New Roman" w:cstheme="minorHAnsi"/>
          <w:sz w:val="24"/>
          <w:szCs w:val="24"/>
        </w:rPr>
      </w:pPr>
    </w:p>
    <w:p w:rsidR="00CF3700" w:rsidRPr="00E00576" w:rsidRDefault="004E2040" w:rsidP="00CF3700">
      <w:pPr>
        <w:spacing w:after="0" w:line="240" w:lineRule="auto"/>
        <w:rPr>
          <w:rFonts w:eastAsia="Times New Roman" w:cstheme="minorHAnsi"/>
          <w:sz w:val="24"/>
          <w:szCs w:val="24"/>
        </w:rPr>
      </w:pPr>
      <w:r w:rsidRPr="00E00576">
        <w:rPr>
          <w:rFonts w:eastAsia="Times New Roman" w:cstheme="minorHAnsi"/>
          <w:sz w:val="24"/>
          <w:szCs w:val="24"/>
        </w:rPr>
        <w:t>D</w:t>
      </w:r>
      <w:r w:rsidR="004108F6" w:rsidRPr="00E00576">
        <w:rPr>
          <w:rFonts w:eastAsia="Times New Roman" w:cstheme="minorHAnsi"/>
          <w:sz w:val="24"/>
          <w:szCs w:val="24"/>
        </w:rPr>
        <w:t xml:space="preserve">uring the ensuing 15 years, the Internet exploded </w:t>
      </w:r>
      <w:r w:rsidR="000900C9" w:rsidRPr="00E00576">
        <w:rPr>
          <w:rFonts w:eastAsia="Times New Roman" w:cstheme="minorHAnsi"/>
          <w:sz w:val="24"/>
          <w:szCs w:val="24"/>
        </w:rPr>
        <w:t>while</w:t>
      </w:r>
      <w:r w:rsidR="004108F6" w:rsidRPr="00E00576">
        <w:rPr>
          <w:rFonts w:eastAsia="Times New Roman" w:cstheme="minorHAnsi"/>
          <w:sz w:val="24"/>
          <w:szCs w:val="24"/>
        </w:rPr>
        <w:t xml:space="preserve"> Cuba stood still.  </w:t>
      </w:r>
      <w:r w:rsidR="00CF3700" w:rsidRPr="00E00576">
        <w:rPr>
          <w:rFonts w:eastAsia="Times New Roman" w:cstheme="minorHAnsi"/>
          <w:sz w:val="24"/>
          <w:szCs w:val="24"/>
        </w:rPr>
        <w:t xml:space="preserve">The Cuban Internet was frozen in time by the </w:t>
      </w:r>
      <w:r w:rsidR="00155D83" w:rsidRPr="00E00576">
        <w:rPr>
          <w:rFonts w:eastAsia="Times New Roman" w:cstheme="minorHAnsi"/>
          <w:sz w:val="24"/>
          <w:szCs w:val="24"/>
        </w:rPr>
        <w:t xml:space="preserve">U. S. </w:t>
      </w:r>
      <w:r w:rsidR="00CF3700" w:rsidRPr="00E00576">
        <w:rPr>
          <w:rFonts w:eastAsia="Times New Roman" w:cstheme="minorHAnsi"/>
          <w:sz w:val="24"/>
          <w:szCs w:val="24"/>
        </w:rPr>
        <w:t>embargo, the dictator’s dilemma, and the Cuban economy.</w:t>
      </w:r>
    </w:p>
    <w:p w:rsidR="006A4817" w:rsidRPr="00E00576" w:rsidRDefault="006A4817" w:rsidP="00C41346">
      <w:pPr>
        <w:rPr>
          <w:rFonts w:eastAsia="Times New Roman" w:cstheme="minorHAnsi"/>
          <w:b/>
          <w:sz w:val="24"/>
          <w:szCs w:val="24"/>
        </w:rPr>
      </w:pPr>
    </w:p>
    <w:p w:rsidR="001B4C7D" w:rsidRDefault="001B4C7D">
      <w:pPr>
        <w:rPr>
          <w:rFonts w:cstheme="minorHAnsi"/>
          <w:sz w:val="24"/>
          <w:szCs w:val="24"/>
        </w:rPr>
      </w:pPr>
      <w:r>
        <w:rPr>
          <w:rFonts w:cstheme="minorHAnsi"/>
          <w:sz w:val="24"/>
          <w:szCs w:val="24"/>
        </w:rPr>
        <w:br w:type="page"/>
      </w:r>
    </w:p>
    <w:p w:rsidR="004E2040" w:rsidRPr="00E00576" w:rsidRDefault="002510EF" w:rsidP="00C41346">
      <w:pPr>
        <w:rPr>
          <w:rFonts w:eastAsia="Times New Roman" w:cstheme="minorHAnsi"/>
          <w:b/>
          <w:sz w:val="24"/>
          <w:szCs w:val="24"/>
        </w:rPr>
      </w:pPr>
      <w:r w:rsidRPr="00E00576">
        <w:rPr>
          <w:rFonts w:cstheme="minorHAnsi"/>
          <w:sz w:val="24"/>
          <w:szCs w:val="24"/>
        </w:rPr>
        <w:lastRenderedPageBreak/>
        <w:t xml:space="preserve">Figure 9 shows </w:t>
      </w:r>
      <w:r w:rsidR="004108F6" w:rsidRPr="00E00576">
        <w:rPr>
          <w:rFonts w:cstheme="minorHAnsi"/>
          <w:sz w:val="24"/>
          <w:szCs w:val="24"/>
        </w:rPr>
        <w:t xml:space="preserve">the dramatic growth in Web hosts </w:t>
      </w:r>
      <w:r w:rsidR="00CF3700" w:rsidRPr="004835FF">
        <w:rPr>
          <w:rFonts w:cstheme="minorHAnsi"/>
          <w:sz w:val="24"/>
          <w:szCs w:val="24"/>
        </w:rPr>
        <w:t>since 1995</w:t>
      </w:r>
      <w:r w:rsidR="00F049C4" w:rsidRPr="00E00576">
        <w:rPr>
          <w:rFonts w:cstheme="minorHAnsi"/>
          <w:sz w:val="24"/>
          <w:szCs w:val="24"/>
        </w:rPr>
        <w:t>, and as dramatic as the spread of the Web has been, changes in applications, types and quantity of data and hardware and software technology have been even more important in widening the gap between Cuba and the rest of the world.</w:t>
      </w:r>
    </w:p>
    <w:p w:rsidR="00BD4F08" w:rsidRPr="00E00576" w:rsidRDefault="00BD4F08" w:rsidP="002510EF">
      <w:pPr>
        <w:spacing w:after="0" w:line="240" w:lineRule="auto"/>
        <w:rPr>
          <w:rFonts w:cstheme="minorHAnsi"/>
          <w:sz w:val="24"/>
          <w:szCs w:val="24"/>
        </w:rPr>
      </w:pPr>
    </w:p>
    <w:p w:rsidR="004108F6" w:rsidRPr="00E00576" w:rsidRDefault="004108F6" w:rsidP="004108F6">
      <w:pPr>
        <w:keepNext/>
        <w:spacing w:after="0" w:line="240" w:lineRule="auto"/>
        <w:rPr>
          <w:rFonts w:cstheme="minorHAnsi"/>
          <w:sz w:val="24"/>
          <w:szCs w:val="24"/>
        </w:rPr>
      </w:pPr>
      <w:r w:rsidRPr="00E00576">
        <w:rPr>
          <w:rFonts w:cstheme="minorHAnsi"/>
          <w:noProof/>
          <w:sz w:val="24"/>
          <w:szCs w:val="24"/>
        </w:rPr>
        <w:drawing>
          <wp:inline distT="0" distB="0" distL="0" distR="0" wp14:anchorId="033FB4DE" wp14:editId="3E0A67D0">
            <wp:extent cx="2956076" cy="18289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56806" cy="1829364"/>
                    </a:xfrm>
                    <a:prstGeom prst="rect">
                      <a:avLst/>
                    </a:prstGeom>
                  </pic:spPr>
                </pic:pic>
              </a:graphicData>
            </a:graphic>
          </wp:inline>
        </w:drawing>
      </w:r>
    </w:p>
    <w:p w:rsidR="004E2040" w:rsidRPr="00E00576" w:rsidRDefault="004108F6" w:rsidP="00F049C4">
      <w:pPr>
        <w:pStyle w:val="Caption"/>
        <w:rPr>
          <w:rFonts w:cstheme="minorHAnsi"/>
          <w:color w:val="auto"/>
          <w:sz w:val="24"/>
          <w:szCs w:val="24"/>
        </w:rPr>
      </w:pPr>
      <w:r w:rsidRPr="00E00576">
        <w:rPr>
          <w:rFonts w:cstheme="minorHAnsi"/>
          <w:color w:val="auto"/>
          <w:sz w:val="24"/>
          <w:szCs w:val="24"/>
        </w:rPr>
        <w:t>Figure</w:t>
      </w:r>
      <w:r w:rsidR="0072623E" w:rsidRPr="00E00576">
        <w:rPr>
          <w:rFonts w:cstheme="minorHAnsi"/>
          <w:color w:val="auto"/>
          <w:sz w:val="24"/>
          <w:szCs w:val="24"/>
        </w:rPr>
        <w:t xml:space="preserve"> 9</w:t>
      </w:r>
      <w:r w:rsidRPr="00E00576">
        <w:rPr>
          <w:rFonts w:cstheme="minorHAnsi"/>
          <w:color w:val="auto"/>
          <w:sz w:val="24"/>
          <w:szCs w:val="24"/>
        </w:rPr>
        <w:t>, Web host growth, August 1995 - December 2010.</w:t>
      </w:r>
      <w:r w:rsidRPr="00E00576">
        <w:rPr>
          <w:rStyle w:val="EndnoteReference"/>
          <w:rFonts w:cstheme="minorHAnsi"/>
          <w:color w:val="auto"/>
          <w:sz w:val="24"/>
          <w:szCs w:val="24"/>
        </w:rPr>
        <w:endnoteReference w:id="99"/>
      </w:r>
    </w:p>
    <w:p w:rsidR="00F35638" w:rsidRPr="00E00576" w:rsidRDefault="00194815" w:rsidP="00410D2C">
      <w:pPr>
        <w:spacing w:after="0" w:line="240" w:lineRule="auto"/>
        <w:rPr>
          <w:rFonts w:cstheme="minorHAnsi"/>
          <w:iCs/>
          <w:sz w:val="24"/>
          <w:szCs w:val="24"/>
        </w:rPr>
      </w:pPr>
      <w:r w:rsidRPr="00E00576">
        <w:rPr>
          <w:rFonts w:cstheme="minorHAnsi"/>
          <w:sz w:val="24"/>
          <w:szCs w:val="24"/>
        </w:rPr>
        <w:t>The BIT-L newsletter serves as an example.</w:t>
      </w:r>
      <w:r w:rsidR="00CF17FC" w:rsidRPr="00E00576">
        <w:rPr>
          <w:rStyle w:val="EndnoteReference"/>
          <w:rFonts w:cstheme="minorHAnsi"/>
          <w:sz w:val="24"/>
          <w:szCs w:val="24"/>
        </w:rPr>
        <w:endnoteReference w:id="100"/>
      </w:r>
      <w:r w:rsidRPr="00E00576">
        <w:rPr>
          <w:rFonts w:cstheme="minorHAnsi"/>
          <w:sz w:val="24"/>
          <w:szCs w:val="24"/>
        </w:rPr>
        <w:t xml:space="preserve">  </w:t>
      </w:r>
      <w:r w:rsidR="00F35638" w:rsidRPr="00E00576">
        <w:rPr>
          <w:rFonts w:cstheme="minorHAnsi"/>
          <w:sz w:val="24"/>
          <w:szCs w:val="24"/>
        </w:rPr>
        <w:t>Years b</w:t>
      </w:r>
      <w:r w:rsidR="00410D2C" w:rsidRPr="00E00576">
        <w:rPr>
          <w:rFonts w:cstheme="minorHAnsi"/>
          <w:sz w:val="24"/>
          <w:szCs w:val="24"/>
        </w:rPr>
        <w:t xml:space="preserve">efore Cuba was connected to the Internet, </w:t>
      </w:r>
      <w:r w:rsidR="00410D2C" w:rsidRPr="00E00576">
        <w:rPr>
          <w:rFonts w:cstheme="minorHAnsi"/>
          <w:iCs/>
          <w:sz w:val="24"/>
          <w:szCs w:val="24"/>
        </w:rPr>
        <w:t>Jorge Espresate X.</w:t>
      </w:r>
      <w:r w:rsidRPr="00E00576">
        <w:rPr>
          <w:rFonts w:cstheme="minorHAnsi"/>
          <w:iCs/>
          <w:sz w:val="24"/>
          <w:szCs w:val="24"/>
        </w:rPr>
        <w:t xml:space="preserve"> </w:t>
      </w:r>
      <w:r w:rsidR="00410D2C" w:rsidRPr="00E00576">
        <w:rPr>
          <w:rFonts w:cstheme="minorHAnsi"/>
          <w:iCs/>
          <w:sz w:val="24"/>
          <w:szCs w:val="24"/>
        </w:rPr>
        <w:t>started a newsletter on developments in computing.  The newsletter</w:t>
      </w:r>
      <w:r w:rsidR="00F35638" w:rsidRPr="00E00576">
        <w:rPr>
          <w:rFonts w:cstheme="minorHAnsi"/>
          <w:iCs/>
          <w:sz w:val="24"/>
          <w:szCs w:val="24"/>
        </w:rPr>
        <w:t xml:space="preserve"> contained </w:t>
      </w:r>
      <w:r w:rsidRPr="00E00576">
        <w:rPr>
          <w:rFonts w:cstheme="minorHAnsi"/>
          <w:iCs/>
          <w:sz w:val="24"/>
          <w:szCs w:val="24"/>
        </w:rPr>
        <w:t>brief descriptions of the week’s articles</w:t>
      </w:r>
      <w:r w:rsidR="00F35638" w:rsidRPr="00E00576">
        <w:rPr>
          <w:rFonts w:cstheme="minorHAnsi"/>
          <w:iCs/>
          <w:sz w:val="24"/>
          <w:szCs w:val="24"/>
        </w:rPr>
        <w:t>, and</w:t>
      </w:r>
      <w:r w:rsidRPr="00E00576">
        <w:rPr>
          <w:rFonts w:cstheme="minorHAnsi"/>
          <w:iCs/>
          <w:sz w:val="24"/>
          <w:szCs w:val="24"/>
        </w:rPr>
        <w:t xml:space="preserve"> </w:t>
      </w:r>
      <w:r w:rsidR="00410D2C" w:rsidRPr="00E00576">
        <w:rPr>
          <w:rFonts w:cstheme="minorHAnsi"/>
          <w:iCs/>
          <w:sz w:val="24"/>
          <w:szCs w:val="24"/>
        </w:rPr>
        <w:t xml:space="preserve">was distributed via a </w:t>
      </w:r>
      <w:r w:rsidR="006A3AC2" w:rsidRPr="00E00576">
        <w:rPr>
          <w:rFonts w:cstheme="minorHAnsi"/>
          <w:iCs/>
          <w:sz w:val="24"/>
          <w:szCs w:val="24"/>
        </w:rPr>
        <w:t>list server</w:t>
      </w:r>
      <w:r w:rsidR="00F35638" w:rsidRPr="00E00576">
        <w:rPr>
          <w:rFonts w:cstheme="minorHAnsi"/>
          <w:iCs/>
          <w:sz w:val="24"/>
          <w:szCs w:val="24"/>
        </w:rPr>
        <w:t>.  O</w:t>
      </w:r>
      <w:r w:rsidR="00410D2C" w:rsidRPr="00E00576">
        <w:rPr>
          <w:rFonts w:cstheme="minorHAnsi"/>
          <w:iCs/>
          <w:sz w:val="24"/>
          <w:szCs w:val="24"/>
        </w:rPr>
        <w:t>ne retrieve</w:t>
      </w:r>
      <w:r w:rsidRPr="00E00576">
        <w:rPr>
          <w:rFonts w:cstheme="minorHAnsi"/>
          <w:iCs/>
          <w:sz w:val="24"/>
          <w:szCs w:val="24"/>
        </w:rPr>
        <w:t>d</w:t>
      </w:r>
      <w:r w:rsidR="00F35638" w:rsidRPr="00E00576">
        <w:rPr>
          <w:rFonts w:cstheme="minorHAnsi"/>
          <w:iCs/>
          <w:sz w:val="24"/>
          <w:szCs w:val="24"/>
        </w:rPr>
        <w:t xml:space="preserve"> an article</w:t>
      </w:r>
      <w:r w:rsidR="00410D2C" w:rsidRPr="00E00576">
        <w:rPr>
          <w:rFonts w:cstheme="minorHAnsi"/>
          <w:iCs/>
          <w:sz w:val="24"/>
          <w:szCs w:val="24"/>
        </w:rPr>
        <w:t xml:space="preserve"> by emailing a GET command with the article ID number to the serve</w:t>
      </w:r>
      <w:r w:rsidRPr="00E00576">
        <w:rPr>
          <w:rFonts w:cstheme="minorHAnsi"/>
          <w:iCs/>
          <w:sz w:val="24"/>
          <w:szCs w:val="24"/>
        </w:rPr>
        <w:t>r, which then emailed a return copy of the article</w:t>
      </w:r>
      <w:r w:rsidR="00410D2C" w:rsidRPr="00E00576">
        <w:rPr>
          <w:rFonts w:cstheme="minorHAnsi"/>
          <w:iCs/>
          <w:sz w:val="24"/>
          <w:szCs w:val="24"/>
        </w:rPr>
        <w:t>.  That was common practice at the time.  Th</w:t>
      </w:r>
      <w:r w:rsidR="00F35638" w:rsidRPr="00E00576">
        <w:rPr>
          <w:rFonts w:cstheme="minorHAnsi"/>
          <w:iCs/>
          <w:sz w:val="24"/>
          <w:szCs w:val="24"/>
        </w:rPr>
        <w:t xml:space="preserve">e list is </w:t>
      </w:r>
      <w:r w:rsidR="00410D2C" w:rsidRPr="00E00576">
        <w:rPr>
          <w:rFonts w:cstheme="minorHAnsi"/>
          <w:iCs/>
          <w:sz w:val="24"/>
          <w:szCs w:val="24"/>
        </w:rPr>
        <w:t>ope</w:t>
      </w:r>
      <w:r w:rsidR="00F35638" w:rsidRPr="00E00576">
        <w:rPr>
          <w:rFonts w:cstheme="minorHAnsi"/>
          <w:iCs/>
          <w:sz w:val="24"/>
          <w:szCs w:val="24"/>
        </w:rPr>
        <w:t>rating the same way today.</w:t>
      </w:r>
    </w:p>
    <w:p w:rsidR="00F35638" w:rsidRPr="00E00576" w:rsidRDefault="00F35638" w:rsidP="00410D2C">
      <w:pPr>
        <w:spacing w:after="0" w:line="240" w:lineRule="auto"/>
        <w:rPr>
          <w:rFonts w:cstheme="minorHAnsi"/>
          <w:iCs/>
          <w:sz w:val="24"/>
          <w:szCs w:val="24"/>
        </w:rPr>
      </w:pPr>
    </w:p>
    <w:p w:rsidR="00C52697" w:rsidRPr="00E00576" w:rsidRDefault="00194815" w:rsidP="00C52697">
      <w:pPr>
        <w:spacing w:after="0" w:line="240" w:lineRule="auto"/>
        <w:rPr>
          <w:rFonts w:cstheme="minorHAnsi"/>
          <w:iCs/>
          <w:sz w:val="24"/>
          <w:szCs w:val="24"/>
        </w:rPr>
      </w:pPr>
      <w:r w:rsidRPr="00E00576">
        <w:rPr>
          <w:rFonts w:cstheme="minorHAnsi"/>
          <w:iCs/>
          <w:sz w:val="24"/>
          <w:szCs w:val="24"/>
        </w:rPr>
        <w:t xml:space="preserve">BIT-L was an email-based blog long before there were </w:t>
      </w:r>
      <w:r w:rsidR="00F35638" w:rsidRPr="00E00576">
        <w:rPr>
          <w:rFonts w:cstheme="minorHAnsi"/>
          <w:iCs/>
          <w:sz w:val="24"/>
          <w:szCs w:val="24"/>
        </w:rPr>
        <w:t xml:space="preserve">Web-based </w:t>
      </w:r>
      <w:r w:rsidRPr="00E00576">
        <w:rPr>
          <w:rFonts w:cstheme="minorHAnsi"/>
          <w:iCs/>
          <w:sz w:val="24"/>
          <w:szCs w:val="24"/>
        </w:rPr>
        <w:t>blogs.  Had he been in the US, there is no doubt t</w:t>
      </w:r>
      <w:r w:rsidR="00CF17FC" w:rsidRPr="00E00576">
        <w:rPr>
          <w:rFonts w:cstheme="minorHAnsi"/>
          <w:iCs/>
          <w:sz w:val="24"/>
          <w:szCs w:val="24"/>
        </w:rPr>
        <w:t xml:space="preserve">hat Espresate would have been </w:t>
      </w:r>
      <w:r w:rsidRPr="00E00576">
        <w:rPr>
          <w:rFonts w:cstheme="minorHAnsi"/>
          <w:iCs/>
          <w:sz w:val="24"/>
          <w:szCs w:val="24"/>
        </w:rPr>
        <w:t xml:space="preserve">an early </w:t>
      </w:r>
      <w:r w:rsidR="00410D2C" w:rsidRPr="00E00576">
        <w:rPr>
          <w:rFonts w:cstheme="minorHAnsi"/>
          <w:iCs/>
          <w:sz w:val="24"/>
          <w:szCs w:val="24"/>
        </w:rPr>
        <w:t>tech blogger</w:t>
      </w:r>
      <w:r w:rsidR="00F35638" w:rsidRPr="00E00576">
        <w:rPr>
          <w:rFonts w:cstheme="minorHAnsi"/>
          <w:iCs/>
          <w:sz w:val="24"/>
          <w:szCs w:val="24"/>
        </w:rPr>
        <w:t>, and he might well have gone on to become a</w:t>
      </w:r>
      <w:r w:rsidR="00410D2C" w:rsidRPr="00E00576">
        <w:rPr>
          <w:rFonts w:cstheme="minorHAnsi"/>
          <w:iCs/>
          <w:sz w:val="24"/>
          <w:szCs w:val="24"/>
        </w:rPr>
        <w:t xml:space="preserve"> podcaster, video podcaster, and head of an In</w:t>
      </w:r>
      <w:r w:rsidR="00F35638" w:rsidRPr="00E00576">
        <w:rPr>
          <w:rFonts w:cstheme="minorHAnsi"/>
          <w:iCs/>
          <w:sz w:val="24"/>
          <w:szCs w:val="24"/>
        </w:rPr>
        <w:t>ternet broadcast network like</w:t>
      </w:r>
      <w:r w:rsidR="00C52697" w:rsidRPr="00E00576">
        <w:rPr>
          <w:rFonts w:cstheme="minorHAnsi"/>
          <w:iCs/>
          <w:sz w:val="24"/>
          <w:szCs w:val="24"/>
        </w:rPr>
        <w:t xml:space="preserve"> TWIT.TV.  </w:t>
      </w:r>
      <w:r w:rsidR="00C52697" w:rsidRPr="00E00576">
        <w:rPr>
          <w:rFonts w:eastAsia="Times New Roman" w:cstheme="minorHAnsi"/>
          <w:sz w:val="24"/>
          <w:szCs w:val="24"/>
        </w:rPr>
        <w:t>It is sad that Cubans have stood by while we have been able to use and build upon the Internet.</w:t>
      </w:r>
    </w:p>
    <w:p w:rsidR="00C52697" w:rsidRPr="00E00576" w:rsidRDefault="00C52697" w:rsidP="00C52697">
      <w:pPr>
        <w:spacing w:after="0" w:line="240" w:lineRule="auto"/>
        <w:rPr>
          <w:rFonts w:eastAsia="Times New Roman" w:cstheme="minorHAnsi"/>
          <w:sz w:val="24"/>
          <w:szCs w:val="24"/>
        </w:rPr>
      </w:pPr>
    </w:p>
    <w:p w:rsidR="00C52697" w:rsidRPr="00E00576" w:rsidRDefault="00C52697" w:rsidP="00655609">
      <w:pPr>
        <w:spacing w:after="0" w:line="240" w:lineRule="auto"/>
        <w:rPr>
          <w:rFonts w:eastAsia="Times New Roman" w:cstheme="minorHAnsi"/>
          <w:sz w:val="24"/>
          <w:szCs w:val="24"/>
        </w:rPr>
      </w:pPr>
      <w:r w:rsidRPr="00E00576">
        <w:rPr>
          <w:rFonts w:eastAsia="Times New Roman" w:cstheme="minorHAnsi"/>
          <w:sz w:val="24"/>
          <w:szCs w:val="24"/>
        </w:rPr>
        <w:t xml:space="preserve">But, this is not the end of the story.  </w:t>
      </w:r>
      <w:r w:rsidR="00655609" w:rsidRPr="00E00576">
        <w:rPr>
          <w:rFonts w:eastAsia="Times New Roman" w:cstheme="minorHAnsi"/>
          <w:sz w:val="24"/>
          <w:szCs w:val="24"/>
        </w:rPr>
        <w:t>There is a great deal of pent up demand for Internet infrastructure and application in Cuba, along with a healthy, well educated population.  The Castro government has been in power since 1959</w:t>
      </w:r>
      <w:r w:rsidR="00131EEF" w:rsidRPr="00E00576">
        <w:rPr>
          <w:rFonts w:eastAsia="Times New Roman" w:cstheme="minorHAnsi"/>
          <w:sz w:val="24"/>
          <w:szCs w:val="24"/>
        </w:rPr>
        <w:t xml:space="preserve"> and the displaced Cubans in Florida, New Jersey and the rest of the United States are aging.  At </w:t>
      </w:r>
      <w:r w:rsidR="00655609" w:rsidRPr="00E00576">
        <w:rPr>
          <w:rFonts w:eastAsia="Times New Roman" w:cstheme="minorHAnsi"/>
          <w:sz w:val="24"/>
          <w:szCs w:val="24"/>
        </w:rPr>
        <w:t xml:space="preserve">some point, change in Cuban and </w:t>
      </w:r>
      <w:r w:rsidR="00155D83" w:rsidRPr="00E00576">
        <w:rPr>
          <w:rFonts w:eastAsia="Times New Roman" w:cstheme="minorHAnsi"/>
          <w:sz w:val="24"/>
          <w:szCs w:val="24"/>
        </w:rPr>
        <w:t xml:space="preserve">U. S. </w:t>
      </w:r>
      <w:r w:rsidR="00655609" w:rsidRPr="00E00576">
        <w:rPr>
          <w:rFonts w:eastAsia="Times New Roman" w:cstheme="minorHAnsi"/>
          <w:sz w:val="24"/>
          <w:szCs w:val="24"/>
        </w:rPr>
        <w:t xml:space="preserve">policy will lead to a more open economy and favorable environment for investment and trade.  When that time comes, we </w:t>
      </w:r>
      <w:r w:rsidRPr="00E00576">
        <w:rPr>
          <w:rFonts w:eastAsia="Times New Roman" w:cstheme="minorHAnsi"/>
          <w:sz w:val="24"/>
          <w:szCs w:val="24"/>
        </w:rPr>
        <w:t xml:space="preserve">expect technology leapfrogging and </w:t>
      </w:r>
      <w:r w:rsidR="00655609" w:rsidRPr="00E00576">
        <w:rPr>
          <w:rFonts w:eastAsia="Times New Roman" w:cstheme="minorHAnsi"/>
          <w:sz w:val="24"/>
          <w:szCs w:val="24"/>
        </w:rPr>
        <w:t>rapid expansion of the Cuba</w:t>
      </w:r>
      <w:r w:rsidRPr="00E00576">
        <w:rPr>
          <w:rFonts w:eastAsia="Times New Roman" w:cstheme="minorHAnsi"/>
          <w:sz w:val="24"/>
          <w:szCs w:val="24"/>
        </w:rPr>
        <w:t>n Internet.</w:t>
      </w:r>
    </w:p>
    <w:p w:rsidR="00C52697" w:rsidRPr="00E00576" w:rsidRDefault="00C52697" w:rsidP="00655609">
      <w:pPr>
        <w:spacing w:after="0" w:line="240" w:lineRule="auto"/>
        <w:rPr>
          <w:rFonts w:eastAsia="Times New Roman" w:cstheme="minorHAnsi"/>
          <w:sz w:val="24"/>
          <w:szCs w:val="24"/>
        </w:rPr>
      </w:pPr>
    </w:p>
    <w:p w:rsidR="00C26731" w:rsidRPr="00E00576" w:rsidRDefault="00C41346" w:rsidP="00C26731">
      <w:pPr>
        <w:spacing w:after="0" w:line="240" w:lineRule="auto"/>
        <w:rPr>
          <w:rFonts w:cstheme="minorHAnsi"/>
          <w:sz w:val="24"/>
          <w:szCs w:val="24"/>
        </w:rPr>
      </w:pPr>
      <w:r w:rsidRPr="00E00576">
        <w:rPr>
          <w:rFonts w:eastAsia="Times New Roman" w:cstheme="minorHAnsi"/>
          <w:sz w:val="24"/>
          <w:szCs w:val="24"/>
        </w:rPr>
        <w:t xml:space="preserve">We will benefit along with </w:t>
      </w:r>
      <w:r w:rsidR="00C52697" w:rsidRPr="00E00576">
        <w:rPr>
          <w:rFonts w:eastAsia="Times New Roman" w:cstheme="minorHAnsi"/>
          <w:sz w:val="24"/>
          <w:szCs w:val="24"/>
        </w:rPr>
        <w:t>Cubans</w:t>
      </w:r>
      <w:r w:rsidRPr="00E00576">
        <w:rPr>
          <w:rFonts w:eastAsia="Times New Roman" w:cstheme="minorHAnsi"/>
          <w:sz w:val="24"/>
          <w:szCs w:val="24"/>
        </w:rPr>
        <w:t xml:space="preserve"> when that happens.  They</w:t>
      </w:r>
      <w:r w:rsidR="00C52697" w:rsidRPr="00E00576">
        <w:rPr>
          <w:rFonts w:eastAsia="Times New Roman" w:cstheme="minorHAnsi"/>
          <w:sz w:val="24"/>
          <w:szCs w:val="24"/>
        </w:rPr>
        <w:t xml:space="preserve"> will not only use the Internet they will bring their values and culture to it.</w:t>
      </w:r>
      <w:r w:rsidR="00082276" w:rsidRPr="00E00576">
        <w:rPr>
          <w:rFonts w:eastAsia="Times New Roman" w:cstheme="minorHAnsi"/>
          <w:sz w:val="24"/>
          <w:szCs w:val="24"/>
        </w:rPr>
        <w:t xml:space="preserve">  </w:t>
      </w:r>
      <w:r w:rsidR="00C26731" w:rsidRPr="00E00576">
        <w:rPr>
          <w:rFonts w:cstheme="minorHAnsi"/>
          <w:sz w:val="24"/>
          <w:szCs w:val="24"/>
        </w:rPr>
        <w:t>The keynote speaker at the opening plenary session of the Info '97 Conference in Havana was Osvaldo Bebelagua, a Cuban information technology leader, who opened his address with a poem urging innovation</w:t>
      </w:r>
      <w:r w:rsidR="00952260" w:rsidRPr="00E00576">
        <w:rPr>
          <w:rFonts w:cstheme="minorHAnsi"/>
          <w:sz w:val="24"/>
          <w:szCs w:val="24"/>
        </w:rPr>
        <w:t xml:space="preserve"> and </w:t>
      </w:r>
      <w:r w:rsidR="00C26731" w:rsidRPr="00E00576">
        <w:rPr>
          <w:rFonts w:cstheme="minorHAnsi"/>
          <w:sz w:val="24"/>
          <w:szCs w:val="24"/>
        </w:rPr>
        <w:t>concluding that “on a young path, no traveler is old.”</w:t>
      </w:r>
      <w:r w:rsidR="00952260" w:rsidRPr="00E00576">
        <w:rPr>
          <w:rStyle w:val="EndnoteReference"/>
          <w:rFonts w:cstheme="minorHAnsi"/>
          <w:sz w:val="24"/>
          <w:szCs w:val="24"/>
        </w:rPr>
        <w:t xml:space="preserve"> </w:t>
      </w:r>
      <w:r w:rsidR="00952260" w:rsidRPr="00E00576">
        <w:rPr>
          <w:rStyle w:val="EndnoteReference"/>
          <w:rFonts w:cstheme="minorHAnsi"/>
          <w:sz w:val="24"/>
          <w:szCs w:val="24"/>
        </w:rPr>
        <w:endnoteReference w:id="101"/>
      </w:r>
      <w:r w:rsidR="00C26731" w:rsidRPr="00E00576">
        <w:rPr>
          <w:rFonts w:cstheme="minorHAnsi"/>
          <w:sz w:val="24"/>
          <w:szCs w:val="24"/>
        </w:rPr>
        <w:t xml:space="preserve">  He went on to speak of hopes and fears for a networked </w:t>
      </w:r>
      <w:r w:rsidR="00C26731" w:rsidRPr="00E00576">
        <w:rPr>
          <w:rFonts w:cstheme="minorHAnsi"/>
          <w:sz w:val="24"/>
          <w:szCs w:val="24"/>
        </w:rPr>
        <w:lastRenderedPageBreak/>
        <w:t xml:space="preserve">society, stressing his concern that the Internet may lead to increased gaps between rich and poor nations and people within nations.  His talk was </w:t>
      </w:r>
      <w:r w:rsidR="00C301D4" w:rsidRPr="00E00576">
        <w:rPr>
          <w:rFonts w:cstheme="minorHAnsi"/>
          <w:sz w:val="24"/>
          <w:szCs w:val="24"/>
        </w:rPr>
        <w:t>followed by chamber music</w:t>
      </w:r>
      <w:r w:rsidR="00952260" w:rsidRPr="00E00576">
        <w:rPr>
          <w:rFonts w:cstheme="minorHAnsi"/>
          <w:sz w:val="24"/>
          <w:szCs w:val="24"/>
        </w:rPr>
        <w:t xml:space="preserve">.  </w:t>
      </w:r>
      <w:r w:rsidR="00C26731" w:rsidRPr="00E00576">
        <w:rPr>
          <w:rFonts w:cstheme="minorHAnsi"/>
          <w:sz w:val="24"/>
          <w:szCs w:val="24"/>
        </w:rPr>
        <w:t>Who knows what</w:t>
      </w:r>
      <w:r w:rsidR="00952260" w:rsidRPr="00E00576">
        <w:rPr>
          <w:rFonts w:cstheme="minorHAnsi"/>
          <w:sz w:val="24"/>
          <w:szCs w:val="24"/>
        </w:rPr>
        <w:t xml:space="preserve"> technology and</w:t>
      </w:r>
      <w:r w:rsidR="00C26731" w:rsidRPr="00E00576">
        <w:rPr>
          <w:rFonts w:cstheme="minorHAnsi"/>
          <w:sz w:val="24"/>
          <w:szCs w:val="24"/>
        </w:rPr>
        <w:t xml:space="preserve"> applications</w:t>
      </w:r>
      <w:r w:rsidR="00C301D4" w:rsidRPr="00E00576">
        <w:rPr>
          <w:rFonts w:cstheme="minorHAnsi"/>
          <w:sz w:val="24"/>
          <w:szCs w:val="24"/>
        </w:rPr>
        <w:t xml:space="preserve"> </w:t>
      </w:r>
      <w:r w:rsidR="00952260" w:rsidRPr="00E00576">
        <w:rPr>
          <w:rFonts w:cstheme="minorHAnsi"/>
          <w:sz w:val="24"/>
          <w:szCs w:val="24"/>
        </w:rPr>
        <w:t>might</w:t>
      </w:r>
      <w:r w:rsidR="00C26731" w:rsidRPr="00E00576">
        <w:rPr>
          <w:rFonts w:cstheme="minorHAnsi"/>
          <w:sz w:val="24"/>
          <w:szCs w:val="24"/>
        </w:rPr>
        <w:t xml:space="preserve"> follow from such concerns?</w:t>
      </w:r>
    </w:p>
    <w:p w:rsidR="00C301D4" w:rsidRPr="00E00576" w:rsidRDefault="00C301D4">
      <w:pPr>
        <w:rPr>
          <w:rFonts w:eastAsia="Times New Roman" w:cstheme="minorHAnsi"/>
          <w:sz w:val="24"/>
          <w:szCs w:val="24"/>
        </w:rPr>
      </w:pPr>
      <w:r w:rsidRPr="00E00576">
        <w:rPr>
          <w:rFonts w:eastAsia="Times New Roman" w:cstheme="minorHAnsi"/>
          <w:sz w:val="24"/>
          <w:szCs w:val="24"/>
        </w:rPr>
        <w:br w:type="page"/>
      </w:r>
    </w:p>
    <w:p w:rsidR="002B2C1E" w:rsidRPr="00E00576" w:rsidRDefault="00477598" w:rsidP="00C301D4">
      <w:pPr>
        <w:rPr>
          <w:rFonts w:eastAsia="Times New Roman" w:cstheme="minorHAnsi"/>
          <w:sz w:val="24"/>
          <w:szCs w:val="24"/>
        </w:rPr>
      </w:pPr>
      <w:r w:rsidRPr="00E00576">
        <w:rPr>
          <w:rFonts w:eastAsia="Times New Roman" w:cstheme="minorHAnsi"/>
          <w:sz w:val="24"/>
          <w:szCs w:val="24"/>
        </w:rPr>
        <w:lastRenderedPageBreak/>
        <w:t xml:space="preserve">Appendix 1.  </w:t>
      </w:r>
      <w:r w:rsidRPr="00E00576">
        <w:rPr>
          <w:rFonts w:cstheme="minorHAnsi"/>
          <w:sz w:val="24"/>
          <w:szCs w:val="24"/>
        </w:rPr>
        <w:t>Internet pervasiveness indicators from Latin America and the Caribbean.</w:t>
      </w:r>
      <w:r w:rsidR="001324CC" w:rsidRPr="00E00576">
        <w:rPr>
          <w:rStyle w:val="EndnoteReference"/>
          <w:rFonts w:cstheme="minorHAnsi"/>
          <w:sz w:val="24"/>
          <w:szCs w:val="24"/>
        </w:rPr>
        <w:t xml:space="preserve"> </w:t>
      </w:r>
      <w:r w:rsidR="001324CC" w:rsidRPr="00E00576">
        <w:rPr>
          <w:rStyle w:val="EndnoteReference"/>
          <w:rFonts w:cstheme="minorHAnsi"/>
          <w:sz w:val="24"/>
          <w:szCs w:val="24"/>
        </w:rPr>
        <w:endnoteReference w:id="102"/>
      </w:r>
    </w:p>
    <w:p w:rsidR="002B2C1E" w:rsidRPr="00E00576" w:rsidRDefault="002B2C1E" w:rsidP="00AF7AC9">
      <w:pPr>
        <w:spacing w:after="0" w:line="240" w:lineRule="auto"/>
        <w:rPr>
          <w:rFonts w:cstheme="minorHAnsi"/>
          <w:sz w:val="24"/>
          <w:szCs w:val="24"/>
        </w:rPr>
      </w:pPr>
    </w:p>
    <w:tbl>
      <w:tblPr>
        <w:tblW w:w="8205" w:type="dxa"/>
        <w:tblInd w:w="93" w:type="dxa"/>
        <w:tblLook w:val="04A0" w:firstRow="1" w:lastRow="0" w:firstColumn="1" w:lastColumn="0" w:noHBand="0" w:noVBand="1"/>
      </w:tblPr>
      <w:tblGrid>
        <w:gridCol w:w="2715"/>
        <w:gridCol w:w="2070"/>
        <w:gridCol w:w="1620"/>
        <w:gridCol w:w="1800"/>
      </w:tblGrid>
      <w:tr w:rsidR="002B2C1E" w:rsidRPr="00E00576" w:rsidTr="00477598">
        <w:trPr>
          <w:trHeight w:val="792"/>
        </w:trPr>
        <w:tc>
          <w:tcPr>
            <w:tcW w:w="2715" w:type="dxa"/>
            <w:tcBorders>
              <w:top w:val="nil"/>
              <w:left w:val="nil"/>
              <w:bottom w:val="nil"/>
              <w:right w:val="nil"/>
            </w:tcBorders>
            <w:shd w:val="clear" w:color="auto" w:fill="DBE5F1" w:themeFill="accent1" w:themeFillTint="33"/>
            <w:noWrap/>
            <w:vAlign w:val="bottom"/>
            <w:hideMark/>
          </w:tcPr>
          <w:p w:rsidR="002B2C1E" w:rsidRPr="00E00576" w:rsidRDefault="002B2C1E" w:rsidP="00AF7AC9">
            <w:pPr>
              <w:spacing w:after="0" w:line="240" w:lineRule="auto"/>
              <w:rPr>
                <w:rFonts w:eastAsia="Times New Roman" w:cstheme="minorHAnsi"/>
                <w:sz w:val="24"/>
                <w:szCs w:val="24"/>
              </w:rPr>
            </w:pPr>
          </w:p>
        </w:tc>
        <w:tc>
          <w:tcPr>
            <w:tcW w:w="2070" w:type="dxa"/>
            <w:tcBorders>
              <w:top w:val="nil"/>
              <w:left w:val="nil"/>
              <w:bottom w:val="nil"/>
              <w:right w:val="nil"/>
            </w:tcBorders>
            <w:shd w:val="clear" w:color="auto" w:fill="DBE5F1" w:themeFill="accent1" w:themeFillTint="33"/>
            <w:vAlign w:val="center"/>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Fixed broadband Internet subscribers (per 100 people)</w:t>
            </w:r>
          </w:p>
        </w:tc>
        <w:tc>
          <w:tcPr>
            <w:tcW w:w="1620" w:type="dxa"/>
            <w:tcBorders>
              <w:top w:val="nil"/>
              <w:left w:val="nil"/>
              <w:bottom w:val="nil"/>
              <w:right w:val="nil"/>
            </w:tcBorders>
            <w:shd w:val="clear" w:color="auto" w:fill="DBE5F1" w:themeFill="accent1" w:themeFillTint="33"/>
            <w:vAlign w:val="center"/>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Internet users (per 100 people)</w:t>
            </w:r>
          </w:p>
        </w:tc>
        <w:tc>
          <w:tcPr>
            <w:tcW w:w="1800" w:type="dxa"/>
            <w:tcBorders>
              <w:top w:val="nil"/>
              <w:left w:val="nil"/>
              <w:bottom w:val="nil"/>
              <w:right w:val="nil"/>
            </w:tcBorders>
            <w:shd w:val="clear" w:color="auto" w:fill="DBE5F1" w:themeFill="accent1" w:themeFillTint="33"/>
            <w:vAlign w:val="center"/>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Secure Internet servers (per 1 million people)</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Antigua and Barbuda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14.5</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75.0</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646.4</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Argentina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8.0</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28.1</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19.7</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Aruba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17.4</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22.8</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356.7</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Bahamas, The</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10.1</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31.5</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263.4</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Barbados</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64.8</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73.7</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312.7</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Belize</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2.4</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10.6</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306.1</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Bolivia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0.7</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10.8</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4.0</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Brazil</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5.3</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37.5</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25.9</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Cayman Islands</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42.4</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w:t>
            </w:r>
            <w:r w:rsidR="00477598" w:rsidRPr="00E00576">
              <w:rPr>
                <w:rFonts w:eastAsia="Times New Roman" w:cstheme="minorHAnsi"/>
                <w:sz w:val="24"/>
                <w:szCs w:val="24"/>
              </w:rPr>
              <w:t>,</w:t>
            </w:r>
            <w:r w:rsidRPr="00E00576">
              <w:rPr>
                <w:rFonts w:eastAsia="Times New Roman" w:cstheme="minorHAnsi"/>
                <w:sz w:val="24"/>
                <w:szCs w:val="24"/>
              </w:rPr>
              <w:t>364.1</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Chile</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8.5</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32.5</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39.1</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Colombia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4.2</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38.5</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12.1</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Costa Rica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2.4</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32.3</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98.3</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Cuba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0.0</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12.9</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0.1</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Dominica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14.1</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37.6</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203.8</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Dominican Republic</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2.3</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21.6</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14.2</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Ecuador</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0.3</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28.8</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12.0</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El Salvador</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2.0</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10.6</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11.8</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Grenada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9.8</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23.2</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57.7</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Guatemala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0.6</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14.3</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8.8</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Guyana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0.3</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26.9</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7.9</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Haiti</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0.0</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10.1</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0.8</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Honduras</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0.0</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13.1</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7.1</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Jamaica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3.6</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57.3</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35.6</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Mexico</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7.1</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22.2</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17.2</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Netherlands Antilles</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706.8</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Nicaragua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0.6</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3.3</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6.3</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Panama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5.8</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27.5</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85.7</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Paraguay</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1.4</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14.3</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5.7</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Peru</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2.5</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24.7</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10.5</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Puerto Rico</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5.4</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25.3</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61.5</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St. Kitts and Nevis</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22.6</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32.5</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w:t>
            </w:r>
            <w:r w:rsidR="00477598" w:rsidRPr="00E00576">
              <w:rPr>
                <w:rFonts w:eastAsia="Times New Roman" w:cstheme="minorHAnsi"/>
                <w:sz w:val="24"/>
                <w:szCs w:val="24"/>
              </w:rPr>
              <w:t>,</w:t>
            </w:r>
            <w:r w:rsidRPr="00E00576">
              <w:rPr>
                <w:rFonts w:eastAsia="Times New Roman" w:cstheme="minorHAnsi"/>
                <w:sz w:val="24"/>
                <w:szCs w:val="24"/>
              </w:rPr>
              <w:t>199.4</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St. Lucia</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9.1</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58.8</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87.2</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St. Vincent &amp; the Grenadines</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8.6</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60.5</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100.7</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Suriname</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1.1</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9.7</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19.2</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Trinidad and Tobago</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4.6</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17.0</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46.3</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lastRenderedPageBreak/>
              <w:t>Turks and Caicos Islands</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Uruguay</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7.3</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40.2</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35.6</w:t>
            </w:r>
          </w:p>
        </w:tc>
      </w:tr>
      <w:tr w:rsidR="002B2C1E" w:rsidRPr="00E00576" w:rsidTr="00477598">
        <w:trPr>
          <w:trHeight w:val="300"/>
        </w:trPr>
        <w:tc>
          <w:tcPr>
            <w:tcW w:w="2715"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Venezuela, RB</w:t>
            </w:r>
          </w:p>
        </w:tc>
        <w:tc>
          <w:tcPr>
            <w:tcW w:w="207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4.8</w:t>
            </w:r>
          </w:p>
        </w:tc>
        <w:tc>
          <w:tcPr>
            <w:tcW w:w="162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25.7</w:t>
            </w:r>
          </w:p>
        </w:tc>
        <w:tc>
          <w:tcPr>
            <w:tcW w:w="1800" w:type="dxa"/>
            <w:tcBorders>
              <w:top w:val="nil"/>
              <w:left w:val="nil"/>
              <w:bottom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7.4</w:t>
            </w:r>
          </w:p>
        </w:tc>
      </w:tr>
      <w:tr w:rsidR="002B2C1E" w:rsidRPr="00E00576" w:rsidTr="00477598">
        <w:trPr>
          <w:trHeight w:val="300"/>
        </w:trPr>
        <w:tc>
          <w:tcPr>
            <w:tcW w:w="2715" w:type="dxa"/>
            <w:tcBorders>
              <w:top w:val="nil"/>
              <w:left w:val="nil"/>
              <w:right w:val="nil"/>
            </w:tcBorders>
            <w:shd w:val="clear" w:color="auto" w:fill="auto"/>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Virgin Islands (U.S.)</w:t>
            </w:r>
          </w:p>
        </w:tc>
        <w:tc>
          <w:tcPr>
            <w:tcW w:w="2070" w:type="dxa"/>
            <w:tcBorders>
              <w:top w:val="nil"/>
              <w:left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w:t>
            </w:r>
          </w:p>
        </w:tc>
        <w:tc>
          <w:tcPr>
            <w:tcW w:w="1620" w:type="dxa"/>
            <w:tcBorders>
              <w:top w:val="nil"/>
              <w:left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27.3</w:t>
            </w:r>
          </w:p>
        </w:tc>
        <w:tc>
          <w:tcPr>
            <w:tcW w:w="1800" w:type="dxa"/>
            <w:tcBorders>
              <w:top w:val="nil"/>
              <w:left w:val="nil"/>
              <w:right w:val="nil"/>
            </w:tcBorders>
            <w:shd w:val="clear" w:color="auto" w:fill="auto"/>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364.2</w:t>
            </w:r>
          </w:p>
        </w:tc>
      </w:tr>
      <w:tr w:rsidR="002B2C1E" w:rsidRPr="00E00576" w:rsidTr="00477598">
        <w:trPr>
          <w:trHeight w:val="300"/>
        </w:trPr>
        <w:tc>
          <w:tcPr>
            <w:tcW w:w="2715" w:type="dxa"/>
            <w:tcBorders>
              <w:top w:val="nil"/>
              <w:left w:val="nil"/>
              <w:bottom w:val="nil"/>
              <w:right w:val="nil"/>
            </w:tcBorders>
            <w:shd w:val="clear" w:color="auto" w:fill="DBE5F1" w:themeFill="accent1" w:themeFillTint="33"/>
            <w:noWrap/>
            <w:vAlign w:val="bottom"/>
            <w:hideMark/>
          </w:tcPr>
          <w:p w:rsidR="002B2C1E" w:rsidRPr="00E00576" w:rsidRDefault="002B2C1E" w:rsidP="00AF7AC9">
            <w:pPr>
              <w:spacing w:after="0" w:line="240" w:lineRule="auto"/>
              <w:rPr>
                <w:rFonts w:eastAsia="Times New Roman" w:cstheme="minorHAnsi"/>
                <w:sz w:val="24"/>
                <w:szCs w:val="24"/>
              </w:rPr>
            </w:pPr>
            <w:r w:rsidRPr="00E00576">
              <w:rPr>
                <w:rFonts w:eastAsia="Times New Roman" w:cstheme="minorHAnsi"/>
                <w:sz w:val="24"/>
                <w:szCs w:val="24"/>
              </w:rPr>
              <w:t>Average</w:t>
            </w:r>
          </w:p>
        </w:tc>
        <w:tc>
          <w:tcPr>
            <w:tcW w:w="2070" w:type="dxa"/>
            <w:tcBorders>
              <w:top w:val="nil"/>
              <w:left w:val="nil"/>
              <w:bottom w:val="nil"/>
              <w:right w:val="nil"/>
            </w:tcBorders>
            <w:shd w:val="clear" w:color="auto" w:fill="DBE5F1" w:themeFill="accent1" w:themeFillTint="33"/>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7.2</w:t>
            </w:r>
          </w:p>
        </w:tc>
        <w:tc>
          <w:tcPr>
            <w:tcW w:w="1620" w:type="dxa"/>
            <w:tcBorders>
              <w:top w:val="nil"/>
              <w:left w:val="nil"/>
              <w:bottom w:val="nil"/>
              <w:right w:val="nil"/>
            </w:tcBorders>
            <w:shd w:val="clear" w:color="auto" w:fill="DBE5F1" w:themeFill="accent1" w:themeFillTint="33"/>
            <w:noWrap/>
            <w:vAlign w:val="bottom"/>
            <w:hideMark/>
          </w:tcPr>
          <w:p w:rsidR="002B2C1E" w:rsidRPr="00E00576" w:rsidRDefault="002B2C1E" w:rsidP="00AF7AC9">
            <w:pPr>
              <w:spacing w:after="0" w:line="240" w:lineRule="auto"/>
              <w:jc w:val="center"/>
              <w:rPr>
                <w:rFonts w:eastAsia="Times New Roman" w:cstheme="minorHAnsi"/>
                <w:sz w:val="24"/>
                <w:szCs w:val="24"/>
              </w:rPr>
            </w:pPr>
            <w:r w:rsidRPr="00E00576">
              <w:rPr>
                <w:rFonts w:eastAsia="Times New Roman" w:cstheme="minorHAnsi"/>
                <w:sz w:val="24"/>
                <w:szCs w:val="24"/>
              </w:rPr>
              <w:t>29.2</w:t>
            </w:r>
          </w:p>
        </w:tc>
        <w:tc>
          <w:tcPr>
            <w:tcW w:w="1800" w:type="dxa"/>
            <w:tcBorders>
              <w:top w:val="nil"/>
              <w:left w:val="nil"/>
              <w:bottom w:val="nil"/>
              <w:right w:val="nil"/>
            </w:tcBorders>
            <w:shd w:val="clear" w:color="auto" w:fill="DBE5F1" w:themeFill="accent1" w:themeFillTint="33"/>
            <w:noWrap/>
            <w:vAlign w:val="bottom"/>
            <w:hideMark/>
          </w:tcPr>
          <w:p w:rsidR="002B2C1E" w:rsidRPr="00E00576" w:rsidRDefault="002B2C1E" w:rsidP="00AF7AC9">
            <w:pPr>
              <w:keepNext/>
              <w:spacing w:after="0" w:line="240" w:lineRule="auto"/>
              <w:jc w:val="center"/>
              <w:rPr>
                <w:rFonts w:eastAsia="Times New Roman" w:cstheme="minorHAnsi"/>
                <w:sz w:val="24"/>
                <w:szCs w:val="24"/>
              </w:rPr>
            </w:pPr>
            <w:r w:rsidRPr="00E00576">
              <w:rPr>
                <w:rFonts w:eastAsia="Times New Roman" w:cstheme="minorHAnsi"/>
                <w:sz w:val="24"/>
                <w:szCs w:val="24"/>
              </w:rPr>
              <w:t>172.7</w:t>
            </w:r>
          </w:p>
        </w:tc>
      </w:tr>
    </w:tbl>
    <w:p w:rsidR="00F66287" w:rsidRPr="00E00576" w:rsidRDefault="002B2C1E" w:rsidP="000E1EA4">
      <w:pPr>
        <w:spacing w:after="0" w:line="240" w:lineRule="auto"/>
        <w:rPr>
          <w:rFonts w:eastAsia="Times New Roman" w:cstheme="minorHAnsi"/>
          <w:sz w:val="24"/>
          <w:szCs w:val="24"/>
        </w:rPr>
      </w:pPr>
      <w:r w:rsidRPr="00E00576">
        <w:rPr>
          <w:rFonts w:eastAsia="Times New Roman" w:cstheme="minorHAnsi"/>
          <w:sz w:val="24"/>
          <w:szCs w:val="24"/>
        </w:rPr>
        <w:br w:type="page"/>
      </w:r>
      <w:r w:rsidR="00F66287" w:rsidRPr="00E00576">
        <w:rPr>
          <w:rFonts w:cstheme="minorHAnsi"/>
          <w:sz w:val="24"/>
          <w:szCs w:val="24"/>
        </w:rPr>
        <w:lastRenderedPageBreak/>
        <w:t>Appendix 2, Internet access rates and other ICT indicators by province in 2007.</w:t>
      </w:r>
      <w:r w:rsidR="00F66287" w:rsidRPr="00E00576">
        <w:rPr>
          <w:rStyle w:val="EndnoteReference"/>
          <w:rFonts w:cstheme="minorHAnsi"/>
          <w:sz w:val="24"/>
          <w:szCs w:val="24"/>
        </w:rPr>
        <w:endnoteReference w:id="103"/>
      </w:r>
    </w:p>
    <w:p w:rsidR="00F66287" w:rsidRPr="00E00576" w:rsidRDefault="00F66287" w:rsidP="00F66287">
      <w:pPr>
        <w:widowControl w:val="0"/>
        <w:autoSpaceDE w:val="0"/>
        <w:autoSpaceDN w:val="0"/>
        <w:adjustRightInd w:val="0"/>
        <w:spacing w:after="0" w:line="240" w:lineRule="auto"/>
        <w:rPr>
          <w:rFonts w:cstheme="minorHAnsi"/>
          <w:sz w:val="24"/>
          <w:szCs w:val="24"/>
        </w:rPr>
      </w:pPr>
    </w:p>
    <w:tbl>
      <w:tblPr>
        <w:tblW w:w="6900" w:type="dxa"/>
        <w:tblInd w:w="93" w:type="dxa"/>
        <w:tblLook w:val="04A0" w:firstRow="1" w:lastRow="0" w:firstColumn="1" w:lastColumn="0" w:noHBand="0" w:noVBand="1"/>
      </w:tblPr>
      <w:tblGrid>
        <w:gridCol w:w="1061"/>
        <w:gridCol w:w="960"/>
        <w:gridCol w:w="960"/>
        <w:gridCol w:w="1252"/>
        <w:gridCol w:w="960"/>
        <w:gridCol w:w="960"/>
        <w:gridCol w:w="1012"/>
      </w:tblGrid>
      <w:tr w:rsidR="00CC3293" w:rsidRPr="00E00576" w:rsidTr="00FF4AF8">
        <w:trPr>
          <w:trHeight w:val="600"/>
        </w:trPr>
        <w:tc>
          <w:tcPr>
            <w:tcW w:w="960" w:type="dxa"/>
            <w:tcBorders>
              <w:top w:val="nil"/>
              <w:left w:val="nil"/>
              <w:bottom w:val="nil"/>
              <w:right w:val="nil"/>
            </w:tcBorders>
            <w:shd w:val="clear" w:color="auto" w:fill="DBE5F1" w:themeFill="accent1" w:themeFillTint="33"/>
            <w:noWrap/>
            <w:vAlign w:val="center"/>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Province</w:t>
            </w:r>
          </w:p>
        </w:tc>
        <w:tc>
          <w:tcPr>
            <w:tcW w:w="960" w:type="dxa"/>
            <w:tcBorders>
              <w:top w:val="nil"/>
              <w:left w:val="nil"/>
              <w:bottom w:val="nil"/>
              <w:right w:val="nil"/>
            </w:tcBorders>
            <w:shd w:val="clear" w:color="auto" w:fill="DBE5F1" w:themeFill="accent1" w:themeFillTint="33"/>
            <w:vAlign w:val="center"/>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Radio</w:t>
            </w:r>
          </w:p>
        </w:tc>
        <w:tc>
          <w:tcPr>
            <w:tcW w:w="960" w:type="dxa"/>
            <w:tcBorders>
              <w:top w:val="nil"/>
              <w:left w:val="nil"/>
              <w:bottom w:val="nil"/>
              <w:right w:val="nil"/>
            </w:tcBorders>
            <w:shd w:val="clear" w:color="auto" w:fill="DBE5F1" w:themeFill="accent1" w:themeFillTint="33"/>
            <w:vAlign w:val="center"/>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TV</w:t>
            </w:r>
          </w:p>
        </w:tc>
        <w:tc>
          <w:tcPr>
            <w:tcW w:w="1140" w:type="dxa"/>
            <w:tcBorders>
              <w:top w:val="nil"/>
              <w:left w:val="nil"/>
              <w:bottom w:val="nil"/>
              <w:right w:val="nil"/>
            </w:tcBorders>
            <w:shd w:val="clear" w:color="auto" w:fill="DBE5F1" w:themeFill="accent1" w:themeFillTint="33"/>
            <w:vAlign w:val="center"/>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Telephone</w:t>
            </w:r>
          </w:p>
        </w:tc>
        <w:tc>
          <w:tcPr>
            <w:tcW w:w="960" w:type="dxa"/>
            <w:tcBorders>
              <w:top w:val="nil"/>
              <w:left w:val="nil"/>
              <w:bottom w:val="nil"/>
              <w:right w:val="nil"/>
            </w:tcBorders>
            <w:shd w:val="clear" w:color="auto" w:fill="DBE5F1" w:themeFill="accent1" w:themeFillTint="33"/>
            <w:vAlign w:val="center"/>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Mobile phone</w:t>
            </w:r>
          </w:p>
        </w:tc>
        <w:tc>
          <w:tcPr>
            <w:tcW w:w="960" w:type="dxa"/>
            <w:tcBorders>
              <w:top w:val="nil"/>
              <w:left w:val="nil"/>
              <w:bottom w:val="nil"/>
              <w:right w:val="nil"/>
            </w:tcBorders>
            <w:shd w:val="clear" w:color="auto" w:fill="DBE5F1" w:themeFill="accent1" w:themeFillTint="33"/>
            <w:vAlign w:val="center"/>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PC</w:t>
            </w:r>
          </w:p>
        </w:tc>
        <w:tc>
          <w:tcPr>
            <w:tcW w:w="960" w:type="dxa"/>
            <w:tcBorders>
              <w:top w:val="nil"/>
              <w:left w:val="nil"/>
              <w:bottom w:val="nil"/>
              <w:right w:val="nil"/>
            </w:tcBorders>
            <w:shd w:val="clear" w:color="auto" w:fill="DBE5F1" w:themeFill="accent1" w:themeFillTint="33"/>
            <w:vAlign w:val="center"/>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Internet</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PR</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5.6</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6.5</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5.1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2.7</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4.3</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3.6</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HB</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6.7</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7.1</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4.3</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1.9</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5.1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2.2</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CH</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23.8</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22.1</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39.1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71.1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55.2</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57</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MT</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6.1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6.6</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5.7</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4.5</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VC</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7.7</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7.6</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8</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4.8</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2.1</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CF</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3.7</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3.6</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0.7</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1.9</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3.9</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SS</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4.4</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4.3</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2.1</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CA</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3.5</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3.6</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3.7</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2.9</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1.9</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2.5</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CM</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7.3</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7.1</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7.2</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4.9</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10</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LT</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4.2</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4.4</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0.4</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1.7</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HG</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7.6</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8.2</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4.8</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2.3</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3.9</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1.1</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GR</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6.1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6.2</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3.5</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2.5</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SC</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8.4</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8.1</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5.9</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4.6</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5.5</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GT</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4.1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3.7</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2.7</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0.6</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2</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0.9</w:t>
            </w:r>
          </w:p>
        </w:tc>
      </w:tr>
      <w:tr w:rsidR="00CC3293" w:rsidRPr="00E00576" w:rsidTr="00FF4AF8">
        <w:trPr>
          <w:trHeight w:val="300"/>
        </w:trPr>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rPr>
                <w:rFonts w:eastAsia="Times New Roman" w:cstheme="minorHAnsi"/>
                <w:sz w:val="24"/>
                <w:szCs w:val="24"/>
              </w:rPr>
            </w:pPr>
            <w:r w:rsidRPr="00E00576">
              <w:rPr>
                <w:rFonts w:eastAsia="Times New Roman" w:cstheme="minorHAnsi"/>
                <w:sz w:val="24"/>
                <w:szCs w:val="24"/>
              </w:rPr>
              <w:t>IJ</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0.8</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0.8</w:t>
            </w:r>
          </w:p>
        </w:tc>
        <w:tc>
          <w:tcPr>
            <w:tcW w:w="114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0.9</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1</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0.9</w:t>
            </w:r>
          </w:p>
        </w:tc>
        <w:tc>
          <w:tcPr>
            <w:tcW w:w="960" w:type="dxa"/>
            <w:tcBorders>
              <w:top w:val="nil"/>
              <w:left w:val="nil"/>
              <w:bottom w:val="nil"/>
              <w:right w:val="nil"/>
            </w:tcBorders>
            <w:shd w:val="clear" w:color="auto" w:fill="auto"/>
            <w:noWrap/>
            <w:vAlign w:val="bottom"/>
            <w:hideMark/>
          </w:tcPr>
          <w:p w:rsidR="00F66287" w:rsidRPr="00E00576" w:rsidRDefault="00F66287" w:rsidP="00FF4AF8">
            <w:pPr>
              <w:spacing w:after="0" w:line="240" w:lineRule="auto"/>
              <w:jc w:val="center"/>
              <w:rPr>
                <w:rFonts w:eastAsia="Times New Roman" w:cstheme="minorHAnsi"/>
                <w:sz w:val="24"/>
                <w:szCs w:val="24"/>
              </w:rPr>
            </w:pPr>
            <w:r w:rsidRPr="00E00576">
              <w:rPr>
                <w:rFonts w:eastAsia="Times New Roman" w:cstheme="minorHAnsi"/>
                <w:sz w:val="24"/>
                <w:szCs w:val="24"/>
              </w:rPr>
              <w:t>0</w:t>
            </w:r>
          </w:p>
        </w:tc>
      </w:tr>
    </w:tbl>
    <w:p w:rsidR="009F36C1" w:rsidRPr="00E00576" w:rsidRDefault="009F36C1" w:rsidP="009F36C1">
      <w:pPr>
        <w:spacing w:after="0" w:line="240" w:lineRule="auto"/>
        <w:rPr>
          <w:rFonts w:cstheme="minorHAnsi"/>
          <w:sz w:val="24"/>
          <w:szCs w:val="24"/>
        </w:rPr>
      </w:pPr>
    </w:p>
    <w:p w:rsidR="00F964BE" w:rsidRPr="00E00576" w:rsidRDefault="00F964BE">
      <w:pPr>
        <w:rPr>
          <w:rFonts w:cstheme="minorHAnsi"/>
          <w:sz w:val="24"/>
          <w:szCs w:val="24"/>
        </w:rPr>
      </w:pPr>
      <w:r w:rsidRPr="00E00576">
        <w:rPr>
          <w:rFonts w:cstheme="minorHAnsi"/>
          <w:sz w:val="24"/>
          <w:szCs w:val="24"/>
        </w:rPr>
        <w:br w:type="page"/>
      </w:r>
    </w:p>
    <w:p w:rsidR="00F964BE" w:rsidRPr="00E00576" w:rsidRDefault="00F964BE">
      <w:pPr>
        <w:rPr>
          <w:rFonts w:cstheme="minorHAnsi"/>
          <w:sz w:val="24"/>
          <w:szCs w:val="24"/>
        </w:rPr>
      </w:pPr>
    </w:p>
    <w:p w:rsidR="00F964BE" w:rsidRPr="00E00576" w:rsidRDefault="00F964BE">
      <w:pPr>
        <w:rPr>
          <w:rFonts w:cstheme="minorHAnsi"/>
          <w:sz w:val="24"/>
          <w:szCs w:val="24"/>
        </w:rPr>
      </w:pPr>
      <w:r w:rsidRPr="00E00576">
        <w:rPr>
          <w:rFonts w:cstheme="minorHAnsi"/>
          <w:sz w:val="24"/>
          <w:szCs w:val="24"/>
        </w:rPr>
        <w:t>Appendix 3, Mobile phone subscribers per 100 capita in upper middle income Central American and Caribbean nations, 2008.</w:t>
      </w:r>
    </w:p>
    <w:tbl>
      <w:tblPr>
        <w:tblW w:w="4340" w:type="dxa"/>
        <w:tblInd w:w="93" w:type="dxa"/>
        <w:tblLook w:val="04A0" w:firstRow="1" w:lastRow="0" w:firstColumn="1" w:lastColumn="0" w:noHBand="0" w:noVBand="1"/>
      </w:tblPr>
      <w:tblGrid>
        <w:gridCol w:w="3380"/>
        <w:gridCol w:w="960"/>
      </w:tblGrid>
      <w:tr w:rsidR="00F964BE" w:rsidRPr="00E00576" w:rsidTr="00F964BE">
        <w:trPr>
          <w:trHeight w:val="300"/>
        </w:trPr>
        <w:tc>
          <w:tcPr>
            <w:tcW w:w="3380" w:type="dxa"/>
            <w:tcBorders>
              <w:top w:val="nil"/>
              <w:left w:val="nil"/>
              <w:bottom w:val="nil"/>
              <w:right w:val="nil"/>
            </w:tcBorders>
            <w:shd w:val="clear" w:color="auto" w:fill="C6D9F1" w:themeFill="text2" w:themeFillTint="33"/>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Cuba</w:t>
            </w:r>
          </w:p>
        </w:tc>
        <w:tc>
          <w:tcPr>
            <w:tcW w:w="960" w:type="dxa"/>
            <w:tcBorders>
              <w:top w:val="nil"/>
              <w:left w:val="nil"/>
              <w:bottom w:val="nil"/>
              <w:right w:val="nil"/>
            </w:tcBorders>
            <w:shd w:val="clear" w:color="auto" w:fill="C6D9F1" w:themeFill="text2" w:themeFillTint="33"/>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3.0</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Costa Rica</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41.7</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Grenada</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58.0</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Mexico</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70.8</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Dominican Republic</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72.4</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Peru</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72.7</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Brazil</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78.5</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Suriname</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80.8</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Chile</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88.1</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Colombia</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91.9</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Venezuela, RB</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97.0</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St. Lucia</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99.6</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Jamaica</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101.3</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Uruguay</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105.2</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Panama</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115.2</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Argentina</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116.6</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St. Vincent and the Grenadines</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119.2</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Dominica</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136.6</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Antigua and Barbuda</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157.7</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St. Kitts and Nevis</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162.6</w:t>
            </w:r>
          </w:p>
        </w:tc>
      </w:tr>
      <w:tr w:rsidR="00F964BE" w:rsidRPr="00E00576" w:rsidTr="00C4067E">
        <w:trPr>
          <w:trHeight w:val="300"/>
        </w:trPr>
        <w:tc>
          <w:tcPr>
            <w:tcW w:w="338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rPr>
                <w:rFonts w:eastAsia="Times New Roman" w:cstheme="minorHAnsi"/>
                <w:sz w:val="24"/>
                <w:szCs w:val="24"/>
              </w:rPr>
            </w:pPr>
            <w:r w:rsidRPr="00E00576">
              <w:rPr>
                <w:rFonts w:eastAsia="Times New Roman" w:cstheme="minorHAnsi"/>
                <w:sz w:val="24"/>
                <w:szCs w:val="24"/>
              </w:rPr>
              <w:t>Average</w:t>
            </w:r>
          </w:p>
        </w:tc>
        <w:tc>
          <w:tcPr>
            <w:tcW w:w="960" w:type="dxa"/>
            <w:tcBorders>
              <w:top w:val="nil"/>
              <w:left w:val="nil"/>
              <w:bottom w:val="nil"/>
              <w:right w:val="nil"/>
            </w:tcBorders>
            <w:shd w:val="clear" w:color="auto" w:fill="auto"/>
            <w:noWrap/>
            <w:vAlign w:val="bottom"/>
            <w:hideMark/>
          </w:tcPr>
          <w:p w:rsidR="00F964BE" w:rsidRPr="00E00576" w:rsidRDefault="00F964BE" w:rsidP="00C4067E">
            <w:pPr>
              <w:spacing w:after="0" w:line="240" w:lineRule="auto"/>
              <w:jc w:val="right"/>
              <w:rPr>
                <w:rFonts w:eastAsia="Times New Roman" w:cstheme="minorHAnsi"/>
                <w:sz w:val="24"/>
                <w:szCs w:val="24"/>
              </w:rPr>
            </w:pPr>
            <w:r w:rsidRPr="00E00576">
              <w:rPr>
                <w:rFonts w:eastAsia="Times New Roman" w:cstheme="minorHAnsi"/>
                <w:sz w:val="24"/>
                <w:szCs w:val="24"/>
              </w:rPr>
              <w:t>93.4</w:t>
            </w:r>
          </w:p>
        </w:tc>
      </w:tr>
    </w:tbl>
    <w:p w:rsidR="001C5B90" w:rsidRPr="00E00576" w:rsidRDefault="00677FA5" w:rsidP="00F36352">
      <w:pPr>
        <w:rPr>
          <w:rFonts w:cstheme="minorHAnsi"/>
          <w:sz w:val="24"/>
          <w:szCs w:val="24"/>
        </w:rPr>
      </w:pPr>
      <w:r w:rsidRPr="00E00576">
        <w:rPr>
          <w:rFonts w:cstheme="minorHAnsi"/>
          <w:sz w:val="24"/>
          <w:szCs w:val="24"/>
        </w:rPr>
        <w:br w:type="page"/>
      </w:r>
    </w:p>
    <w:p w:rsidR="001F664E" w:rsidRPr="00E00576" w:rsidRDefault="001F664E" w:rsidP="0086727E">
      <w:pPr>
        <w:rPr>
          <w:rFonts w:cstheme="minorHAnsi"/>
          <w:sz w:val="24"/>
          <w:szCs w:val="24"/>
        </w:rPr>
      </w:pPr>
      <w:r w:rsidRPr="00E00576">
        <w:rPr>
          <w:rFonts w:cstheme="minorHAnsi"/>
          <w:sz w:val="24"/>
          <w:szCs w:val="24"/>
        </w:rPr>
        <w:lastRenderedPageBreak/>
        <w:t>Appendix 4, Email announcing Cuba’s first Internet connection.</w:t>
      </w:r>
      <w:r w:rsidRPr="00E00576">
        <w:rPr>
          <w:rStyle w:val="EndnoteReference"/>
          <w:rFonts w:cstheme="minorHAnsi"/>
          <w:sz w:val="24"/>
          <w:szCs w:val="24"/>
        </w:rPr>
        <w:t xml:space="preserve"> </w:t>
      </w:r>
      <w:r w:rsidRPr="00E00576">
        <w:rPr>
          <w:rStyle w:val="EndnoteReference"/>
          <w:rFonts w:cstheme="minorHAnsi"/>
          <w:sz w:val="24"/>
          <w:szCs w:val="24"/>
        </w:rPr>
        <w:endnoteReference w:id="104"/>
      </w:r>
    </w:p>
    <w:p w:rsidR="001F664E" w:rsidRPr="00E00576" w:rsidRDefault="001F664E" w:rsidP="001F664E">
      <w:pPr>
        <w:spacing w:after="0" w:line="240" w:lineRule="auto"/>
        <w:rPr>
          <w:rFonts w:cstheme="minorHAnsi"/>
          <w:sz w:val="24"/>
          <w:szCs w:val="24"/>
        </w:rPr>
      </w:pPr>
      <w:r w:rsidRPr="00E00576">
        <w:rPr>
          <w:rFonts w:cstheme="minorHAnsi"/>
          <w:sz w:val="24"/>
          <w:szCs w:val="24"/>
        </w:rPr>
        <w:t>From: Director CENIAI/ Jesus Martinez/IDICT &lt;jemar@ceniai.inf.cu&gt;</w:t>
      </w:r>
    </w:p>
    <w:p w:rsidR="001F664E" w:rsidRPr="00E00576" w:rsidRDefault="001F664E" w:rsidP="001F664E">
      <w:pPr>
        <w:spacing w:after="0" w:line="240" w:lineRule="auto"/>
        <w:rPr>
          <w:rFonts w:cstheme="minorHAnsi"/>
          <w:sz w:val="24"/>
          <w:szCs w:val="24"/>
        </w:rPr>
      </w:pPr>
      <w:r w:rsidRPr="00E00576">
        <w:rPr>
          <w:rFonts w:cstheme="minorHAnsi"/>
          <w:sz w:val="24"/>
          <w:szCs w:val="24"/>
        </w:rPr>
        <w:t>To: enredo@conicit.ve</w:t>
      </w:r>
    </w:p>
    <w:p w:rsidR="001F664E" w:rsidRPr="00E00576" w:rsidRDefault="001F664E" w:rsidP="001F664E">
      <w:pPr>
        <w:spacing w:after="0" w:line="240" w:lineRule="auto"/>
        <w:rPr>
          <w:rFonts w:cstheme="minorHAnsi"/>
          <w:sz w:val="24"/>
          <w:szCs w:val="24"/>
        </w:rPr>
      </w:pPr>
      <w:r w:rsidRPr="00E00576">
        <w:rPr>
          <w:rFonts w:cstheme="minorHAnsi"/>
          <w:sz w:val="24"/>
          <w:szCs w:val="24"/>
        </w:rPr>
        <w:t>CC: jemar@amauta.rcp.net.pe</w:t>
      </w:r>
    </w:p>
    <w:p w:rsidR="001F664E" w:rsidRPr="00E00576" w:rsidRDefault="001F664E" w:rsidP="001F664E">
      <w:pPr>
        <w:spacing w:after="0" w:line="240" w:lineRule="auto"/>
        <w:rPr>
          <w:rFonts w:cstheme="minorHAnsi"/>
          <w:sz w:val="24"/>
          <w:szCs w:val="24"/>
        </w:rPr>
      </w:pPr>
      <w:r w:rsidRPr="00E00576">
        <w:rPr>
          <w:rFonts w:cstheme="minorHAnsi"/>
          <w:sz w:val="24"/>
          <w:szCs w:val="24"/>
        </w:rPr>
        <w:t>Date: Mon, 9 Sep 1996 20:22:41 -0300 (EDT)</w:t>
      </w:r>
    </w:p>
    <w:p w:rsidR="001F664E" w:rsidRPr="00E00576" w:rsidRDefault="001F664E" w:rsidP="001F664E">
      <w:pPr>
        <w:spacing w:after="0" w:line="240" w:lineRule="auto"/>
        <w:rPr>
          <w:rFonts w:cstheme="minorHAnsi"/>
          <w:sz w:val="24"/>
          <w:szCs w:val="24"/>
        </w:rPr>
      </w:pP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Queridos amigos;</w:t>
      </w:r>
    </w:p>
    <w:p w:rsidR="001F664E" w:rsidRPr="00AD5512" w:rsidRDefault="001F664E" w:rsidP="001F664E">
      <w:pPr>
        <w:spacing w:after="0" w:line="240" w:lineRule="auto"/>
        <w:rPr>
          <w:rFonts w:cstheme="minorHAnsi"/>
          <w:sz w:val="24"/>
          <w:szCs w:val="24"/>
          <w:lang w:val="es-US"/>
        </w:rPr>
      </w:pP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 xml:space="preserve">Despues de tantos dias, </w:t>
      </w:r>
      <w:proofErr w:type="spellStart"/>
      <w:r w:rsidRPr="00AD5512">
        <w:rPr>
          <w:rFonts w:cstheme="minorHAnsi"/>
          <w:sz w:val="24"/>
          <w:szCs w:val="24"/>
          <w:lang w:val="es-US"/>
        </w:rPr>
        <w:t>annos</w:t>
      </w:r>
      <w:proofErr w:type="spellEnd"/>
      <w:r w:rsidRPr="00AD5512">
        <w:rPr>
          <w:rFonts w:cstheme="minorHAnsi"/>
          <w:sz w:val="24"/>
          <w:szCs w:val="24"/>
          <w:lang w:val="es-US"/>
        </w:rPr>
        <w:t>, de sacrificio y desvelo, tengo la gran</w:t>
      </w:r>
    </w:p>
    <w:p w:rsidR="001F664E" w:rsidRPr="00AD5512" w:rsidRDefault="001F664E" w:rsidP="001F664E">
      <w:pPr>
        <w:spacing w:after="0" w:line="240" w:lineRule="auto"/>
        <w:rPr>
          <w:rFonts w:cstheme="minorHAnsi"/>
          <w:sz w:val="24"/>
          <w:szCs w:val="24"/>
          <w:lang w:val="es-US"/>
        </w:rPr>
      </w:pPr>
      <w:proofErr w:type="spellStart"/>
      <w:r w:rsidRPr="00AD5512">
        <w:rPr>
          <w:rFonts w:cstheme="minorHAnsi"/>
          <w:sz w:val="24"/>
          <w:szCs w:val="24"/>
          <w:lang w:val="es-US"/>
        </w:rPr>
        <w:t>satisfacion</w:t>
      </w:r>
      <w:proofErr w:type="spellEnd"/>
      <w:r w:rsidRPr="00AD5512">
        <w:rPr>
          <w:rFonts w:cstheme="minorHAnsi"/>
          <w:sz w:val="24"/>
          <w:szCs w:val="24"/>
          <w:lang w:val="es-US"/>
        </w:rPr>
        <w:t xml:space="preserve"> de comunicarles que nuestra querida Cuba, nuestro </w:t>
      </w:r>
      <w:proofErr w:type="spellStart"/>
      <w:r w:rsidRPr="00AD5512">
        <w:rPr>
          <w:rFonts w:cstheme="minorHAnsi"/>
          <w:sz w:val="24"/>
          <w:szCs w:val="24"/>
          <w:lang w:val="es-US"/>
        </w:rPr>
        <w:t>caiman</w:t>
      </w:r>
      <w:proofErr w:type="spellEnd"/>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 xml:space="preserve">antillano ha podido ser conectada a INTERNET como </w:t>
      </w:r>
      <w:proofErr w:type="spellStart"/>
      <w:r w:rsidRPr="00AD5512">
        <w:rPr>
          <w:rFonts w:cstheme="minorHAnsi"/>
          <w:sz w:val="24"/>
          <w:szCs w:val="24"/>
          <w:lang w:val="es-US"/>
        </w:rPr>
        <w:t>habiamos</w:t>
      </w:r>
      <w:proofErr w:type="spellEnd"/>
      <w:r w:rsidRPr="00AD5512">
        <w:rPr>
          <w:rFonts w:cstheme="minorHAnsi"/>
          <w:sz w:val="24"/>
          <w:szCs w:val="24"/>
          <w:lang w:val="es-US"/>
        </w:rPr>
        <w:t xml:space="preserve"> deseado.</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 xml:space="preserve">La </w:t>
      </w:r>
      <w:proofErr w:type="spellStart"/>
      <w:r w:rsidRPr="00AD5512">
        <w:rPr>
          <w:rFonts w:cstheme="minorHAnsi"/>
          <w:sz w:val="24"/>
          <w:szCs w:val="24"/>
          <w:lang w:val="es-US"/>
        </w:rPr>
        <w:t>conexion</w:t>
      </w:r>
      <w:proofErr w:type="spellEnd"/>
      <w:r w:rsidRPr="00AD5512">
        <w:rPr>
          <w:rFonts w:cstheme="minorHAnsi"/>
          <w:sz w:val="24"/>
          <w:szCs w:val="24"/>
          <w:lang w:val="es-US"/>
        </w:rPr>
        <w:t xml:space="preserve"> a 64 Kbps por el momento, se realiza a Sprint en E.U.</w:t>
      </w:r>
    </w:p>
    <w:p w:rsidR="001F664E" w:rsidRPr="00AD5512" w:rsidRDefault="001F664E" w:rsidP="001F664E">
      <w:pPr>
        <w:spacing w:after="0" w:line="240" w:lineRule="auto"/>
        <w:rPr>
          <w:rFonts w:cstheme="minorHAnsi"/>
          <w:sz w:val="24"/>
          <w:szCs w:val="24"/>
          <w:lang w:val="es-US"/>
        </w:rPr>
      </w:pP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 xml:space="preserve">Muchos son los amigos que nos han ayudado, apoyado y </w:t>
      </w:r>
      <w:proofErr w:type="spellStart"/>
      <w:r w:rsidRPr="00AD5512">
        <w:rPr>
          <w:rFonts w:cstheme="minorHAnsi"/>
          <w:sz w:val="24"/>
          <w:szCs w:val="24"/>
          <w:lang w:val="es-US"/>
        </w:rPr>
        <w:t>seria</w:t>
      </w:r>
      <w:proofErr w:type="spellEnd"/>
      <w:r w:rsidRPr="00AD5512">
        <w:rPr>
          <w:rFonts w:cstheme="minorHAnsi"/>
          <w:sz w:val="24"/>
          <w:szCs w:val="24"/>
          <w:lang w:val="es-US"/>
        </w:rPr>
        <w:t xml:space="preserve"> injusto el</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 xml:space="preserve">mencionar a alguien sin correr el riesgo de olvidar </w:t>
      </w:r>
      <w:proofErr w:type="spellStart"/>
      <w:r w:rsidRPr="00AD5512">
        <w:rPr>
          <w:rFonts w:cstheme="minorHAnsi"/>
          <w:sz w:val="24"/>
          <w:szCs w:val="24"/>
          <w:lang w:val="es-US"/>
        </w:rPr>
        <w:t>algun</w:t>
      </w:r>
      <w:proofErr w:type="spellEnd"/>
      <w:r w:rsidRPr="00AD5512">
        <w:rPr>
          <w:rFonts w:cstheme="minorHAnsi"/>
          <w:sz w:val="24"/>
          <w:szCs w:val="24"/>
          <w:lang w:val="es-US"/>
        </w:rPr>
        <w:t xml:space="preserve"> nombre, creo que</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para ser honesto mi mayor reconocimiento lo voy a dirigir al FORO DE REDES</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 xml:space="preserve">LATINOAMERICANAS Y DEL </w:t>
      </w:r>
      <w:proofErr w:type="spellStart"/>
      <w:r w:rsidRPr="00AD5512">
        <w:rPr>
          <w:rFonts w:cstheme="minorHAnsi"/>
          <w:sz w:val="24"/>
          <w:szCs w:val="24"/>
          <w:lang w:val="es-US"/>
        </w:rPr>
        <w:t>CARIBE,desde</w:t>
      </w:r>
      <w:proofErr w:type="spellEnd"/>
      <w:r w:rsidRPr="00AD5512">
        <w:rPr>
          <w:rFonts w:cstheme="minorHAnsi"/>
          <w:sz w:val="24"/>
          <w:szCs w:val="24"/>
          <w:lang w:val="es-US"/>
        </w:rPr>
        <w:t xml:space="preserve"> Rio hasta Lima. El FORO que nos dio la</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oportunidad de conocernos, de compartir estrategias, de dimensionar</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 xml:space="preserve">nuestras tareas, de proyectar mejor nuestras misiones y nos </w:t>
      </w:r>
      <w:proofErr w:type="spellStart"/>
      <w:r w:rsidRPr="00AD5512">
        <w:rPr>
          <w:rFonts w:cstheme="minorHAnsi"/>
          <w:sz w:val="24"/>
          <w:szCs w:val="24"/>
          <w:lang w:val="es-US"/>
        </w:rPr>
        <w:t>ensenno</w:t>
      </w:r>
      <w:proofErr w:type="spellEnd"/>
      <w:r w:rsidRPr="00AD5512">
        <w:rPr>
          <w:rFonts w:cstheme="minorHAnsi"/>
          <w:sz w:val="24"/>
          <w:szCs w:val="24"/>
          <w:lang w:val="es-US"/>
        </w:rPr>
        <w:t xml:space="preserve"> que</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 xml:space="preserve">lograr conectarse a Internet no se hace solo con la </w:t>
      </w:r>
      <w:proofErr w:type="spellStart"/>
      <w:r w:rsidRPr="00AD5512">
        <w:rPr>
          <w:rFonts w:cstheme="minorHAnsi"/>
          <w:sz w:val="24"/>
          <w:szCs w:val="24"/>
          <w:lang w:val="es-US"/>
        </w:rPr>
        <w:t>tecnica</w:t>
      </w:r>
      <w:proofErr w:type="spellEnd"/>
      <w:r w:rsidRPr="00AD5512">
        <w:rPr>
          <w:rFonts w:cstheme="minorHAnsi"/>
          <w:sz w:val="24"/>
          <w:szCs w:val="24"/>
          <w:lang w:val="es-US"/>
        </w:rPr>
        <w:t xml:space="preserve">, </w:t>
      </w:r>
      <w:proofErr w:type="spellStart"/>
      <w:r w:rsidRPr="00AD5512">
        <w:rPr>
          <w:rFonts w:cstheme="minorHAnsi"/>
          <w:sz w:val="24"/>
          <w:szCs w:val="24"/>
          <w:lang w:val="es-US"/>
        </w:rPr>
        <w:t>tambien</w:t>
      </w:r>
      <w:proofErr w:type="spellEnd"/>
      <w:r w:rsidRPr="00AD5512">
        <w:rPr>
          <w:rFonts w:cstheme="minorHAnsi"/>
          <w:sz w:val="24"/>
          <w:szCs w:val="24"/>
          <w:lang w:val="es-US"/>
        </w:rPr>
        <w:t xml:space="preserve"> se</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hace con solidaridad.</w:t>
      </w:r>
    </w:p>
    <w:p w:rsidR="001F664E" w:rsidRPr="00AD5512" w:rsidRDefault="001F664E" w:rsidP="001F664E">
      <w:pPr>
        <w:spacing w:after="0" w:line="240" w:lineRule="auto"/>
        <w:rPr>
          <w:rFonts w:cstheme="minorHAnsi"/>
          <w:sz w:val="24"/>
          <w:szCs w:val="24"/>
          <w:lang w:val="es-US"/>
        </w:rPr>
      </w:pP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Nuestro mayor agradecimiento a mi joven colectivo de CENIAI, que ha</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confiado plenamente en nosotros y que ha sabido concretar este hecho</w:t>
      </w:r>
    </w:p>
    <w:p w:rsidR="001F664E" w:rsidRPr="00AD5512" w:rsidRDefault="001F664E" w:rsidP="001F664E">
      <w:pPr>
        <w:spacing w:after="0" w:line="240" w:lineRule="auto"/>
        <w:rPr>
          <w:rFonts w:cstheme="minorHAnsi"/>
          <w:sz w:val="24"/>
          <w:szCs w:val="24"/>
          <w:lang w:val="es-US"/>
        </w:rPr>
      </w:pPr>
      <w:proofErr w:type="spellStart"/>
      <w:r w:rsidRPr="00AD5512">
        <w:rPr>
          <w:rFonts w:cstheme="minorHAnsi"/>
          <w:sz w:val="24"/>
          <w:szCs w:val="24"/>
          <w:lang w:val="es-US"/>
        </w:rPr>
        <w:t>historico</w:t>
      </w:r>
      <w:proofErr w:type="spellEnd"/>
      <w:r w:rsidRPr="00AD5512">
        <w:rPr>
          <w:rFonts w:cstheme="minorHAnsi"/>
          <w:sz w:val="24"/>
          <w:szCs w:val="24"/>
          <w:lang w:val="es-US"/>
        </w:rPr>
        <w:t>.</w:t>
      </w:r>
    </w:p>
    <w:p w:rsidR="001F664E" w:rsidRPr="00AD5512" w:rsidRDefault="001F664E" w:rsidP="001F664E">
      <w:pPr>
        <w:spacing w:after="0" w:line="240" w:lineRule="auto"/>
        <w:rPr>
          <w:rFonts w:cstheme="minorHAnsi"/>
          <w:sz w:val="24"/>
          <w:szCs w:val="24"/>
          <w:lang w:val="es-US"/>
        </w:rPr>
      </w:pP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Una nueva etapa acaba de comenzar para nosotros, pronto comenzaran ha</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conocer de nuestros WWW y de nuestros servicios de valor agregado, de</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nuestra realidad y de lo mucho que podemos ayudar al desarrollo de</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 xml:space="preserve">nuestra </w:t>
      </w:r>
      <w:proofErr w:type="spellStart"/>
      <w:r w:rsidRPr="00AD5512">
        <w:rPr>
          <w:rFonts w:cstheme="minorHAnsi"/>
          <w:sz w:val="24"/>
          <w:szCs w:val="24"/>
          <w:lang w:val="es-US"/>
        </w:rPr>
        <w:t>region</w:t>
      </w:r>
      <w:proofErr w:type="spellEnd"/>
      <w:r w:rsidRPr="00AD5512">
        <w:rPr>
          <w:rFonts w:cstheme="minorHAnsi"/>
          <w:sz w:val="24"/>
          <w:szCs w:val="24"/>
          <w:lang w:val="es-US"/>
        </w:rPr>
        <w:t xml:space="preserve"> y de nuestra cultura.</w:t>
      </w:r>
    </w:p>
    <w:p w:rsidR="001F664E" w:rsidRPr="00AD5512" w:rsidRDefault="001F664E" w:rsidP="001F664E">
      <w:pPr>
        <w:spacing w:after="0" w:line="240" w:lineRule="auto"/>
        <w:rPr>
          <w:rFonts w:cstheme="minorHAnsi"/>
          <w:sz w:val="24"/>
          <w:szCs w:val="24"/>
          <w:lang w:val="es-US"/>
        </w:rPr>
      </w:pP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 xml:space="preserve">Un saludo bien </w:t>
      </w:r>
      <w:proofErr w:type="spellStart"/>
      <w:r w:rsidRPr="00AD5512">
        <w:rPr>
          <w:rFonts w:cstheme="minorHAnsi"/>
          <w:sz w:val="24"/>
          <w:szCs w:val="24"/>
          <w:lang w:val="es-US"/>
        </w:rPr>
        <w:t>Caribenno</w:t>
      </w:r>
      <w:proofErr w:type="spellEnd"/>
      <w:r w:rsidRPr="00AD5512">
        <w:rPr>
          <w:rFonts w:cstheme="minorHAnsi"/>
          <w:sz w:val="24"/>
          <w:szCs w:val="24"/>
          <w:lang w:val="es-US"/>
        </w:rPr>
        <w:t>.</w:t>
      </w:r>
    </w:p>
    <w:p w:rsidR="001F664E" w:rsidRPr="00AD5512" w:rsidRDefault="001F664E" w:rsidP="001F664E">
      <w:pPr>
        <w:spacing w:after="0" w:line="240" w:lineRule="auto"/>
        <w:rPr>
          <w:rFonts w:cstheme="minorHAnsi"/>
          <w:sz w:val="24"/>
          <w:szCs w:val="24"/>
          <w:lang w:val="es-US"/>
        </w:rPr>
      </w:pPr>
    </w:p>
    <w:p w:rsidR="001F664E" w:rsidRPr="00AD5512" w:rsidRDefault="001F664E" w:rsidP="001F664E">
      <w:pPr>
        <w:spacing w:after="0" w:line="240" w:lineRule="auto"/>
        <w:rPr>
          <w:rFonts w:cstheme="minorHAnsi"/>
          <w:sz w:val="24"/>
          <w:szCs w:val="24"/>
          <w:lang w:val="es-US"/>
        </w:rPr>
      </w:pPr>
      <w:proofErr w:type="spellStart"/>
      <w:r w:rsidRPr="00AD5512">
        <w:rPr>
          <w:rFonts w:cstheme="minorHAnsi"/>
          <w:sz w:val="24"/>
          <w:szCs w:val="24"/>
          <w:lang w:val="es-US"/>
        </w:rPr>
        <w:t>Jesus</w:t>
      </w:r>
      <w:proofErr w:type="spellEnd"/>
    </w:p>
    <w:p w:rsidR="001F664E" w:rsidRPr="00AD5512" w:rsidRDefault="001F664E" w:rsidP="001F664E">
      <w:pPr>
        <w:spacing w:after="0" w:line="240" w:lineRule="auto"/>
        <w:rPr>
          <w:rFonts w:cstheme="minorHAnsi"/>
          <w:sz w:val="24"/>
          <w:szCs w:val="24"/>
          <w:lang w:val="es-US"/>
        </w:rPr>
      </w:pP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w:t>
      </w:r>
    </w:p>
    <w:p w:rsidR="001F664E" w:rsidRPr="00AD5512" w:rsidRDefault="001F664E" w:rsidP="001F664E">
      <w:pPr>
        <w:spacing w:after="0" w:line="240" w:lineRule="auto"/>
        <w:rPr>
          <w:rFonts w:cstheme="minorHAnsi"/>
          <w:sz w:val="24"/>
          <w:szCs w:val="24"/>
          <w:lang w:val="es-US"/>
        </w:rPr>
      </w:pPr>
      <w:proofErr w:type="spellStart"/>
      <w:r w:rsidRPr="00AD5512">
        <w:rPr>
          <w:rFonts w:cstheme="minorHAnsi"/>
          <w:sz w:val="24"/>
          <w:szCs w:val="24"/>
          <w:lang w:val="es-US"/>
        </w:rPr>
        <w:t>Jesus</w:t>
      </w:r>
      <w:proofErr w:type="spellEnd"/>
      <w:r w:rsidRPr="00AD5512">
        <w:rPr>
          <w:rFonts w:cstheme="minorHAnsi"/>
          <w:sz w:val="24"/>
          <w:szCs w:val="24"/>
          <w:lang w:val="es-US"/>
        </w:rPr>
        <w:t xml:space="preserve"> </w:t>
      </w:r>
      <w:proofErr w:type="spellStart"/>
      <w:r w:rsidRPr="00AD5512">
        <w:rPr>
          <w:rFonts w:cstheme="minorHAnsi"/>
          <w:sz w:val="24"/>
          <w:szCs w:val="24"/>
          <w:lang w:val="es-US"/>
        </w:rPr>
        <w:t>Martinez</w:t>
      </w:r>
      <w:proofErr w:type="spellEnd"/>
      <w:r w:rsidRPr="00AD5512">
        <w:rPr>
          <w:rFonts w:cstheme="minorHAnsi"/>
          <w:sz w:val="24"/>
          <w:szCs w:val="24"/>
          <w:lang w:val="es-US"/>
        </w:rPr>
        <w:t xml:space="preserve"> Alfonso</w:t>
      </w:r>
    </w:p>
    <w:p w:rsidR="001F664E" w:rsidRPr="00AD5512" w:rsidRDefault="001F664E" w:rsidP="001F664E">
      <w:pPr>
        <w:spacing w:after="0" w:line="240" w:lineRule="auto"/>
        <w:rPr>
          <w:rFonts w:cstheme="minorHAnsi"/>
          <w:sz w:val="24"/>
          <w:szCs w:val="24"/>
          <w:lang w:val="es-US"/>
        </w:rPr>
      </w:pPr>
      <w:r w:rsidRPr="00AD5512">
        <w:rPr>
          <w:rFonts w:cstheme="minorHAnsi"/>
          <w:sz w:val="24"/>
          <w:szCs w:val="24"/>
          <w:lang w:val="es-US"/>
        </w:rPr>
        <w:t>Director CENIAI                             IDICT</w:t>
      </w:r>
    </w:p>
    <w:p w:rsidR="001F664E" w:rsidRPr="00E00576" w:rsidRDefault="001F664E" w:rsidP="001F664E">
      <w:pPr>
        <w:spacing w:after="0" w:line="240" w:lineRule="auto"/>
        <w:rPr>
          <w:rFonts w:cstheme="minorHAnsi"/>
          <w:sz w:val="24"/>
          <w:szCs w:val="24"/>
        </w:rPr>
      </w:pPr>
      <w:r w:rsidRPr="00E00576">
        <w:rPr>
          <w:rFonts w:cstheme="minorHAnsi"/>
          <w:sz w:val="24"/>
          <w:szCs w:val="24"/>
        </w:rPr>
        <w:t xml:space="preserve">E-mail: jemar@ceniai.cu                     </w:t>
      </w:r>
      <w:proofErr w:type="spellStart"/>
      <w:r w:rsidRPr="00E00576">
        <w:rPr>
          <w:rFonts w:cstheme="minorHAnsi"/>
          <w:sz w:val="24"/>
          <w:szCs w:val="24"/>
        </w:rPr>
        <w:t>Ministery</w:t>
      </w:r>
      <w:proofErr w:type="spellEnd"/>
      <w:r w:rsidRPr="00E00576">
        <w:rPr>
          <w:rFonts w:cstheme="minorHAnsi"/>
          <w:sz w:val="24"/>
          <w:szCs w:val="24"/>
        </w:rPr>
        <w:t xml:space="preserve"> of Science,</w:t>
      </w:r>
    </w:p>
    <w:p w:rsidR="001F664E" w:rsidRPr="00E00576" w:rsidRDefault="001F664E" w:rsidP="001F664E">
      <w:pPr>
        <w:spacing w:after="0" w:line="240" w:lineRule="auto"/>
        <w:rPr>
          <w:rFonts w:cstheme="minorHAnsi"/>
          <w:sz w:val="24"/>
          <w:szCs w:val="24"/>
        </w:rPr>
      </w:pPr>
      <w:r w:rsidRPr="00E00576">
        <w:rPr>
          <w:rFonts w:cstheme="minorHAnsi"/>
          <w:sz w:val="24"/>
          <w:szCs w:val="24"/>
        </w:rPr>
        <w:t>Tel. (537)626565, 620757                    Technology and Environment.</w:t>
      </w:r>
    </w:p>
    <w:p w:rsidR="001F664E" w:rsidRPr="00E00576" w:rsidRDefault="001F664E" w:rsidP="001F664E">
      <w:pPr>
        <w:spacing w:after="0" w:line="240" w:lineRule="auto"/>
        <w:rPr>
          <w:rFonts w:cstheme="minorHAnsi"/>
          <w:sz w:val="24"/>
          <w:szCs w:val="24"/>
        </w:rPr>
      </w:pPr>
      <w:r w:rsidRPr="00E00576">
        <w:rPr>
          <w:rFonts w:cstheme="minorHAnsi"/>
          <w:sz w:val="24"/>
          <w:szCs w:val="24"/>
        </w:rPr>
        <w:t>Fax. (537)338237</w:t>
      </w:r>
    </w:p>
    <w:p w:rsidR="001F664E" w:rsidRPr="00E00576" w:rsidRDefault="001F664E" w:rsidP="001F664E">
      <w:pPr>
        <w:spacing w:after="0" w:line="240" w:lineRule="auto"/>
        <w:rPr>
          <w:rFonts w:cstheme="minorHAnsi"/>
          <w:sz w:val="24"/>
          <w:szCs w:val="24"/>
        </w:rPr>
      </w:pPr>
      <w:r w:rsidRPr="00E00576">
        <w:rPr>
          <w:rFonts w:cstheme="minorHAnsi"/>
          <w:sz w:val="24"/>
          <w:szCs w:val="24"/>
        </w:rPr>
        <w:t>Electronic mail and Information Network</w:t>
      </w:r>
    </w:p>
    <w:p w:rsidR="001F664E" w:rsidRPr="00E00576" w:rsidRDefault="001F664E" w:rsidP="001F664E">
      <w:pPr>
        <w:spacing w:after="0" w:line="240" w:lineRule="auto"/>
        <w:rPr>
          <w:rFonts w:cstheme="minorHAnsi"/>
          <w:sz w:val="24"/>
          <w:szCs w:val="24"/>
        </w:rPr>
      </w:pPr>
      <w:r w:rsidRPr="00E00576">
        <w:rPr>
          <w:rFonts w:cstheme="minorHAnsi"/>
          <w:sz w:val="24"/>
          <w:szCs w:val="24"/>
        </w:rPr>
        <w:t>*************************************************************************</w:t>
      </w:r>
    </w:p>
    <w:p w:rsidR="001F664E" w:rsidRPr="00E00576" w:rsidRDefault="001F664E" w:rsidP="001F664E">
      <w:pPr>
        <w:rPr>
          <w:rFonts w:cstheme="minorHAnsi"/>
          <w:sz w:val="24"/>
          <w:szCs w:val="24"/>
        </w:rPr>
      </w:pPr>
    </w:p>
    <w:p w:rsidR="001A48D5" w:rsidRPr="00E00576" w:rsidRDefault="001A48D5" w:rsidP="001C5B90">
      <w:pPr>
        <w:rPr>
          <w:rFonts w:cstheme="minorHAnsi"/>
          <w:sz w:val="24"/>
          <w:szCs w:val="24"/>
        </w:rPr>
      </w:pPr>
      <w:r w:rsidRPr="00E00576">
        <w:rPr>
          <w:rFonts w:cstheme="minorHAnsi"/>
          <w:sz w:val="24"/>
          <w:szCs w:val="24"/>
        </w:rPr>
        <w:t>Appendix 5, Application for a WiFi access point.</w:t>
      </w:r>
      <w:r w:rsidR="00EF4DD0" w:rsidRPr="00E00576">
        <w:rPr>
          <w:rStyle w:val="EndnoteReference"/>
          <w:rFonts w:cstheme="minorHAnsi"/>
          <w:sz w:val="24"/>
          <w:szCs w:val="24"/>
        </w:rPr>
        <w:endnoteReference w:id="105"/>
      </w:r>
    </w:p>
    <w:p w:rsidR="001A48D5" w:rsidRPr="00E00576" w:rsidRDefault="001A48D5" w:rsidP="001C5B90">
      <w:pPr>
        <w:rPr>
          <w:rFonts w:cstheme="minorHAnsi"/>
          <w:sz w:val="24"/>
          <w:szCs w:val="24"/>
        </w:rPr>
      </w:pPr>
    </w:p>
    <w:p w:rsidR="009F36C1" w:rsidRPr="00E00576" w:rsidRDefault="009F36C1" w:rsidP="009F36C1">
      <w:pPr>
        <w:spacing w:after="0" w:line="240" w:lineRule="auto"/>
        <w:rPr>
          <w:rFonts w:cstheme="minorHAnsi"/>
          <w:sz w:val="24"/>
          <w:szCs w:val="24"/>
        </w:rPr>
      </w:pPr>
    </w:p>
    <w:p w:rsidR="00975544" w:rsidRPr="00E00576" w:rsidRDefault="00811976" w:rsidP="00975544">
      <w:pPr>
        <w:pStyle w:val="Title"/>
        <w:jc w:val="left"/>
        <w:rPr>
          <w:rFonts w:asciiTheme="minorHAnsi" w:hAnsiTheme="minorHAnsi" w:cstheme="minorHAnsi"/>
          <w:sz w:val="24"/>
          <w:szCs w:val="24"/>
        </w:rPr>
      </w:pPr>
      <w:r>
        <w:rPr>
          <w:rFonts w:asciiTheme="minorHAnsi" w:hAnsiTheme="minorHAnsi" w:cstheme="minorHAnsi"/>
          <w:noProof/>
          <w:sz w:val="24"/>
          <w:szCs w:val="24"/>
        </w:rPr>
        <w:pict>
          <v:group id="_x0000_s1028" style="position:absolute;margin-left:14.15pt;margin-top:-34.65pt;width:40pt;height:69.5pt;z-index:251665408" coordorigin="1637,1084" coordsize="1263,1613" o:allowincell="f">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left:1637;top:1408;width:376;height:1073" adj="6924" fillcolor="blue" strokecolor="#c9f">
              <v:fill color2="aqua" focus="100%" type="gradient"/>
              <v:shadow on="t" color="#99f" offset="3pt,3pt"/>
              <v:textpath style="font-family:&quot;Copperplate Gothic Bold&quot;;v-text-kern:t" trim="t" fitpath="t" string="A"/>
              <o:lock v:ext="edit" text="f"/>
            </v:shape>
            <v:shape id="_x0000_s1030" type="#_x0000_t172" style="position:absolute;left:2100;top:1084;width:385;height:1613" adj="6924" fillcolor="blue" strokecolor="#c9f">
              <v:fill color2="aqua" focus="100%" type="gradient"/>
              <v:shadow on="t" color="#99f" offset="3pt,3pt"/>
              <v:textpath style="font-family:&quot;Copperplate Gothic Bold&quot;;v-text-kern:t" trim="t" fitpath="t" string="C"/>
              <o:lock v:ext="edit" text="f"/>
            </v:shape>
            <v:shape id="_x0000_s1031" type="#_x0000_t172" style="position:absolute;left:2562;top:1408;width:338;height:1073" adj="6924" fillcolor="blue" strokecolor="#c9f">
              <v:fill color2="aqua" focus="100%" type="gradient"/>
              <v:shadow on="t" color="#99f" offset="3pt,3pt"/>
              <v:textpath style="font-family:&quot;Copperplate Gothic Bold&quot;;v-text-kern:t" trim="t" fitpath="t" string="S"/>
              <o:lock v:ext="edit" text="f"/>
            </v:shape>
          </v:group>
        </w:pict>
      </w:r>
      <w:r w:rsidR="00975544" w:rsidRPr="005A29E2">
        <w:rPr>
          <w:rFonts w:asciiTheme="minorHAnsi" w:eastAsiaTheme="minorHAnsi" w:hAnsiTheme="minorHAnsi" w:cstheme="minorHAnsi"/>
          <w:b w:val="0"/>
          <w:sz w:val="24"/>
          <w:szCs w:val="24"/>
          <w:lang w:val="es-US" w:eastAsia="en-US"/>
        </w:rPr>
        <w:t xml:space="preserve">               </w:t>
      </w:r>
      <w:r w:rsidR="00975544" w:rsidRPr="00E00576">
        <w:rPr>
          <w:rFonts w:asciiTheme="minorHAnsi" w:hAnsiTheme="minorHAnsi" w:cstheme="minorHAnsi"/>
          <w:sz w:val="24"/>
          <w:szCs w:val="24"/>
        </w:rPr>
        <w:t>AGENCIA DE CONTROL Y SUPERVISIÓN -MIC</w:t>
      </w:r>
    </w:p>
    <w:p w:rsidR="00975544" w:rsidRPr="00AD5512" w:rsidRDefault="00975544" w:rsidP="00975544">
      <w:pPr>
        <w:jc w:val="center"/>
        <w:rPr>
          <w:rFonts w:cstheme="minorHAnsi"/>
          <w:sz w:val="24"/>
          <w:szCs w:val="24"/>
          <w:lang w:val="es-US"/>
        </w:rPr>
      </w:pPr>
      <w:r w:rsidRPr="00E00576">
        <w:rPr>
          <w:rFonts w:cstheme="minorHAnsi"/>
          <w:b/>
          <w:noProof/>
          <w:sz w:val="24"/>
          <w:szCs w:val="24"/>
        </w:rPr>
        <mc:AlternateContent>
          <mc:Choice Requires="wps">
            <w:drawing>
              <wp:anchor distT="0" distB="0" distL="114300" distR="114300" simplePos="0" relativeHeight="251664384" behindDoc="0" locked="0" layoutInCell="0" allowOverlap="1" wp14:anchorId="303D7520" wp14:editId="40C31FF2">
                <wp:simplePos x="0" y="0"/>
                <wp:positionH relativeFrom="column">
                  <wp:posOffset>-257175</wp:posOffset>
                </wp:positionH>
                <wp:positionV relativeFrom="paragraph">
                  <wp:posOffset>177800</wp:posOffset>
                </wp:positionV>
                <wp:extent cx="6515100" cy="0"/>
                <wp:effectExtent l="5080" t="13335" r="13970" b="571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4pt" to="49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" o:allowincell="f" strokecolor="blue"/>
            </w:pict>
          </mc:Fallback>
        </mc:AlternateContent>
      </w:r>
      <w:r w:rsidRPr="00AD5512">
        <w:rPr>
          <w:rFonts w:cstheme="minorHAnsi"/>
          <w:sz w:val="24"/>
          <w:szCs w:val="24"/>
          <w:lang w:val="es-US"/>
        </w:rPr>
        <w:tab/>
      </w:r>
      <w:r w:rsidRPr="00AD5512">
        <w:rPr>
          <w:rFonts w:cstheme="minorHAnsi"/>
          <w:sz w:val="24"/>
          <w:szCs w:val="24"/>
          <w:lang w:val="es-US"/>
        </w:rPr>
        <w:tab/>
        <w:t xml:space="preserve">Dirección de Redes y Servicios de </w:t>
      </w:r>
      <w:proofErr w:type="spellStart"/>
      <w:r w:rsidRPr="00AD5512">
        <w:rPr>
          <w:rFonts w:cstheme="minorHAnsi"/>
          <w:sz w:val="24"/>
          <w:szCs w:val="24"/>
          <w:lang w:val="es-US"/>
        </w:rPr>
        <w:t>Infocomunicaciones</w:t>
      </w:r>
      <w:proofErr w:type="spellEnd"/>
    </w:p>
    <w:p w:rsidR="00975544" w:rsidRPr="00AD5512" w:rsidRDefault="00975544" w:rsidP="00975544">
      <w:pPr>
        <w:rPr>
          <w:rFonts w:cstheme="minorHAnsi"/>
          <w:sz w:val="24"/>
          <w:szCs w:val="24"/>
          <w:lang w:val="es-US"/>
        </w:rPr>
      </w:pPr>
      <w:r w:rsidRPr="00E00576">
        <w:rPr>
          <w:rFonts w:cstheme="minorHAnsi"/>
          <w:b/>
          <w:noProof/>
          <w:sz w:val="24"/>
          <w:szCs w:val="24"/>
        </w:rPr>
        <mc:AlternateContent>
          <mc:Choice Requires="wps">
            <w:drawing>
              <wp:anchor distT="0" distB="0" distL="114300" distR="114300" simplePos="0" relativeHeight="251663360" behindDoc="0" locked="0" layoutInCell="0" allowOverlap="1" wp14:anchorId="18AD6028" wp14:editId="4E4E9ED2">
                <wp:simplePos x="0" y="0"/>
                <wp:positionH relativeFrom="column">
                  <wp:posOffset>13970</wp:posOffset>
                </wp:positionH>
                <wp:positionV relativeFrom="paragraph">
                  <wp:posOffset>15875</wp:posOffset>
                </wp:positionV>
                <wp:extent cx="5829300" cy="365760"/>
                <wp:effectExtent l="0" t="3175" r="0" b="25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976" w:rsidRPr="00AD5512" w:rsidRDefault="00811976" w:rsidP="00975544">
                            <w:pPr>
                              <w:rPr>
                                <w:rFonts w:ascii="Tahoma" w:hAnsi="Tahoma"/>
                                <w:lang w:val="es-US"/>
                              </w:rPr>
                            </w:pPr>
                            <w:r w:rsidRPr="00AD5512">
                              <w:rPr>
                                <w:rFonts w:ascii="Tahoma" w:hAnsi="Tahoma"/>
                                <w:lang w:val="es-US"/>
                              </w:rPr>
                              <w:t>Ave. Independencia y 19 de  Mayo, Plaza de la Revolución, Ciudad de La Habana, Cuba</w:t>
                            </w:r>
                          </w:p>
                          <w:p w:rsidR="00811976" w:rsidRPr="00AD5512" w:rsidRDefault="00811976" w:rsidP="00975544">
                            <w:pPr>
                              <w:rPr>
                                <w:rFonts w:ascii="Tahoma" w:hAnsi="Tahoma"/>
                                <w:lang w:val="es-US"/>
                              </w:rPr>
                            </w:pPr>
                            <w:r w:rsidRPr="00AD5512">
                              <w:rPr>
                                <w:rFonts w:ascii="Tahoma" w:hAnsi="Tahoma"/>
                                <w:lang w:val="es-US"/>
                              </w:rPr>
                              <w:t xml:space="preserve">Teléfono: (537) 66-8364  Fax: (537) 57-4110  Correo- E: </w:t>
                            </w:r>
                            <w:hyperlink r:id="rId20" w:history="1">
                              <w:r w:rsidRPr="00AD5512">
                                <w:rPr>
                                  <w:rStyle w:val="Hyperlink"/>
                                  <w:rFonts w:ascii="Tahoma" w:hAnsi="Tahoma"/>
                                  <w:lang w:val="es-US"/>
                                </w:rPr>
                                <w:t>montero@mic.cu</w:t>
                              </w:r>
                            </w:hyperlink>
                          </w:p>
                          <w:p w:rsidR="00811976" w:rsidRPr="00AD5512" w:rsidRDefault="00811976" w:rsidP="00975544">
                            <w:pPr>
                              <w:rPr>
                                <w:rFonts w:ascii="Tahoma" w:hAnsi="Tahoma"/>
                                <w:lang w:val="es-US"/>
                              </w:rPr>
                            </w:pPr>
                          </w:p>
                          <w:p w:rsidR="00811976" w:rsidRPr="00AD5512" w:rsidRDefault="00811976" w:rsidP="00975544">
                            <w:pPr>
                              <w:rPr>
                                <w:lang w:val="es-US"/>
                              </w:rPr>
                            </w:pPr>
                          </w:p>
                          <w:p w:rsidR="00811976" w:rsidRPr="00AD5512" w:rsidRDefault="00811976" w:rsidP="00975544">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1.1pt;margin-top:1.25pt;width:459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Lthg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" o:allowincell="f" stroked="f">
                <v:textbox>
                  <w:txbxContent>
                    <w:p w:rsidR="00811976" w:rsidRPr="00AD5512" w:rsidRDefault="00811976" w:rsidP="00975544">
                      <w:pPr>
                        <w:rPr>
                          <w:rFonts w:ascii="Tahoma" w:hAnsi="Tahoma"/>
                          <w:lang w:val="es-US"/>
                        </w:rPr>
                      </w:pPr>
                      <w:r w:rsidRPr="00AD5512">
                        <w:rPr>
                          <w:rFonts w:ascii="Tahoma" w:hAnsi="Tahoma"/>
                          <w:lang w:val="es-US"/>
                        </w:rPr>
                        <w:t>Ave. Independencia y 19 de  Mayo, Plaza de la Revolución, Ciudad de La Habana, Cuba</w:t>
                      </w:r>
                    </w:p>
                    <w:p w:rsidR="00811976" w:rsidRPr="00AD5512" w:rsidRDefault="00811976" w:rsidP="00975544">
                      <w:pPr>
                        <w:rPr>
                          <w:rFonts w:ascii="Tahoma" w:hAnsi="Tahoma"/>
                          <w:lang w:val="es-US"/>
                        </w:rPr>
                      </w:pPr>
                      <w:r w:rsidRPr="00AD5512">
                        <w:rPr>
                          <w:rFonts w:ascii="Tahoma" w:hAnsi="Tahoma"/>
                          <w:lang w:val="es-US"/>
                        </w:rPr>
                        <w:t xml:space="preserve">Teléfono: (537) 66-8364  Fax: (537) 57-4110  Correo- E: </w:t>
                      </w:r>
                      <w:hyperlink r:id="rId21" w:history="1">
                        <w:r w:rsidRPr="00AD5512">
                          <w:rPr>
                            <w:rStyle w:val="Hyperlink"/>
                            <w:rFonts w:ascii="Tahoma" w:hAnsi="Tahoma"/>
                            <w:lang w:val="es-US"/>
                          </w:rPr>
                          <w:t>montero@mic.cu</w:t>
                        </w:r>
                      </w:hyperlink>
                    </w:p>
                    <w:p w:rsidR="00811976" w:rsidRPr="00AD5512" w:rsidRDefault="00811976" w:rsidP="00975544">
                      <w:pPr>
                        <w:rPr>
                          <w:rFonts w:ascii="Tahoma" w:hAnsi="Tahoma"/>
                          <w:lang w:val="es-US"/>
                        </w:rPr>
                      </w:pPr>
                    </w:p>
                    <w:p w:rsidR="00811976" w:rsidRPr="00AD5512" w:rsidRDefault="00811976" w:rsidP="00975544">
                      <w:pPr>
                        <w:rPr>
                          <w:lang w:val="es-US"/>
                        </w:rPr>
                      </w:pPr>
                    </w:p>
                    <w:p w:rsidR="00811976" w:rsidRPr="00AD5512" w:rsidRDefault="00811976" w:rsidP="00975544">
                      <w:pPr>
                        <w:rPr>
                          <w:lang w:val="es-US"/>
                        </w:rPr>
                      </w:pPr>
                    </w:p>
                  </w:txbxContent>
                </v:textbox>
              </v:shape>
            </w:pict>
          </mc:Fallback>
        </mc:AlternateContent>
      </w:r>
      <w:r w:rsidRPr="00E00576">
        <w:rPr>
          <w:rFonts w:cstheme="minorHAnsi"/>
          <w:noProof/>
          <w:sz w:val="24"/>
          <w:szCs w:val="24"/>
        </w:rPr>
        <mc:AlternateContent>
          <mc:Choice Requires="wps">
            <w:drawing>
              <wp:anchor distT="0" distB="0" distL="114300" distR="114300" simplePos="0" relativeHeight="251666432" behindDoc="0" locked="0" layoutInCell="1" allowOverlap="1" wp14:anchorId="392FB249" wp14:editId="75D765BF">
                <wp:simplePos x="0" y="0"/>
                <wp:positionH relativeFrom="column">
                  <wp:posOffset>6009005</wp:posOffset>
                </wp:positionH>
                <wp:positionV relativeFrom="paragraph">
                  <wp:posOffset>15875</wp:posOffset>
                </wp:positionV>
                <wp:extent cx="342900" cy="342900"/>
                <wp:effectExtent l="32385" t="31115" r="34290" b="6985"/>
                <wp:wrapNone/>
                <wp:docPr id="28" name="4-Point Star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28" o:spid="_x0000_s1026" type="#_x0000_t187" style="position:absolute;margin-left:473.15pt;margin-top:1.25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"/>
            </w:pict>
          </mc:Fallback>
        </mc:AlternateContent>
      </w:r>
    </w:p>
    <w:p w:rsidR="00975544" w:rsidRPr="00AD5512" w:rsidRDefault="00975544" w:rsidP="00975544">
      <w:pPr>
        <w:rPr>
          <w:rFonts w:cstheme="minorHAnsi"/>
          <w:sz w:val="24"/>
          <w:szCs w:val="24"/>
          <w:lang w:val="es-US"/>
        </w:rPr>
      </w:pPr>
    </w:p>
    <w:p w:rsidR="00975544" w:rsidRPr="00AD5512" w:rsidRDefault="00975544" w:rsidP="00975544">
      <w:pPr>
        <w:pStyle w:val="Heading1"/>
        <w:jc w:val="both"/>
        <w:rPr>
          <w:rFonts w:asciiTheme="minorHAnsi" w:hAnsiTheme="minorHAnsi" w:cstheme="minorHAnsi"/>
          <w:sz w:val="24"/>
          <w:szCs w:val="24"/>
          <w:lang w:val="es-US"/>
        </w:rPr>
      </w:pPr>
      <w:r w:rsidRPr="00AD5512">
        <w:rPr>
          <w:rFonts w:asciiTheme="minorHAnsi" w:hAnsiTheme="minorHAnsi" w:cstheme="minorHAnsi"/>
          <w:sz w:val="24"/>
          <w:szCs w:val="24"/>
          <w:lang w:val="es-US"/>
        </w:rPr>
        <w:t>FORMULARIO PARA LA SOLICITUD DE SISTEMAS INALÁMBRICOS PARA REDES DE ÁREA LOCAL (RLAN) EN LA BANDA DE FRECUENCIAS DE 2456 – 2482 MHz</w:t>
      </w:r>
    </w:p>
    <w:p w:rsidR="00975544" w:rsidRPr="00AD5512" w:rsidRDefault="00975544" w:rsidP="00975544">
      <w:pPr>
        <w:numPr>
          <w:ilvl w:val="0"/>
          <w:numId w:val="5"/>
        </w:numPr>
        <w:spacing w:after="0" w:line="240" w:lineRule="auto"/>
        <w:rPr>
          <w:rFonts w:cstheme="minorHAnsi"/>
          <w:sz w:val="24"/>
          <w:szCs w:val="24"/>
          <w:lang w:val="es-US"/>
        </w:rPr>
      </w:pPr>
      <w:r w:rsidRPr="00AD5512">
        <w:rPr>
          <w:rFonts w:cstheme="minorHAnsi"/>
          <w:sz w:val="24"/>
          <w:szCs w:val="24"/>
          <w:lang w:val="es-US"/>
        </w:rPr>
        <w:t>Entidad: (nombre, dirección y organismo al que pertenece</w:t>
      </w:r>
    </w:p>
    <w:p w:rsidR="00975544" w:rsidRPr="00AD5512" w:rsidRDefault="00975544" w:rsidP="00975544">
      <w:pPr>
        <w:rPr>
          <w:rFonts w:cstheme="minorHAnsi"/>
          <w:sz w:val="24"/>
          <w:szCs w:val="24"/>
          <w:lang w:val="es-US"/>
        </w:rPr>
      </w:pPr>
    </w:p>
    <w:p w:rsidR="00975544" w:rsidRPr="00AD5512" w:rsidRDefault="00975544" w:rsidP="00975544">
      <w:pPr>
        <w:numPr>
          <w:ilvl w:val="0"/>
          <w:numId w:val="5"/>
        </w:numPr>
        <w:spacing w:after="0" w:line="240" w:lineRule="auto"/>
        <w:rPr>
          <w:rFonts w:cstheme="minorHAnsi"/>
          <w:sz w:val="24"/>
          <w:szCs w:val="24"/>
          <w:lang w:val="es-US"/>
        </w:rPr>
      </w:pPr>
      <w:r w:rsidRPr="00AD5512">
        <w:rPr>
          <w:rFonts w:cstheme="minorHAnsi"/>
          <w:sz w:val="24"/>
          <w:szCs w:val="24"/>
          <w:lang w:val="es-US"/>
        </w:rPr>
        <w:t xml:space="preserve">Nombre y cargo de la persona acreditada según la Res. 23/00 </w:t>
      </w:r>
    </w:p>
    <w:p w:rsidR="00975544" w:rsidRPr="00AD5512" w:rsidRDefault="00975544" w:rsidP="00975544">
      <w:pPr>
        <w:rPr>
          <w:rFonts w:cstheme="minorHAnsi"/>
          <w:sz w:val="24"/>
          <w:szCs w:val="24"/>
          <w:lang w:val="es-US"/>
        </w:rPr>
      </w:pPr>
    </w:p>
    <w:p w:rsidR="00975544" w:rsidRPr="00E00576" w:rsidRDefault="00975544" w:rsidP="00975544">
      <w:pPr>
        <w:numPr>
          <w:ilvl w:val="0"/>
          <w:numId w:val="5"/>
        </w:numPr>
        <w:spacing w:after="0" w:line="240" w:lineRule="auto"/>
        <w:rPr>
          <w:rFonts w:cstheme="minorHAnsi"/>
          <w:sz w:val="24"/>
          <w:szCs w:val="24"/>
        </w:rPr>
      </w:pPr>
      <w:proofErr w:type="spellStart"/>
      <w:r w:rsidRPr="00E00576">
        <w:rPr>
          <w:rFonts w:cstheme="minorHAnsi"/>
          <w:sz w:val="24"/>
          <w:szCs w:val="24"/>
        </w:rPr>
        <w:t>Teléfono</w:t>
      </w:r>
      <w:proofErr w:type="spellEnd"/>
      <w:r w:rsidRPr="00E00576">
        <w:rPr>
          <w:rFonts w:cstheme="minorHAnsi"/>
          <w:sz w:val="24"/>
          <w:szCs w:val="24"/>
        </w:rPr>
        <w:t xml:space="preserve">, Fax, </w:t>
      </w:r>
      <w:proofErr w:type="spellStart"/>
      <w:r w:rsidRPr="00E00576">
        <w:rPr>
          <w:rFonts w:cstheme="minorHAnsi"/>
          <w:sz w:val="24"/>
          <w:szCs w:val="24"/>
        </w:rPr>
        <w:t>Correo</w:t>
      </w:r>
      <w:proofErr w:type="spellEnd"/>
      <w:r w:rsidRPr="00E00576">
        <w:rPr>
          <w:rFonts w:cstheme="minorHAnsi"/>
          <w:sz w:val="24"/>
          <w:szCs w:val="24"/>
        </w:rPr>
        <w:t xml:space="preserve"> </w:t>
      </w:r>
      <w:proofErr w:type="spellStart"/>
      <w:r w:rsidRPr="00E00576">
        <w:rPr>
          <w:rFonts w:cstheme="minorHAnsi"/>
          <w:sz w:val="24"/>
          <w:szCs w:val="24"/>
        </w:rPr>
        <w:t>Electrónico</w:t>
      </w:r>
      <w:proofErr w:type="spellEnd"/>
    </w:p>
    <w:p w:rsidR="00975544" w:rsidRPr="00E00576" w:rsidRDefault="00975544" w:rsidP="00975544">
      <w:pPr>
        <w:rPr>
          <w:rFonts w:cstheme="minorHAnsi"/>
          <w:sz w:val="24"/>
          <w:szCs w:val="24"/>
        </w:rPr>
      </w:pPr>
    </w:p>
    <w:p w:rsidR="00975544" w:rsidRPr="00E00576" w:rsidRDefault="00975544" w:rsidP="00975544">
      <w:pPr>
        <w:numPr>
          <w:ilvl w:val="0"/>
          <w:numId w:val="5"/>
        </w:numPr>
        <w:spacing w:after="0" w:line="240" w:lineRule="auto"/>
        <w:rPr>
          <w:rFonts w:cstheme="minorHAnsi"/>
          <w:sz w:val="24"/>
          <w:szCs w:val="24"/>
        </w:rPr>
      </w:pPr>
      <w:proofErr w:type="spellStart"/>
      <w:r w:rsidRPr="00E00576">
        <w:rPr>
          <w:rFonts w:cstheme="minorHAnsi"/>
          <w:sz w:val="24"/>
          <w:szCs w:val="24"/>
        </w:rPr>
        <w:t>Datos</w:t>
      </w:r>
      <w:proofErr w:type="spellEnd"/>
      <w:r w:rsidRPr="00E00576">
        <w:rPr>
          <w:rFonts w:cstheme="minorHAnsi"/>
          <w:sz w:val="24"/>
          <w:szCs w:val="24"/>
        </w:rPr>
        <w:t xml:space="preserve"> del </w:t>
      </w:r>
      <w:proofErr w:type="spellStart"/>
      <w:r w:rsidRPr="00E00576">
        <w:rPr>
          <w:rFonts w:cstheme="minorHAnsi"/>
          <w:sz w:val="24"/>
          <w:szCs w:val="24"/>
        </w:rPr>
        <w:t>equipamiento</w:t>
      </w:r>
      <w:proofErr w:type="spellEnd"/>
      <w:r w:rsidRPr="00E00576">
        <w:rPr>
          <w:rFonts w:cstheme="minorHAns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276"/>
        <w:gridCol w:w="1418"/>
        <w:gridCol w:w="1559"/>
        <w:gridCol w:w="1134"/>
      </w:tblGrid>
      <w:tr w:rsidR="00975544" w:rsidRPr="00E00576" w:rsidTr="00C4067E">
        <w:tc>
          <w:tcPr>
            <w:tcW w:w="4039" w:type="dxa"/>
          </w:tcPr>
          <w:p w:rsidR="00975544" w:rsidRPr="00E00576" w:rsidRDefault="00975544" w:rsidP="00C4067E">
            <w:pPr>
              <w:rPr>
                <w:rFonts w:cstheme="minorHAnsi"/>
                <w:sz w:val="24"/>
                <w:szCs w:val="24"/>
              </w:rPr>
            </w:pPr>
            <w:r w:rsidRPr="00E00576">
              <w:rPr>
                <w:rFonts w:cstheme="minorHAnsi"/>
                <w:sz w:val="24"/>
                <w:szCs w:val="24"/>
              </w:rPr>
              <w:t>DENOMINACIÓN DEL EQUIPO</w:t>
            </w:r>
          </w:p>
        </w:tc>
        <w:tc>
          <w:tcPr>
            <w:tcW w:w="1276" w:type="dxa"/>
          </w:tcPr>
          <w:p w:rsidR="00975544" w:rsidRPr="00E00576" w:rsidRDefault="00975544" w:rsidP="00C4067E">
            <w:pPr>
              <w:rPr>
                <w:rFonts w:cstheme="minorHAnsi"/>
                <w:sz w:val="24"/>
                <w:szCs w:val="24"/>
              </w:rPr>
            </w:pPr>
            <w:r w:rsidRPr="00E00576">
              <w:rPr>
                <w:rFonts w:cstheme="minorHAnsi"/>
                <w:sz w:val="24"/>
                <w:szCs w:val="24"/>
              </w:rPr>
              <w:t>MARCA</w:t>
            </w:r>
          </w:p>
        </w:tc>
        <w:tc>
          <w:tcPr>
            <w:tcW w:w="1418" w:type="dxa"/>
          </w:tcPr>
          <w:p w:rsidR="00975544" w:rsidRPr="00E00576" w:rsidRDefault="00975544" w:rsidP="00C4067E">
            <w:pPr>
              <w:rPr>
                <w:rFonts w:cstheme="minorHAnsi"/>
                <w:sz w:val="24"/>
                <w:szCs w:val="24"/>
              </w:rPr>
            </w:pPr>
            <w:r w:rsidRPr="00E00576">
              <w:rPr>
                <w:rFonts w:cstheme="minorHAnsi"/>
                <w:sz w:val="24"/>
                <w:szCs w:val="24"/>
              </w:rPr>
              <w:t>MODELO</w:t>
            </w:r>
          </w:p>
        </w:tc>
        <w:tc>
          <w:tcPr>
            <w:tcW w:w="1559" w:type="dxa"/>
          </w:tcPr>
          <w:p w:rsidR="00975544" w:rsidRPr="00E00576" w:rsidRDefault="00975544" w:rsidP="00C4067E">
            <w:pPr>
              <w:rPr>
                <w:rFonts w:cstheme="minorHAnsi"/>
                <w:sz w:val="24"/>
                <w:szCs w:val="24"/>
              </w:rPr>
            </w:pPr>
            <w:r w:rsidRPr="00E00576">
              <w:rPr>
                <w:rFonts w:cstheme="minorHAnsi"/>
                <w:sz w:val="24"/>
                <w:szCs w:val="24"/>
              </w:rPr>
              <w:t>CANTIDAD</w:t>
            </w:r>
          </w:p>
        </w:tc>
        <w:tc>
          <w:tcPr>
            <w:tcW w:w="1134" w:type="dxa"/>
          </w:tcPr>
          <w:p w:rsidR="00975544" w:rsidRPr="00E00576" w:rsidRDefault="00975544" w:rsidP="00C4067E">
            <w:pPr>
              <w:rPr>
                <w:rFonts w:cstheme="minorHAnsi"/>
                <w:sz w:val="24"/>
                <w:szCs w:val="24"/>
              </w:rPr>
            </w:pPr>
            <w:r w:rsidRPr="00E00576">
              <w:rPr>
                <w:rFonts w:cstheme="minorHAnsi"/>
                <w:sz w:val="24"/>
                <w:szCs w:val="24"/>
              </w:rPr>
              <w:t>OTROS</w:t>
            </w:r>
          </w:p>
        </w:tc>
      </w:tr>
      <w:tr w:rsidR="00975544" w:rsidRPr="005A29E2" w:rsidTr="00C4067E">
        <w:tc>
          <w:tcPr>
            <w:tcW w:w="4039" w:type="dxa"/>
          </w:tcPr>
          <w:p w:rsidR="00975544" w:rsidRPr="00AD5512" w:rsidRDefault="00975544" w:rsidP="00C4067E">
            <w:pPr>
              <w:rPr>
                <w:rFonts w:cstheme="minorHAnsi"/>
                <w:sz w:val="24"/>
                <w:szCs w:val="24"/>
                <w:lang w:val="es-US"/>
              </w:rPr>
            </w:pPr>
            <w:r w:rsidRPr="00AD5512">
              <w:rPr>
                <w:rFonts w:cstheme="minorHAnsi"/>
                <w:sz w:val="24"/>
                <w:szCs w:val="24"/>
                <w:lang w:val="es-US"/>
              </w:rPr>
              <w:t>(Punto de Acceso, Enrutador, Adaptador de Estación, etc.)</w:t>
            </w:r>
          </w:p>
        </w:tc>
        <w:tc>
          <w:tcPr>
            <w:tcW w:w="1276" w:type="dxa"/>
          </w:tcPr>
          <w:p w:rsidR="00975544" w:rsidRPr="00AD5512" w:rsidRDefault="00975544" w:rsidP="00C4067E">
            <w:pPr>
              <w:rPr>
                <w:rFonts w:cstheme="minorHAnsi"/>
                <w:sz w:val="24"/>
                <w:szCs w:val="24"/>
                <w:lang w:val="es-US"/>
              </w:rPr>
            </w:pPr>
          </w:p>
        </w:tc>
        <w:tc>
          <w:tcPr>
            <w:tcW w:w="1418" w:type="dxa"/>
          </w:tcPr>
          <w:p w:rsidR="00975544" w:rsidRPr="00AD5512" w:rsidRDefault="00975544" w:rsidP="00C4067E">
            <w:pPr>
              <w:rPr>
                <w:rFonts w:cstheme="minorHAnsi"/>
                <w:sz w:val="24"/>
                <w:szCs w:val="24"/>
                <w:lang w:val="es-US"/>
              </w:rPr>
            </w:pPr>
          </w:p>
        </w:tc>
        <w:tc>
          <w:tcPr>
            <w:tcW w:w="1559" w:type="dxa"/>
          </w:tcPr>
          <w:p w:rsidR="00975544" w:rsidRPr="00AD5512" w:rsidRDefault="00975544" w:rsidP="00C4067E">
            <w:pPr>
              <w:rPr>
                <w:rFonts w:cstheme="minorHAnsi"/>
                <w:sz w:val="24"/>
                <w:szCs w:val="24"/>
                <w:lang w:val="es-US"/>
              </w:rPr>
            </w:pPr>
          </w:p>
        </w:tc>
        <w:tc>
          <w:tcPr>
            <w:tcW w:w="1134" w:type="dxa"/>
          </w:tcPr>
          <w:p w:rsidR="00975544" w:rsidRPr="00AD5512" w:rsidRDefault="00975544" w:rsidP="00C4067E">
            <w:pPr>
              <w:rPr>
                <w:rFonts w:cstheme="minorHAnsi"/>
                <w:sz w:val="24"/>
                <w:szCs w:val="24"/>
                <w:lang w:val="es-US"/>
              </w:rPr>
            </w:pPr>
          </w:p>
        </w:tc>
      </w:tr>
    </w:tbl>
    <w:p w:rsidR="00975544" w:rsidRPr="00AD5512" w:rsidRDefault="00975544" w:rsidP="00975544">
      <w:pPr>
        <w:rPr>
          <w:rFonts w:cstheme="minorHAnsi"/>
          <w:sz w:val="24"/>
          <w:szCs w:val="24"/>
          <w:lang w:val="es-US"/>
        </w:rPr>
      </w:pPr>
    </w:p>
    <w:p w:rsidR="00975544" w:rsidRPr="00AD5512" w:rsidRDefault="00975544" w:rsidP="00975544">
      <w:pPr>
        <w:numPr>
          <w:ilvl w:val="0"/>
          <w:numId w:val="5"/>
        </w:numPr>
        <w:spacing w:after="0" w:line="240" w:lineRule="auto"/>
        <w:rPr>
          <w:rFonts w:cstheme="minorHAnsi"/>
          <w:sz w:val="24"/>
          <w:szCs w:val="24"/>
          <w:lang w:val="es-US"/>
        </w:rPr>
      </w:pPr>
      <w:r w:rsidRPr="00AD5512">
        <w:rPr>
          <w:rFonts w:cstheme="minorHAnsi"/>
          <w:sz w:val="24"/>
          <w:szCs w:val="24"/>
          <w:lang w:val="es-US"/>
        </w:rPr>
        <w:t>El equipamiento del sistema será suministrado por:</w:t>
      </w:r>
    </w:p>
    <w:p w:rsidR="00975544" w:rsidRPr="00AD5512" w:rsidRDefault="00975544" w:rsidP="00975544">
      <w:pPr>
        <w:rPr>
          <w:rFonts w:cstheme="minorHAnsi"/>
          <w:sz w:val="24"/>
          <w:szCs w:val="24"/>
          <w:lang w:val="es-US"/>
        </w:rPr>
      </w:pPr>
    </w:p>
    <w:p w:rsidR="00975544" w:rsidRPr="00AD5512" w:rsidRDefault="00975544" w:rsidP="00975544">
      <w:pPr>
        <w:numPr>
          <w:ilvl w:val="0"/>
          <w:numId w:val="5"/>
        </w:numPr>
        <w:spacing w:after="0" w:line="240" w:lineRule="auto"/>
        <w:rPr>
          <w:rFonts w:cstheme="minorHAnsi"/>
          <w:sz w:val="24"/>
          <w:szCs w:val="24"/>
          <w:lang w:val="es-US"/>
        </w:rPr>
      </w:pPr>
      <w:r w:rsidRPr="00AD5512">
        <w:rPr>
          <w:rFonts w:cstheme="minorHAnsi"/>
          <w:sz w:val="24"/>
          <w:szCs w:val="24"/>
          <w:lang w:val="es-US"/>
        </w:rPr>
        <w:t>Lugares de ubicación de las estaciones en la red (INCLUYENDO ESQUEMA)</w:t>
      </w:r>
    </w:p>
    <w:p w:rsidR="00975544" w:rsidRPr="00AD5512" w:rsidRDefault="00975544" w:rsidP="00975544">
      <w:pPr>
        <w:rPr>
          <w:rFonts w:cstheme="minorHAnsi"/>
          <w:sz w:val="24"/>
          <w:szCs w:val="24"/>
          <w:lang w:val="es-US"/>
        </w:rPr>
      </w:pPr>
    </w:p>
    <w:p w:rsidR="00975544" w:rsidRPr="00AD5512" w:rsidRDefault="00975544" w:rsidP="00975544">
      <w:pPr>
        <w:numPr>
          <w:ilvl w:val="0"/>
          <w:numId w:val="5"/>
        </w:numPr>
        <w:spacing w:after="0" w:line="240" w:lineRule="auto"/>
        <w:rPr>
          <w:rFonts w:cstheme="minorHAnsi"/>
          <w:sz w:val="24"/>
          <w:szCs w:val="24"/>
          <w:lang w:val="es-US"/>
        </w:rPr>
      </w:pPr>
      <w:r w:rsidRPr="00AD5512">
        <w:rPr>
          <w:rFonts w:cstheme="minorHAnsi"/>
          <w:sz w:val="24"/>
          <w:szCs w:val="24"/>
          <w:lang w:val="es-US"/>
        </w:rPr>
        <w:t>Expresar si la instalación es de carácter temporal, Permanente o una ampliación</w:t>
      </w:r>
    </w:p>
    <w:p w:rsidR="00975544" w:rsidRPr="00AD5512" w:rsidRDefault="00975544" w:rsidP="00975544">
      <w:pPr>
        <w:rPr>
          <w:rFonts w:cstheme="minorHAnsi"/>
          <w:sz w:val="24"/>
          <w:szCs w:val="24"/>
          <w:lang w:val="es-US"/>
        </w:rPr>
      </w:pPr>
    </w:p>
    <w:p w:rsidR="00975544" w:rsidRPr="00AD5512" w:rsidRDefault="00975544" w:rsidP="00975544">
      <w:pPr>
        <w:numPr>
          <w:ilvl w:val="0"/>
          <w:numId w:val="5"/>
        </w:numPr>
        <w:spacing w:after="0" w:line="240" w:lineRule="auto"/>
        <w:rPr>
          <w:rFonts w:cstheme="minorHAnsi"/>
          <w:sz w:val="24"/>
          <w:szCs w:val="24"/>
          <w:lang w:val="es-US"/>
        </w:rPr>
      </w:pPr>
      <w:r w:rsidRPr="00AD5512">
        <w:rPr>
          <w:rFonts w:cstheme="minorHAnsi"/>
          <w:sz w:val="24"/>
          <w:szCs w:val="24"/>
          <w:lang w:val="es-US"/>
        </w:rPr>
        <w:t xml:space="preserve">La red donde serán instalados estos equipos está autorizada por el Ministerio de la Informática y las Comunicaciones, con el expediente número </w:t>
      </w:r>
      <w:r w:rsidRPr="00AD5512">
        <w:rPr>
          <w:rFonts w:cstheme="minorHAnsi"/>
          <w:b/>
          <w:sz w:val="24"/>
          <w:szCs w:val="24"/>
          <w:u w:val="single"/>
          <w:lang w:val="es-US"/>
        </w:rPr>
        <w:t>XXX</w:t>
      </w:r>
      <w:r w:rsidRPr="00AD5512">
        <w:rPr>
          <w:rFonts w:cstheme="minorHAnsi"/>
          <w:sz w:val="24"/>
          <w:szCs w:val="24"/>
          <w:lang w:val="es-US"/>
        </w:rPr>
        <w:t xml:space="preserve"> </w:t>
      </w:r>
    </w:p>
    <w:p w:rsidR="00975544" w:rsidRPr="00AD5512" w:rsidRDefault="00975544" w:rsidP="00975544">
      <w:pPr>
        <w:rPr>
          <w:rFonts w:cstheme="minorHAnsi"/>
          <w:sz w:val="24"/>
          <w:szCs w:val="24"/>
          <w:lang w:val="es-US"/>
        </w:rPr>
      </w:pPr>
    </w:p>
    <w:p w:rsidR="00975544" w:rsidRPr="00AD5512" w:rsidRDefault="00975544" w:rsidP="00975544">
      <w:pPr>
        <w:numPr>
          <w:ilvl w:val="0"/>
          <w:numId w:val="5"/>
        </w:numPr>
        <w:spacing w:after="0" w:line="240" w:lineRule="auto"/>
        <w:rPr>
          <w:rFonts w:cstheme="minorHAnsi"/>
          <w:sz w:val="24"/>
          <w:szCs w:val="24"/>
          <w:lang w:val="es-US"/>
        </w:rPr>
      </w:pPr>
      <w:r w:rsidRPr="00AD5512">
        <w:rPr>
          <w:rFonts w:cstheme="minorHAnsi"/>
          <w:sz w:val="24"/>
          <w:szCs w:val="24"/>
          <w:lang w:val="es-US"/>
        </w:rPr>
        <w:lastRenderedPageBreak/>
        <w:t xml:space="preserve">Firma de la persona acreditada: </w:t>
      </w:r>
    </w:p>
    <w:p w:rsidR="00975544" w:rsidRPr="00E00576" w:rsidRDefault="00975544" w:rsidP="00975544">
      <w:pPr>
        <w:numPr>
          <w:ilvl w:val="0"/>
          <w:numId w:val="5"/>
        </w:numPr>
        <w:spacing w:after="0" w:line="240" w:lineRule="auto"/>
        <w:rPr>
          <w:rFonts w:cstheme="minorHAnsi"/>
          <w:sz w:val="24"/>
          <w:szCs w:val="24"/>
        </w:rPr>
      </w:pPr>
      <w:proofErr w:type="spellStart"/>
      <w:r w:rsidRPr="00E00576">
        <w:rPr>
          <w:rFonts w:cstheme="minorHAnsi"/>
          <w:sz w:val="24"/>
          <w:szCs w:val="24"/>
        </w:rPr>
        <w:t>Fecha</w:t>
      </w:r>
      <w:proofErr w:type="spellEnd"/>
      <w:r w:rsidRPr="00E00576">
        <w:rPr>
          <w:rFonts w:cstheme="minorHAnsi"/>
          <w:sz w:val="24"/>
          <w:szCs w:val="24"/>
        </w:rPr>
        <w:t xml:space="preserve">: </w:t>
      </w:r>
    </w:p>
    <w:p w:rsidR="00975544" w:rsidRPr="00E00576" w:rsidRDefault="00975544" w:rsidP="00975544">
      <w:pPr>
        <w:rPr>
          <w:rFonts w:cstheme="minorHAnsi"/>
          <w:sz w:val="24"/>
          <w:szCs w:val="24"/>
        </w:rPr>
      </w:pPr>
    </w:p>
    <w:p w:rsidR="00975544" w:rsidRPr="00E00576" w:rsidRDefault="00975544" w:rsidP="00975544">
      <w:pPr>
        <w:rPr>
          <w:rFonts w:cstheme="minorHAnsi"/>
          <w:sz w:val="24"/>
          <w:szCs w:val="24"/>
        </w:rPr>
      </w:pPr>
    </w:p>
    <w:p w:rsidR="00975544" w:rsidRPr="00E00576" w:rsidRDefault="00975544" w:rsidP="00975544">
      <w:pPr>
        <w:rPr>
          <w:rFonts w:cstheme="minorHAnsi"/>
          <w:b/>
          <w:i/>
          <w:sz w:val="24"/>
          <w:szCs w:val="24"/>
          <w:u w:val="single"/>
        </w:rPr>
      </w:pPr>
      <w:r w:rsidRPr="00E00576">
        <w:rPr>
          <w:rFonts w:cstheme="minorHAnsi"/>
          <w:b/>
          <w:i/>
          <w:sz w:val="24"/>
          <w:szCs w:val="24"/>
          <w:u w:val="single"/>
        </w:rPr>
        <w:t xml:space="preserve">NOTAS: </w:t>
      </w:r>
    </w:p>
    <w:p w:rsidR="00975544" w:rsidRPr="00E00576" w:rsidRDefault="00975544" w:rsidP="00975544">
      <w:pPr>
        <w:rPr>
          <w:rFonts w:cstheme="minorHAnsi"/>
          <w:sz w:val="24"/>
          <w:szCs w:val="24"/>
        </w:rPr>
      </w:pPr>
    </w:p>
    <w:p w:rsidR="00975544" w:rsidRPr="00AD5512" w:rsidRDefault="00975544" w:rsidP="00975544">
      <w:pPr>
        <w:numPr>
          <w:ilvl w:val="0"/>
          <w:numId w:val="6"/>
        </w:numPr>
        <w:spacing w:after="0" w:line="240" w:lineRule="auto"/>
        <w:rPr>
          <w:rFonts w:cstheme="minorHAnsi"/>
          <w:sz w:val="24"/>
          <w:szCs w:val="24"/>
          <w:lang w:val="es-US"/>
        </w:rPr>
      </w:pPr>
      <w:r w:rsidRPr="00AD5512">
        <w:rPr>
          <w:rFonts w:cstheme="minorHAnsi"/>
          <w:sz w:val="24"/>
          <w:szCs w:val="24"/>
          <w:lang w:val="es-US"/>
        </w:rPr>
        <w:t xml:space="preserve">El cliente debe obtener la autorización de compra de ACS antes de adquirir los equipos. </w:t>
      </w:r>
    </w:p>
    <w:p w:rsidR="00975544" w:rsidRPr="00AD5512" w:rsidRDefault="00975544" w:rsidP="00975544">
      <w:pPr>
        <w:rPr>
          <w:rFonts w:cstheme="minorHAnsi"/>
          <w:sz w:val="24"/>
          <w:szCs w:val="24"/>
          <w:lang w:val="es-US"/>
        </w:rPr>
      </w:pPr>
    </w:p>
    <w:p w:rsidR="00975544" w:rsidRPr="00E00576" w:rsidRDefault="00975544" w:rsidP="00975544">
      <w:pPr>
        <w:pStyle w:val="BodyText3"/>
        <w:numPr>
          <w:ilvl w:val="0"/>
          <w:numId w:val="6"/>
        </w:numPr>
        <w:rPr>
          <w:rFonts w:asciiTheme="minorHAnsi" w:hAnsiTheme="minorHAnsi" w:cstheme="minorHAnsi"/>
          <w:szCs w:val="24"/>
        </w:rPr>
      </w:pPr>
      <w:r w:rsidRPr="00E00576">
        <w:rPr>
          <w:rFonts w:asciiTheme="minorHAnsi" w:hAnsiTheme="minorHAnsi" w:cstheme="minorHAnsi"/>
          <w:szCs w:val="24"/>
        </w:rPr>
        <w:t>Si la red no está autorizada, deberá solicitar formulario para la autorización o renovación de la misma en la ACS según Resolución No. 23/00 del Ministerio de la Informática y las Comunicaciones.</w:t>
      </w:r>
    </w:p>
    <w:p w:rsidR="00975544" w:rsidRPr="00E00576" w:rsidRDefault="00975544" w:rsidP="00975544">
      <w:pPr>
        <w:pStyle w:val="BodyText3"/>
        <w:rPr>
          <w:rFonts w:asciiTheme="minorHAnsi" w:hAnsiTheme="minorHAnsi" w:cstheme="minorHAnsi"/>
          <w:szCs w:val="24"/>
        </w:rPr>
      </w:pPr>
    </w:p>
    <w:p w:rsidR="00975544" w:rsidRPr="00E00576" w:rsidRDefault="00975544" w:rsidP="00975544">
      <w:pPr>
        <w:pStyle w:val="BodyText3"/>
        <w:numPr>
          <w:ilvl w:val="0"/>
          <w:numId w:val="6"/>
        </w:numPr>
        <w:rPr>
          <w:rFonts w:asciiTheme="minorHAnsi" w:hAnsiTheme="minorHAnsi" w:cstheme="minorHAnsi"/>
          <w:szCs w:val="24"/>
        </w:rPr>
      </w:pPr>
      <w:r w:rsidRPr="00E00576">
        <w:rPr>
          <w:rFonts w:asciiTheme="minorHAnsi" w:hAnsiTheme="minorHAnsi" w:cstheme="minorHAnsi"/>
          <w:szCs w:val="24"/>
        </w:rPr>
        <w:t>Esta solicitud debe ser tramitada por la persona acreditada ante el MIC como representante de la entidad, según lo establecido en la Resolución 23/00 de este organismo.</w:t>
      </w:r>
    </w:p>
    <w:p w:rsidR="00975544" w:rsidRPr="00E00576" w:rsidRDefault="00975544" w:rsidP="00975544">
      <w:pPr>
        <w:pStyle w:val="BodyText3"/>
        <w:rPr>
          <w:rFonts w:asciiTheme="minorHAnsi" w:hAnsiTheme="minorHAnsi" w:cstheme="minorHAnsi"/>
          <w:szCs w:val="24"/>
        </w:rPr>
      </w:pPr>
    </w:p>
    <w:p w:rsidR="00975544" w:rsidRPr="00E00576" w:rsidRDefault="00975544" w:rsidP="00975544">
      <w:pPr>
        <w:pStyle w:val="BodyText3"/>
        <w:numPr>
          <w:ilvl w:val="0"/>
          <w:numId w:val="6"/>
        </w:numPr>
        <w:rPr>
          <w:rFonts w:asciiTheme="minorHAnsi" w:hAnsiTheme="minorHAnsi" w:cstheme="minorHAnsi"/>
          <w:szCs w:val="24"/>
        </w:rPr>
      </w:pPr>
      <w:r w:rsidRPr="00E00576">
        <w:rPr>
          <w:rFonts w:asciiTheme="minorHAnsi" w:hAnsiTheme="minorHAnsi" w:cstheme="minorHAnsi"/>
          <w:szCs w:val="24"/>
        </w:rPr>
        <w:t>Los usuarios directos, que importan sus propias redes y sistemas deberán someter los equipos al Proceso de Homologación establecido en la  Resolución 5/00 del MIC.</w:t>
      </w:r>
    </w:p>
    <w:p w:rsidR="001A48D5" w:rsidRPr="00AD5512" w:rsidRDefault="001A48D5">
      <w:pPr>
        <w:rPr>
          <w:rFonts w:cstheme="minorHAnsi"/>
          <w:sz w:val="24"/>
          <w:szCs w:val="24"/>
          <w:lang w:val="es-US"/>
        </w:rPr>
      </w:pPr>
    </w:p>
    <w:p w:rsidR="00975544" w:rsidRPr="00AD5512" w:rsidRDefault="00975544">
      <w:pPr>
        <w:rPr>
          <w:rFonts w:cstheme="minorHAnsi"/>
          <w:sz w:val="24"/>
          <w:szCs w:val="24"/>
          <w:lang w:val="es-US"/>
        </w:rPr>
      </w:pPr>
      <w:r w:rsidRPr="00AD5512">
        <w:rPr>
          <w:rFonts w:cstheme="minorHAnsi"/>
          <w:sz w:val="24"/>
          <w:szCs w:val="24"/>
          <w:lang w:val="es-US"/>
        </w:rPr>
        <w:br w:type="page"/>
      </w:r>
    </w:p>
    <w:p w:rsidR="009F36C1" w:rsidRPr="00E00576" w:rsidRDefault="001A48D5" w:rsidP="009F36C1">
      <w:pPr>
        <w:spacing w:after="0" w:line="240" w:lineRule="auto"/>
        <w:rPr>
          <w:rStyle w:val="apple-style-span"/>
          <w:rFonts w:cstheme="minorHAnsi"/>
          <w:sz w:val="24"/>
          <w:szCs w:val="24"/>
        </w:rPr>
      </w:pPr>
      <w:r w:rsidRPr="00E00576">
        <w:rPr>
          <w:rFonts w:cstheme="minorHAnsi"/>
          <w:sz w:val="24"/>
          <w:szCs w:val="24"/>
        </w:rPr>
        <w:lastRenderedPageBreak/>
        <w:t>Appendix 6</w:t>
      </w:r>
      <w:r w:rsidR="009F36C1" w:rsidRPr="00E00576">
        <w:rPr>
          <w:rFonts w:cstheme="minorHAnsi"/>
          <w:sz w:val="24"/>
          <w:szCs w:val="24"/>
        </w:rPr>
        <w:t xml:space="preserve">, Education indicators for </w:t>
      </w:r>
      <w:r w:rsidR="009F36C1" w:rsidRPr="00E00576">
        <w:rPr>
          <w:rStyle w:val="apple-style-span"/>
          <w:rFonts w:cstheme="minorHAnsi"/>
          <w:sz w:val="24"/>
          <w:szCs w:val="24"/>
        </w:rPr>
        <w:t>Latin American and Caribbean nations classified by the World Bank as upper-middle income.</w:t>
      </w:r>
      <w:r w:rsidR="009F36C1" w:rsidRPr="00E00576">
        <w:rPr>
          <w:rStyle w:val="EndnoteReference"/>
          <w:rFonts w:cstheme="minorHAnsi"/>
          <w:sz w:val="24"/>
          <w:szCs w:val="24"/>
        </w:rPr>
        <w:endnoteReference w:id="106"/>
      </w:r>
      <w:r w:rsidR="009F36C1" w:rsidRPr="00E00576">
        <w:rPr>
          <w:rStyle w:val="apple-style-span"/>
          <w:rFonts w:cstheme="minorHAnsi"/>
          <w:sz w:val="24"/>
          <w:szCs w:val="24"/>
        </w:rPr>
        <w:t xml:space="preserve"> </w:t>
      </w:r>
      <w:r w:rsidR="009F36C1" w:rsidRPr="00E00576">
        <w:rPr>
          <w:rStyle w:val="EndnoteReference"/>
          <w:rFonts w:cstheme="minorHAnsi"/>
          <w:sz w:val="24"/>
          <w:szCs w:val="24"/>
        </w:rPr>
        <w:endnoteReference w:id="107"/>
      </w:r>
      <w:r w:rsidR="009F36C1" w:rsidRPr="00E00576">
        <w:rPr>
          <w:rStyle w:val="apple-style-span"/>
          <w:rFonts w:cstheme="minorHAnsi"/>
          <w:sz w:val="24"/>
          <w:szCs w:val="24"/>
        </w:rPr>
        <w:t xml:space="preserve"> </w:t>
      </w:r>
    </w:p>
    <w:p w:rsidR="009F36C1" w:rsidRPr="00E00576" w:rsidRDefault="009F36C1" w:rsidP="009F36C1">
      <w:pPr>
        <w:spacing w:after="0" w:line="240" w:lineRule="auto"/>
        <w:rPr>
          <w:rStyle w:val="apple-style-span"/>
          <w:rFonts w:cstheme="minorHAnsi"/>
          <w:sz w:val="24"/>
          <w:szCs w:val="24"/>
        </w:rPr>
      </w:pPr>
    </w:p>
    <w:tbl>
      <w:tblPr>
        <w:tblW w:w="8820" w:type="dxa"/>
        <w:tblInd w:w="93" w:type="dxa"/>
        <w:tblLook w:val="04A0" w:firstRow="1" w:lastRow="0" w:firstColumn="1" w:lastColumn="0" w:noHBand="0" w:noVBand="1"/>
      </w:tblPr>
      <w:tblGrid>
        <w:gridCol w:w="2160"/>
        <w:gridCol w:w="1620"/>
        <w:gridCol w:w="1298"/>
        <w:gridCol w:w="2142"/>
        <w:gridCol w:w="1600"/>
      </w:tblGrid>
      <w:tr w:rsidR="009F36C1" w:rsidRPr="00E00576" w:rsidTr="00FF4AF8">
        <w:trPr>
          <w:trHeight w:val="900"/>
        </w:trPr>
        <w:tc>
          <w:tcPr>
            <w:tcW w:w="2160" w:type="dxa"/>
            <w:tcBorders>
              <w:top w:val="nil"/>
              <w:left w:val="nil"/>
              <w:bottom w:val="nil"/>
              <w:right w:val="nil"/>
            </w:tcBorders>
            <w:shd w:val="clear" w:color="auto" w:fill="DBE5F1" w:themeFill="accent1" w:themeFillTint="33"/>
            <w:noWrap/>
            <w:vAlign w:val="bottom"/>
            <w:hideMark/>
          </w:tcPr>
          <w:p w:rsidR="009F36C1" w:rsidRPr="00E00576" w:rsidRDefault="009F36C1" w:rsidP="00FF4AF8">
            <w:pPr>
              <w:spacing w:after="0" w:line="240" w:lineRule="auto"/>
              <w:rPr>
                <w:rFonts w:eastAsia="Times New Roman" w:cstheme="minorHAnsi"/>
                <w:sz w:val="24"/>
                <w:szCs w:val="24"/>
              </w:rPr>
            </w:pPr>
          </w:p>
        </w:tc>
        <w:tc>
          <w:tcPr>
            <w:tcW w:w="1620" w:type="dxa"/>
            <w:tcBorders>
              <w:top w:val="nil"/>
              <w:left w:val="nil"/>
              <w:bottom w:val="nil"/>
              <w:right w:val="nil"/>
            </w:tcBorders>
            <w:shd w:val="clear" w:color="auto" w:fill="DBE5F1" w:themeFill="accent1" w:themeFillTint="33"/>
            <w:vAlign w:val="center"/>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Expenditure per student (% of GDP per capita)</w:t>
            </w:r>
          </w:p>
        </w:tc>
        <w:tc>
          <w:tcPr>
            <w:tcW w:w="1298" w:type="dxa"/>
            <w:tcBorders>
              <w:top w:val="nil"/>
              <w:left w:val="nil"/>
              <w:bottom w:val="nil"/>
              <w:right w:val="nil"/>
            </w:tcBorders>
            <w:shd w:val="clear" w:color="auto" w:fill="DBE5F1" w:themeFill="accent1" w:themeFillTint="33"/>
            <w:vAlign w:val="center"/>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Enrollment (% gross)</w:t>
            </w:r>
          </w:p>
        </w:tc>
        <w:tc>
          <w:tcPr>
            <w:tcW w:w="2142" w:type="dxa"/>
            <w:tcBorders>
              <w:top w:val="nil"/>
              <w:left w:val="nil"/>
              <w:bottom w:val="nil"/>
              <w:right w:val="nil"/>
            </w:tcBorders>
            <w:shd w:val="clear" w:color="auto" w:fill="DBE5F1" w:themeFill="accent1" w:themeFillTint="33"/>
            <w:vAlign w:val="center"/>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Enrollment, female (% gross)</w:t>
            </w:r>
          </w:p>
        </w:tc>
        <w:tc>
          <w:tcPr>
            <w:tcW w:w="1600" w:type="dxa"/>
            <w:tcBorders>
              <w:top w:val="nil"/>
              <w:left w:val="nil"/>
              <w:bottom w:val="nil"/>
              <w:right w:val="nil"/>
            </w:tcBorders>
            <w:shd w:val="clear" w:color="auto" w:fill="DBE5F1" w:themeFill="accent1" w:themeFillTint="33"/>
            <w:vAlign w:val="center"/>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Enrollment, male (% gross)</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Cuba</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58.8</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121.5</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153.7</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91.2</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Argentina</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15.6</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67.7</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82.0</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53.9</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Brazil</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30.4</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34.4</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38.9</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30.1</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Chile</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11.5</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52.1</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52.3</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51.9</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Colombia</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26.0</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35.4</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35.2</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35.5</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Costa Rica</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35.9</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25.3</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28.3</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22.5</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Dominican Republic</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33.3</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40.8</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25.7</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Jamaica</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42.4</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24.2</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33.4</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15.1</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Mexico</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37.1</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27.2</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26.9</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27.5</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Panama</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26.5</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45.0</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55.6</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34.9</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Peru</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10.9</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34.5</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35.5</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33.4</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St. Lucia</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14.8</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20.4</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9.1</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Suriname</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12.3</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15.6</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9.2</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Uruguay</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18.1</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64.3</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82.2</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46.9</w:t>
            </w:r>
          </w:p>
        </w:tc>
      </w:tr>
      <w:tr w:rsidR="009F36C1" w:rsidRPr="00E00576" w:rsidTr="00FF4AF8">
        <w:trPr>
          <w:trHeight w:val="300"/>
        </w:trPr>
        <w:tc>
          <w:tcPr>
            <w:tcW w:w="216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rPr>
                <w:rFonts w:eastAsia="Times New Roman" w:cstheme="minorHAnsi"/>
                <w:sz w:val="24"/>
                <w:szCs w:val="24"/>
              </w:rPr>
            </w:pPr>
            <w:r w:rsidRPr="00E00576">
              <w:rPr>
                <w:rFonts w:eastAsia="Times New Roman" w:cstheme="minorHAnsi"/>
                <w:sz w:val="24"/>
                <w:szCs w:val="24"/>
              </w:rPr>
              <w:t>Venezuela</w:t>
            </w:r>
          </w:p>
        </w:tc>
        <w:tc>
          <w:tcPr>
            <w:tcW w:w="162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w:t>
            </w:r>
          </w:p>
        </w:tc>
        <w:tc>
          <w:tcPr>
            <w:tcW w:w="1298"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78.6</w:t>
            </w:r>
          </w:p>
        </w:tc>
        <w:tc>
          <w:tcPr>
            <w:tcW w:w="2142"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99.3</w:t>
            </w:r>
          </w:p>
        </w:tc>
        <w:tc>
          <w:tcPr>
            <w:tcW w:w="1600" w:type="dxa"/>
            <w:tcBorders>
              <w:top w:val="nil"/>
              <w:left w:val="nil"/>
              <w:bottom w:val="nil"/>
              <w:right w:val="nil"/>
            </w:tcBorders>
            <w:shd w:val="clear" w:color="auto" w:fill="auto"/>
            <w:noWrap/>
            <w:vAlign w:val="bottom"/>
            <w:hideMark/>
          </w:tcPr>
          <w:p w:rsidR="009F36C1" w:rsidRPr="00E00576" w:rsidRDefault="009F36C1" w:rsidP="00FF4AF8">
            <w:pPr>
              <w:spacing w:after="0" w:line="240" w:lineRule="auto"/>
              <w:jc w:val="center"/>
              <w:rPr>
                <w:rFonts w:eastAsia="Times New Roman" w:cstheme="minorHAnsi"/>
                <w:sz w:val="24"/>
                <w:szCs w:val="24"/>
              </w:rPr>
            </w:pPr>
            <w:r w:rsidRPr="00E00576">
              <w:rPr>
                <w:rFonts w:eastAsia="Times New Roman" w:cstheme="minorHAnsi"/>
                <w:sz w:val="24"/>
                <w:szCs w:val="24"/>
              </w:rPr>
              <w:t>58.6</w:t>
            </w:r>
          </w:p>
        </w:tc>
      </w:tr>
    </w:tbl>
    <w:p w:rsidR="009F36C1" w:rsidRPr="00E00576" w:rsidRDefault="009F36C1" w:rsidP="009F36C1">
      <w:pPr>
        <w:spacing w:after="0" w:line="240" w:lineRule="auto"/>
        <w:rPr>
          <w:rStyle w:val="apple-style-span"/>
          <w:rFonts w:cstheme="minorHAnsi"/>
          <w:sz w:val="24"/>
          <w:szCs w:val="24"/>
        </w:rPr>
      </w:pPr>
    </w:p>
    <w:p w:rsidR="00975544" w:rsidRPr="00E00576" w:rsidRDefault="00975544" w:rsidP="00F66287">
      <w:pPr>
        <w:widowControl w:val="0"/>
        <w:autoSpaceDE w:val="0"/>
        <w:autoSpaceDN w:val="0"/>
        <w:adjustRightInd w:val="0"/>
        <w:spacing w:after="0" w:line="240" w:lineRule="auto"/>
        <w:rPr>
          <w:rFonts w:eastAsia="Times New Roman" w:cstheme="minorHAnsi"/>
          <w:sz w:val="24"/>
          <w:szCs w:val="24"/>
        </w:rPr>
      </w:pPr>
    </w:p>
    <w:p w:rsidR="00975544" w:rsidRPr="00E00576" w:rsidRDefault="00975544" w:rsidP="00F66287">
      <w:pPr>
        <w:widowControl w:val="0"/>
        <w:autoSpaceDE w:val="0"/>
        <w:autoSpaceDN w:val="0"/>
        <w:adjustRightInd w:val="0"/>
        <w:spacing w:after="0" w:line="240" w:lineRule="auto"/>
        <w:rPr>
          <w:rFonts w:eastAsia="Times New Roman" w:cstheme="minorHAnsi"/>
          <w:sz w:val="24"/>
          <w:szCs w:val="24"/>
        </w:rPr>
      </w:pPr>
    </w:p>
    <w:p w:rsidR="00975544" w:rsidRPr="00E00576" w:rsidRDefault="00975544" w:rsidP="00F66287">
      <w:pPr>
        <w:widowControl w:val="0"/>
        <w:autoSpaceDE w:val="0"/>
        <w:autoSpaceDN w:val="0"/>
        <w:adjustRightInd w:val="0"/>
        <w:spacing w:after="0" w:line="240" w:lineRule="auto"/>
        <w:rPr>
          <w:rFonts w:cstheme="minorHAnsi"/>
          <w:sz w:val="24"/>
          <w:szCs w:val="24"/>
        </w:rPr>
      </w:pPr>
    </w:p>
    <w:p w:rsidR="00975544" w:rsidRPr="00E00576" w:rsidRDefault="00975544" w:rsidP="00F66287">
      <w:pPr>
        <w:widowControl w:val="0"/>
        <w:autoSpaceDE w:val="0"/>
        <w:autoSpaceDN w:val="0"/>
        <w:adjustRightInd w:val="0"/>
        <w:spacing w:after="0" w:line="240" w:lineRule="auto"/>
        <w:rPr>
          <w:rFonts w:cstheme="minorHAnsi"/>
          <w:sz w:val="24"/>
          <w:szCs w:val="24"/>
        </w:rPr>
      </w:pPr>
    </w:p>
    <w:p w:rsidR="002B2C1E" w:rsidRPr="00E00576" w:rsidRDefault="002B2C1E" w:rsidP="00F66287">
      <w:pPr>
        <w:widowControl w:val="0"/>
        <w:autoSpaceDE w:val="0"/>
        <w:autoSpaceDN w:val="0"/>
        <w:adjustRightInd w:val="0"/>
        <w:spacing w:after="0" w:line="240" w:lineRule="auto"/>
        <w:rPr>
          <w:rFonts w:eastAsia="Times New Roman" w:cstheme="minorHAnsi"/>
          <w:sz w:val="24"/>
          <w:szCs w:val="24"/>
        </w:rPr>
      </w:pPr>
      <w:r w:rsidRPr="00E00576">
        <w:rPr>
          <w:rFonts w:eastAsia="Times New Roman" w:cstheme="minorHAnsi"/>
          <w:sz w:val="24"/>
          <w:szCs w:val="24"/>
        </w:rPr>
        <w:br w:type="page"/>
      </w:r>
      <w:r w:rsidR="00F66287" w:rsidRPr="00E00576">
        <w:rPr>
          <w:rFonts w:eastAsia="Times New Roman" w:cstheme="minorHAnsi"/>
          <w:sz w:val="24"/>
          <w:szCs w:val="24"/>
        </w:rPr>
        <w:lastRenderedPageBreak/>
        <w:t xml:space="preserve"> </w:t>
      </w:r>
    </w:p>
    <w:p w:rsidR="000F7373" w:rsidRPr="00E00576" w:rsidRDefault="000F7373" w:rsidP="00AF7AC9">
      <w:pPr>
        <w:spacing w:after="0" w:line="240" w:lineRule="auto"/>
        <w:rPr>
          <w:rFonts w:eastAsia="Times New Roman" w:cstheme="minorHAnsi"/>
          <w:sz w:val="24"/>
          <w:szCs w:val="24"/>
        </w:rPr>
      </w:pPr>
    </w:p>
    <w:sectPr w:rsidR="000F7373" w:rsidRPr="00E00576" w:rsidSect="00244974">
      <w:headerReference w:type="even" r:id="rId22"/>
      <w:headerReference w:type="default" r:id="rId23"/>
      <w:footerReference w:type="even" r:id="rId24"/>
      <w:footerReference w:type="default" r:id="rId25"/>
      <w:headerReference w:type="first" r:id="rId26"/>
      <w:footerReference w:type="first" r:id="rId2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976" w:rsidRDefault="00811976" w:rsidP="00967427">
      <w:pPr>
        <w:spacing w:after="0" w:line="240" w:lineRule="auto"/>
      </w:pPr>
      <w:r>
        <w:separator/>
      </w:r>
    </w:p>
  </w:endnote>
  <w:endnote w:type="continuationSeparator" w:id="0">
    <w:p w:rsidR="00811976" w:rsidRDefault="00811976" w:rsidP="00967427">
      <w:pPr>
        <w:spacing w:after="0" w:line="240" w:lineRule="auto"/>
      </w:pPr>
      <w:r>
        <w:continuationSeparator/>
      </w:r>
    </w:p>
  </w:endnote>
  <w:endnote w:id="1">
    <w:p w:rsidR="00811976" w:rsidRPr="00611B2F" w:rsidRDefault="00811976">
      <w:pPr>
        <w:pStyle w:val="EndnoteText"/>
        <w:rPr>
          <w:rFonts w:ascii="Calibri" w:hAnsi="Calibri"/>
        </w:rPr>
      </w:pPr>
      <w:r w:rsidRPr="00611B2F">
        <w:rPr>
          <w:rStyle w:val="EndnoteReference"/>
          <w:rFonts w:ascii="Calibri" w:hAnsi="Calibri"/>
        </w:rPr>
        <w:endnoteRef/>
      </w:r>
      <w:r w:rsidRPr="00611B2F">
        <w:rPr>
          <w:rFonts w:ascii="Calibri" w:hAnsi="Calibri"/>
        </w:rPr>
        <w:t xml:space="preserve"> For links to reports on that work, see </w:t>
      </w:r>
      <w:hyperlink r:id="rId1" w:history="1">
        <w:r w:rsidRPr="00611B2F">
          <w:rPr>
            <w:rStyle w:val="Hyperlink"/>
            <w:rFonts w:ascii="Calibri" w:hAnsi="Calibri"/>
          </w:rPr>
          <w:t>http://som.csudh.edu/fac/lpress/cubabiblio.htm</w:t>
        </w:r>
      </w:hyperlink>
      <w:r w:rsidRPr="00611B2F">
        <w:rPr>
          <w:rFonts w:ascii="Calibri" w:hAnsi="Calibri"/>
        </w:rPr>
        <w:t>.</w:t>
      </w:r>
    </w:p>
  </w:endnote>
  <w:endnote w:id="2">
    <w:p w:rsidR="00811976" w:rsidRPr="00611B2F" w:rsidRDefault="00811976">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r>
        <w:rPr>
          <w:rFonts w:ascii="Calibri" w:hAnsi="Calibri"/>
        </w:rPr>
        <w:t xml:space="preserve">For the Mosaic Group see: </w:t>
      </w:r>
      <w:hyperlink r:id="rId2" w:history="1">
        <w:r>
          <w:rPr>
            <w:rStyle w:val="Hyperlink"/>
          </w:rPr>
          <w:t>http://mosaic.unomaha.edu/</w:t>
        </w:r>
      </w:hyperlink>
      <w:r>
        <w:t xml:space="preserve">.  For an article outlining the analysis framework, using Cuba as an example, see: </w:t>
      </w:r>
      <w:r>
        <w:rPr>
          <w:rFonts w:ascii="Calibri" w:hAnsi="Calibri"/>
        </w:rPr>
        <w:t xml:space="preserve"> </w:t>
      </w:r>
      <w:r w:rsidRPr="00611B2F">
        <w:rPr>
          <w:rFonts w:ascii="Calibri" w:hAnsi="Calibri"/>
        </w:rPr>
        <w:t xml:space="preserve">Larry Press, Grey Burkhart, Will Foster, Seymour Goodman, Peter Wolcott, and Jon Woodard, An Internet Diffusion Framework, Communications of the ACM, Vol. 41, No. 10, </w:t>
      </w:r>
      <w:proofErr w:type="spellStart"/>
      <w:r w:rsidRPr="00611B2F">
        <w:rPr>
          <w:rFonts w:ascii="Calibri" w:hAnsi="Calibri"/>
        </w:rPr>
        <w:t>pp</w:t>
      </w:r>
      <w:proofErr w:type="spellEnd"/>
      <w:r w:rsidRPr="00611B2F">
        <w:rPr>
          <w:rFonts w:ascii="Calibri" w:hAnsi="Calibri"/>
        </w:rPr>
        <w:t xml:space="preserve"> 21-26, October, 1998, </w:t>
      </w:r>
      <w:hyperlink r:id="rId3" w:history="1">
        <w:r w:rsidRPr="007E6BA7">
          <w:rPr>
            <w:rStyle w:val="Hyperlink"/>
            <w:rFonts w:ascii="Calibri" w:hAnsi="Calibri"/>
          </w:rPr>
          <w:t>http://som.csudh.edu/fac/lpress/articles/acmfwk/acmfrwk.htm</w:t>
        </w:r>
      </w:hyperlink>
      <w:r>
        <w:rPr>
          <w:rFonts w:ascii="Calibri" w:hAnsi="Calibri"/>
        </w:rPr>
        <w:t>.</w:t>
      </w:r>
    </w:p>
  </w:endnote>
  <w:endnote w:id="3">
    <w:p w:rsidR="00811976" w:rsidRPr="00C84170" w:rsidRDefault="00811976" w:rsidP="00C84170">
      <w:pPr>
        <w:spacing w:after="0" w:line="240" w:lineRule="auto"/>
        <w:rPr>
          <w:rFonts w:cstheme="minorHAnsi"/>
          <w:color w:val="000000" w:themeColor="text1"/>
          <w:sz w:val="20"/>
          <w:szCs w:val="20"/>
        </w:rPr>
      </w:pPr>
      <w:r>
        <w:rPr>
          <w:rStyle w:val="EndnoteReference"/>
        </w:rPr>
        <w:endnoteRef/>
      </w:r>
      <w:r>
        <w:t xml:space="preserve"> </w:t>
      </w:r>
      <w:r w:rsidRPr="00F049C4">
        <w:rPr>
          <w:rFonts w:cstheme="minorHAnsi"/>
          <w:color w:val="000000" w:themeColor="text1"/>
          <w:sz w:val="20"/>
          <w:szCs w:val="20"/>
        </w:rPr>
        <w:t>Secure Internet servers are an indicator of commercial activity, which is near</w:t>
      </w:r>
      <w:r>
        <w:rPr>
          <w:rFonts w:cstheme="minorHAnsi"/>
          <w:color w:val="000000" w:themeColor="text1"/>
          <w:sz w:val="20"/>
          <w:szCs w:val="20"/>
        </w:rPr>
        <w:t xml:space="preserve">ly non-existent in Cuba. </w:t>
      </w:r>
    </w:p>
  </w:endnote>
  <w:endnote w:id="4">
    <w:p w:rsidR="00811976" w:rsidRPr="00AD5512" w:rsidRDefault="00811976" w:rsidP="00967427">
      <w:pPr>
        <w:pStyle w:val="EndnoteText"/>
        <w:rPr>
          <w:rFonts w:ascii="Calibri" w:hAnsi="Calibri"/>
          <w:lang w:val="es-US"/>
        </w:rPr>
      </w:pPr>
      <w:r w:rsidRPr="00611B2F">
        <w:rPr>
          <w:rStyle w:val="EndnoteReference"/>
          <w:rFonts w:ascii="Calibri" w:hAnsi="Calibri"/>
        </w:rPr>
        <w:endnoteRef/>
      </w:r>
      <w:r w:rsidRPr="00AD5512">
        <w:rPr>
          <w:rFonts w:ascii="Calibri" w:hAnsi="Calibri"/>
          <w:lang w:val="es-US"/>
        </w:rPr>
        <w:t xml:space="preserve"> </w:t>
      </w:r>
      <w:r w:rsidRPr="00AD5512">
        <w:rPr>
          <w:rFonts w:ascii="Calibri" w:hAnsi="Calibri" w:cstheme="minorHAnsi"/>
          <w:color w:val="000000" w:themeColor="text1"/>
          <w:lang w:val="es-US"/>
        </w:rPr>
        <w:t xml:space="preserve">Dirección de Turismo, Comercio y Servicios de Cuba, </w:t>
      </w:r>
      <w:proofErr w:type="spellStart"/>
      <w:r w:rsidRPr="00AD5512">
        <w:rPr>
          <w:rFonts w:ascii="Calibri" w:hAnsi="Calibri" w:cstheme="minorHAnsi"/>
          <w:color w:val="000000" w:themeColor="text1"/>
          <w:lang w:val="es-US"/>
        </w:rPr>
        <w:t>Tecnologias</w:t>
      </w:r>
      <w:proofErr w:type="spellEnd"/>
      <w:r w:rsidRPr="00AD5512">
        <w:rPr>
          <w:rFonts w:ascii="Calibri" w:hAnsi="Calibri" w:cstheme="minorHAnsi"/>
          <w:color w:val="000000" w:themeColor="text1"/>
          <w:lang w:val="es-US"/>
        </w:rPr>
        <w:t xml:space="preserve"> de la Información y las </w:t>
      </w:r>
      <w:proofErr w:type="spellStart"/>
      <w:r w:rsidRPr="00AD5512">
        <w:rPr>
          <w:rFonts w:ascii="Calibri" w:hAnsi="Calibri" w:cstheme="minorHAnsi"/>
          <w:color w:val="000000" w:themeColor="text1"/>
          <w:lang w:val="es-US"/>
        </w:rPr>
        <w:t>Communicaciones</w:t>
      </w:r>
      <w:proofErr w:type="spellEnd"/>
      <w:r w:rsidRPr="00AD5512">
        <w:rPr>
          <w:rFonts w:ascii="Calibri" w:hAnsi="Calibri" w:cstheme="minorHAnsi"/>
          <w:color w:val="000000" w:themeColor="text1"/>
          <w:lang w:val="es-US"/>
        </w:rPr>
        <w:t xml:space="preserve"> Uso y Acceso en Cuba, Septiembre 2010, </w:t>
      </w:r>
      <w:hyperlink r:id="rId4" w:history="1">
        <w:r w:rsidRPr="00AD5512">
          <w:rPr>
            <w:rStyle w:val="Hyperlink"/>
            <w:rFonts w:ascii="Calibri" w:hAnsi="Calibri"/>
            <w:lang w:val="es-US"/>
          </w:rPr>
          <w:t>http://www.one.cu/publicaciones/06turismoycomercio/TIC/2009%20TIC%20Uso%20y%20Acceso%20en%20Cuba.pdf</w:t>
        </w:r>
      </w:hyperlink>
      <w:r w:rsidRPr="00AD5512">
        <w:rPr>
          <w:rFonts w:ascii="Calibri" w:hAnsi="Calibri" w:cstheme="minorHAnsi"/>
          <w:color w:val="000000" w:themeColor="text1"/>
          <w:lang w:val="es-US"/>
        </w:rPr>
        <w:t>.</w:t>
      </w:r>
    </w:p>
  </w:endnote>
  <w:endnote w:id="5">
    <w:p w:rsidR="00811976" w:rsidRPr="00AD5512" w:rsidRDefault="00811976">
      <w:pPr>
        <w:pStyle w:val="EndnoteText"/>
        <w:rPr>
          <w:rFonts w:ascii="Calibri" w:hAnsi="Calibri"/>
          <w:lang w:val="es-US"/>
        </w:rPr>
      </w:pPr>
      <w:r>
        <w:rPr>
          <w:rStyle w:val="EndnoteReference"/>
        </w:rPr>
        <w:endnoteRef/>
      </w:r>
      <w:r w:rsidRPr="00AD5512">
        <w:rPr>
          <w:lang w:val="es-US"/>
        </w:rPr>
        <w:t xml:space="preserve"> </w:t>
      </w:r>
      <w:r w:rsidRPr="00AD5512">
        <w:rPr>
          <w:rFonts w:ascii="Calibri" w:hAnsi="Calibri"/>
          <w:lang w:val="es-US"/>
        </w:rPr>
        <w:t xml:space="preserve">ANUARIO ESTADÍSTICO DE CUBA 2009, Oficina Nacional de </w:t>
      </w:r>
      <w:proofErr w:type="spellStart"/>
      <w:r w:rsidRPr="00AD5512">
        <w:rPr>
          <w:rFonts w:ascii="Calibri" w:hAnsi="Calibri"/>
          <w:lang w:val="es-US"/>
        </w:rPr>
        <w:t>Estadisticas</w:t>
      </w:r>
      <w:proofErr w:type="spellEnd"/>
      <w:r w:rsidRPr="00AD5512">
        <w:rPr>
          <w:rFonts w:ascii="Calibri" w:hAnsi="Calibri"/>
          <w:lang w:val="es-US"/>
        </w:rPr>
        <w:t xml:space="preserve">, 2010, </w:t>
      </w:r>
      <w:hyperlink r:id="rId5" w:history="1">
        <w:r w:rsidRPr="00AD5512">
          <w:rPr>
            <w:rStyle w:val="Hyperlink"/>
            <w:rFonts w:ascii="Calibri" w:hAnsi="Calibri"/>
            <w:lang w:val="es-US"/>
          </w:rPr>
          <w:t>http://www.one.cu/aec2009/esp/17_tabla_cuadro.htm</w:t>
        </w:r>
      </w:hyperlink>
      <w:r w:rsidRPr="00AD5512">
        <w:rPr>
          <w:rFonts w:ascii="Calibri" w:hAnsi="Calibri"/>
          <w:lang w:val="es-US"/>
        </w:rPr>
        <w:t>.</w:t>
      </w:r>
    </w:p>
  </w:endnote>
  <w:endnote w:id="6">
    <w:p w:rsidR="00811976" w:rsidRDefault="00811976">
      <w:pPr>
        <w:pStyle w:val="EndnoteText"/>
      </w:pPr>
      <w:r>
        <w:rPr>
          <w:rStyle w:val="EndnoteReference"/>
        </w:rPr>
        <w:endnoteRef/>
      </w:r>
      <w:r>
        <w:t xml:space="preserve"> </w:t>
      </w:r>
      <w:r w:rsidRPr="001A19B1">
        <w:t xml:space="preserve">Meeker, Mary, Scott </w:t>
      </w:r>
      <w:proofErr w:type="spellStart"/>
      <w:r w:rsidRPr="001A19B1">
        <w:t>Devitt</w:t>
      </w:r>
      <w:proofErr w:type="spellEnd"/>
      <w:r w:rsidRPr="001A19B1">
        <w:t xml:space="preserve"> and Liang Wu Ten Questions Internet Execs Should Ask &amp; Answer, Web 2.0 Summit, San Francisco, CA, November 16, 2010, </w:t>
      </w:r>
      <w:hyperlink r:id="rId6" w:history="1">
        <w:r w:rsidRPr="00186A48">
          <w:rPr>
            <w:rStyle w:val="Hyperlink"/>
          </w:rPr>
          <w:t>http://www.morganstanley.com/institutional/techresearch/pdfs/tenquestions_web2.pdf</w:t>
        </w:r>
      </w:hyperlink>
      <w:r>
        <w:t>.</w:t>
      </w:r>
    </w:p>
  </w:endnote>
  <w:endnote w:id="7">
    <w:p w:rsidR="00811976" w:rsidRPr="00AD5512" w:rsidRDefault="00811976" w:rsidP="00967427">
      <w:pPr>
        <w:pStyle w:val="EndnoteText"/>
        <w:rPr>
          <w:rFonts w:ascii="Calibri" w:hAnsi="Calibri"/>
          <w:lang w:val="es-US"/>
        </w:rPr>
      </w:pPr>
      <w:r w:rsidRPr="00611B2F">
        <w:rPr>
          <w:rStyle w:val="EndnoteReference"/>
          <w:rFonts w:ascii="Calibri" w:hAnsi="Calibri"/>
        </w:rPr>
        <w:endnoteRef/>
      </w:r>
      <w:r w:rsidRPr="00AD5512">
        <w:rPr>
          <w:rFonts w:ascii="Calibri" w:hAnsi="Calibri"/>
          <w:lang w:val="es-US"/>
        </w:rPr>
        <w:t xml:space="preserve"> ANUARIO ESTADÍSTICO DE CUBA 2009, Oficina Nacional de </w:t>
      </w:r>
      <w:proofErr w:type="spellStart"/>
      <w:r w:rsidRPr="00AD5512">
        <w:rPr>
          <w:rFonts w:ascii="Calibri" w:hAnsi="Calibri"/>
          <w:lang w:val="es-US"/>
        </w:rPr>
        <w:t>Estadisticas</w:t>
      </w:r>
      <w:proofErr w:type="spellEnd"/>
      <w:r w:rsidRPr="00AD5512">
        <w:rPr>
          <w:rFonts w:ascii="Calibri" w:hAnsi="Calibri"/>
          <w:lang w:val="es-US"/>
        </w:rPr>
        <w:t xml:space="preserve">, 2010, </w:t>
      </w:r>
      <w:hyperlink r:id="rId7" w:history="1">
        <w:r w:rsidRPr="00AD5512">
          <w:rPr>
            <w:rStyle w:val="Hyperlink"/>
            <w:rFonts w:ascii="Calibri" w:hAnsi="Calibri"/>
            <w:lang w:val="es-US"/>
          </w:rPr>
          <w:t>http://www.one.cu/aec2009/esp/17_tabla_cuadro.htm</w:t>
        </w:r>
      </w:hyperlink>
      <w:r w:rsidRPr="00AD5512">
        <w:rPr>
          <w:rFonts w:ascii="Calibri" w:hAnsi="Calibri"/>
          <w:lang w:val="es-US"/>
        </w:rPr>
        <w:t>.</w:t>
      </w:r>
    </w:p>
  </w:endnote>
  <w:endnote w:id="8">
    <w:p w:rsidR="00811976" w:rsidRDefault="00811976">
      <w:pPr>
        <w:pStyle w:val="EndnoteText"/>
      </w:pPr>
      <w:r>
        <w:rPr>
          <w:rStyle w:val="EndnoteReference"/>
        </w:rPr>
        <w:endnoteRef/>
      </w:r>
      <w:r>
        <w:t xml:space="preserve"> This table was completed by a single, anonymous correspondent in Cuba, and should be treated as anecdotal.  Further research is needed.</w:t>
      </w:r>
    </w:p>
  </w:endnote>
  <w:endnote w:id="9">
    <w:p w:rsidR="00811976" w:rsidRPr="00611B2F" w:rsidRDefault="00811976" w:rsidP="00967427">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hyperlink r:id="rId8" w:history="1">
        <w:r w:rsidRPr="00611B2F">
          <w:rPr>
            <w:rStyle w:val="Hyperlink"/>
            <w:rFonts w:ascii="Calibri" w:hAnsi="Calibri"/>
          </w:rPr>
          <w:t>http://www.desoft.cu/Productos1/AvilaLink/tabid/431/Default.aspx</w:t>
        </w:r>
      </w:hyperlink>
      <w:r w:rsidRPr="00611B2F">
        <w:rPr>
          <w:rFonts w:ascii="Calibri" w:hAnsi="Calibri"/>
        </w:rPr>
        <w:t>.</w:t>
      </w:r>
    </w:p>
  </w:endnote>
  <w:endnote w:id="10">
    <w:p w:rsidR="00811976" w:rsidRPr="0014321A" w:rsidRDefault="00811976" w:rsidP="00A07397">
      <w:pPr>
        <w:pStyle w:val="EndnoteText"/>
      </w:pPr>
      <w:r w:rsidRPr="0014321A">
        <w:rPr>
          <w:rStyle w:val="EndnoteReference"/>
        </w:rPr>
        <w:endnoteRef/>
      </w:r>
      <w:r w:rsidRPr="0014321A">
        <w:t xml:space="preserve"> For a description of Revolico</w:t>
      </w:r>
      <w:r>
        <w:t xml:space="preserve"> </w:t>
      </w:r>
      <w:r w:rsidRPr="00A07397">
        <w:rPr>
          <w:color w:val="000000"/>
          <w:sz w:val="22"/>
          <w:szCs w:val="22"/>
        </w:rPr>
        <w:t xml:space="preserve"> (www.revolico.com)</w:t>
      </w:r>
      <w:r w:rsidRPr="0014321A">
        <w:t xml:space="preserve">, its history, the Cuban black market and anecdotes about users, see Tim </w:t>
      </w:r>
      <w:proofErr w:type="spellStart"/>
      <w:r w:rsidRPr="0014321A">
        <w:t>Elfrink</w:t>
      </w:r>
      <w:proofErr w:type="spellEnd"/>
      <w:r w:rsidRPr="0014321A">
        <w:t xml:space="preserve"> and Vanessa </w:t>
      </w:r>
      <w:proofErr w:type="spellStart"/>
      <w:r w:rsidRPr="0014321A">
        <w:t>Grisalez</w:t>
      </w:r>
      <w:proofErr w:type="spellEnd"/>
      <w:r w:rsidRPr="0014321A">
        <w:t xml:space="preserve">, Cuba's black market moves online with Revolico.com, Miami Times, Oct 1 2009,http://www.miaminewtimes.com/2009-10-01/news/cuba-s-craigslist-the-island-s-black-market-moves-online-with-revolico-com/. Two other sites, dicuba.com (hosted in Spain) and cu.clasificados.st (registered in </w:t>
      </w:r>
      <w:r w:rsidRPr="0014321A">
        <w:rPr>
          <w:rStyle w:val="apple-style-span"/>
          <w:color w:val="000000"/>
        </w:rPr>
        <w:t>Sao Tome &amp; Principe and hosted in the Netherlands)</w:t>
      </w:r>
      <w:r w:rsidRPr="0014321A">
        <w:t>, also host Cuban classified ads.</w:t>
      </w:r>
    </w:p>
  </w:endnote>
  <w:endnote w:id="11">
    <w:p w:rsidR="00811976" w:rsidRPr="0014321A" w:rsidRDefault="00811976" w:rsidP="00A07397">
      <w:pPr>
        <w:pStyle w:val="EndnoteText"/>
      </w:pPr>
      <w:r w:rsidRPr="0014321A">
        <w:rPr>
          <w:rStyle w:val="EndnoteReference"/>
        </w:rPr>
        <w:endnoteRef/>
      </w:r>
      <w:r w:rsidRPr="0014321A">
        <w:t xml:space="preserve"> Cuba Study Group, Empowering the Cuban People through Technology: Recommendations for Private and Public Sector Leaders, July 2010, </w:t>
      </w:r>
    </w:p>
    <w:p w:rsidR="00811976" w:rsidRPr="0014321A" w:rsidRDefault="00811976" w:rsidP="00A07397">
      <w:pPr>
        <w:pStyle w:val="EndnoteText"/>
      </w:pPr>
      <w:r w:rsidRPr="0014321A">
        <w:t>http://www.cubastudygroup.org/index.cfm/files/serve?File_id=eb8afce7-3b97-422d-9433-8935ee69e8a2.</w:t>
      </w:r>
    </w:p>
  </w:endnote>
  <w:endnote w:id="12">
    <w:p w:rsidR="00811976" w:rsidRDefault="00811976">
      <w:pPr>
        <w:pStyle w:val="EndnoteText"/>
      </w:pPr>
      <w:r>
        <w:rPr>
          <w:rStyle w:val="EndnoteReference"/>
        </w:rPr>
        <w:endnoteRef/>
      </w:r>
      <w:r>
        <w:t xml:space="preserve"> </w:t>
      </w:r>
      <w:r w:rsidRPr="00891BB7">
        <w:t xml:space="preserve">The Democracy Council in partnership with </w:t>
      </w:r>
      <w:proofErr w:type="spellStart"/>
      <w:r w:rsidRPr="00891BB7">
        <w:t>Internews</w:t>
      </w:r>
      <w:proofErr w:type="spellEnd"/>
      <w:r w:rsidRPr="00891BB7">
        <w:t>, Cuba’s Information Technology Opening: A Roadmap for Cyber Diplomacy Engagement and Open Internet Access, January 2011, http://www.democracycouncil.org/xxx.</w:t>
      </w:r>
    </w:p>
  </w:endnote>
  <w:endnote w:id="13">
    <w:p w:rsidR="00811976" w:rsidRPr="00611B2F" w:rsidRDefault="00811976" w:rsidP="00967427">
      <w:pPr>
        <w:spacing w:after="0" w:line="240" w:lineRule="auto"/>
        <w:rPr>
          <w:rFonts w:ascii="Calibri" w:hAnsi="Calibri"/>
          <w:sz w:val="20"/>
        </w:rPr>
      </w:pPr>
      <w:r w:rsidRPr="00611B2F">
        <w:rPr>
          <w:rStyle w:val="EndnoteReference"/>
          <w:rFonts w:ascii="Calibri" w:hAnsi="Calibri"/>
          <w:color w:val="000000"/>
          <w:sz w:val="20"/>
        </w:rPr>
        <w:endnoteRef/>
      </w:r>
      <w:r w:rsidRPr="00611B2F">
        <w:rPr>
          <w:rFonts w:ascii="Calibri" w:hAnsi="Calibri"/>
          <w:color w:val="000000"/>
          <w:sz w:val="20"/>
        </w:rPr>
        <w:t xml:space="preserve"> </w:t>
      </w:r>
      <w:r w:rsidRPr="00611B2F">
        <w:rPr>
          <w:rStyle w:val="apple-style-span"/>
          <w:rFonts w:ascii="Calibri" w:hAnsi="Calibri"/>
          <w:color w:val="000000"/>
          <w:sz w:val="20"/>
          <w:szCs w:val="27"/>
        </w:rPr>
        <w:t xml:space="preserve">Press, L., We Shape our Tools and they Shape Us (A Cuban Example), </w:t>
      </w:r>
      <w:proofErr w:type="spellStart"/>
      <w:r w:rsidRPr="00611B2F">
        <w:rPr>
          <w:rStyle w:val="apple-style-span"/>
          <w:rFonts w:ascii="Calibri" w:hAnsi="Calibri"/>
          <w:color w:val="000000"/>
          <w:sz w:val="20"/>
          <w:szCs w:val="27"/>
        </w:rPr>
        <w:t>OnTheInternet</w:t>
      </w:r>
      <w:proofErr w:type="spellEnd"/>
      <w:r w:rsidRPr="00611B2F">
        <w:rPr>
          <w:rStyle w:val="apple-style-span"/>
          <w:rFonts w:ascii="Calibri" w:hAnsi="Calibri"/>
          <w:color w:val="000000"/>
          <w:sz w:val="20"/>
          <w:szCs w:val="27"/>
        </w:rPr>
        <w:t>, Vol. 4, No. 2, March/April, 1</w:t>
      </w:r>
      <w:r w:rsidRPr="00611B2F">
        <w:rPr>
          <w:rStyle w:val="apple-style-span"/>
          <w:rFonts w:ascii="Calibri" w:hAnsi="Calibri"/>
          <w:color w:val="000000"/>
          <w:sz w:val="20"/>
          <w:szCs w:val="20"/>
        </w:rPr>
        <w:t>998, pp. 38-39, http://bpastudio.csudh.edu/fac/lpress/articles/cubanoti.doc.</w:t>
      </w:r>
    </w:p>
  </w:endnote>
  <w:endnote w:id="14">
    <w:p w:rsidR="00811976" w:rsidRPr="00611B2F" w:rsidRDefault="00811976" w:rsidP="00967427">
      <w:pPr>
        <w:spacing w:after="0" w:line="240" w:lineRule="auto"/>
        <w:rPr>
          <w:rFonts w:ascii="Calibri" w:hAnsi="Calibri"/>
          <w:sz w:val="20"/>
        </w:rPr>
      </w:pPr>
      <w:r w:rsidRPr="00611B2F">
        <w:rPr>
          <w:rStyle w:val="EndnoteReference"/>
          <w:rFonts w:ascii="Calibri" w:hAnsi="Calibri"/>
          <w:color w:val="000000"/>
          <w:sz w:val="20"/>
          <w:szCs w:val="20"/>
        </w:rPr>
        <w:endnoteRef/>
      </w:r>
      <w:r w:rsidRPr="00611B2F">
        <w:rPr>
          <w:rFonts w:ascii="Calibri" w:hAnsi="Calibri"/>
          <w:color w:val="000000"/>
          <w:sz w:val="20"/>
          <w:szCs w:val="20"/>
        </w:rPr>
        <w:t xml:space="preserve"> The same held true for Cuba's telephone infrastructure.  At the time of the revolution, 73% of Cuban main lines were in Havana, and today that figure is 45%.  The Cuban revolution was against Havana, not from Havana, and equality is a primary social goal.</w:t>
      </w:r>
    </w:p>
  </w:endnote>
  <w:endnote w:id="15">
    <w:p w:rsidR="00811976" w:rsidRPr="00AD5512" w:rsidRDefault="00811976" w:rsidP="00D942B3">
      <w:pPr>
        <w:pStyle w:val="EndnoteText"/>
        <w:rPr>
          <w:rFonts w:ascii="Calibri" w:hAnsi="Calibri"/>
          <w:szCs w:val="24"/>
          <w:lang w:val="es-US"/>
        </w:rPr>
      </w:pPr>
      <w:r w:rsidRPr="00611B2F">
        <w:rPr>
          <w:rStyle w:val="EndnoteReference"/>
          <w:rFonts w:ascii="Calibri" w:hAnsi="Calibri"/>
          <w:szCs w:val="24"/>
        </w:rPr>
        <w:endnoteRef/>
      </w:r>
      <w:r w:rsidRPr="00AD5512">
        <w:rPr>
          <w:rFonts w:ascii="Calibri" w:hAnsi="Calibri"/>
          <w:szCs w:val="24"/>
          <w:lang w:val="es-US"/>
        </w:rPr>
        <w:t xml:space="preserve"> Aumenta la capacidad de conexión de la Internet cubana, afirma viceministro, </w:t>
      </w:r>
      <w:proofErr w:type="spellStart"/>
      <w:r w:rsidRPr="00AD5512">
        <w:rPr>
          <w:rFonts w:ascii="Calibri" w:hAnsi="Calibri"/>
          <w:szCs w:val="24"/>
          <w:lang w:val="es-US"/>
        </w:rPr>
        <w:t>Cubadebate</w:t>
      </w:r>
      <w:proofErr w:type="spellEnd"/>
      <w:r w:rsidRPr="00AD5512">
        <w:rPr>
          <w:rFonts w:ascii="Calibri" w:hAnsi="Calibri"/>
          <w:szCs w:val="24"/>
          <w:lang w:val="es-US"/>
        </w:rPr>
        <w:t xml:space="preserve">, </w:t>
      </w:r>
      <w:proofErr w:type="spellStart"/>
      <w:r w:rsidRPr="00AD5512">
        <w:rPr>
          <w:rFonts w:ascii="Calibri" w:hAnsi="Calibri"/>
          <w:szCs w:val="24"/>
          <w:lang w:val="es-US"/>
        </w:rPr>
        <w:t>January</w:t>
      </w:r>
      <w:proofErr w:type="spellEnd"/>
      <w:r w:rsidRPr="00AD5512">
        <w:rPr>
          <w:rFonts w:ascii="Calibri" w:hAnsi="Calibri"/>
          <w:szCs w:val="24"/>
          <w:lang w:val="es-US"/>
        </w:rPr>
        <w:t xml:space="preserve"> 2010, http://www.cubadebate.cu/noticias/2010/01/07/aumenta-la-capacidad-de-conexion-de-la-internet-cubana/.</w:t>
      </w:r>
    </w:p>
  </w:endnote>
  <w:endnote w:id="16">
    <w:p w:rsidR="00811976" w:rsidRPr="00AD5512" w:rsidRDefault="00811976">
      <w:pPr>
        <w:pStyle w:val="EndnoteText"/>
        <w:rPr>
          <w:lang w:val="es-US"/>
        </w:rPr>
      </w:pPr>
      <w:r>
        <w:rPr>
          <w:rStyle w:val="EndnoteReference"/>
        </w:rPr>
        <w:endnoteRef/>
      </w:r>
      <w:r w:rsidRPr="00AD5512">
        <w:rPr>
          <w:lang w:val="es-US"/>
        </w:rPr>
        <w:t xml:space="preserve"> http://www.telegeography.com/product-info/map_cable/downloads/2010_0629_CableMap_TeleGeography.jpg.zip.</w:t>
      </w:r>
    </w:p>
  </w:endnote>
  <w:endnote w:id="17">
    <w:p w:rsidR="00811976" w:rsidRPr="00AD5512" w:rsidRDefault="00811976" w:rsidP="00D942B3">
      <w:pPr>
        <w:spacing w:after="0" w:line="240" w:lineRule="auto"/>
        <w:rPr>
          <w:rFonts w:ascii="Calibri" w:hAnsi="Calibri" w:cstheme="minorHAnsi"/>
          <w:sz w:val="20"/>
          <w:szCs w:val="24"/>
          <w:lang w:val="es-US"/>
        </w:rPr>
      </w:pPr>
      <w:r w:rsidRPr="00611B2F">
        <w:rPr>
          <w:rStyle w:val="EndnoteReference"/>
          <w:rFonts w:ascii="Calibri" w:hAnsi="Calibri" w:cstheme="minorHAnsi"/>
          <w:sz w:val="20"/>
          <w:szCs w:val="24"/>
        </w:rPr>
        <w:endnoteRef/>
      </w:r>
      <w:r w:rsidRPr="00AD5512">
        <w:rPr>
          <w:rFonts w:ascii="Calibri" w:hAnsi="Calibri" w:cstheme="minorHAnsi"/>
          <w:sz w:val="20"/>
          <w:szCs w:val="24"/>
          <w:lang w:val="es-US"/>
        </w:rPr>
        <w:t xml:space="preserve"> </w:t>
      </w:r>
      <w:hyperlink r:id="rId9" w:history="1">
        <w:r w:rsidRPr="00AD5512">
          <w:rPr>
            <w:rStyle w:val="Hyperlink"/>
            <w:rFonts w:ascii="Calibri" w:hAnsi="Calibri" w:cstheme="minorHAnsi"/>
            <w:sz w:val="20"/>
            <w:szCs w:val="24"/>
            <w:lang w:val="es-US"/>
          </w:rPr>
          <w:t>http://en.wikipedia.org/wiki/Bolivarian_Alternative_for_the_America</w:t>
        </w:r>
      </w:hyperlink>
      <w:r w:rsidRPr="00AD5512">
        <w:rPr>
          <w:rFonts w:ascii="Calibri" w:hAnsi="Calibri" w:cstheme="minorHAnsi"/>
          <w:sz w:val="20"/>
          <w:szCs w:val="24"/>
          <w:lang w:val="es-US"/>
        </w:rPr>
        <w:t>.</w:t>
      </w:r>
    </w:p>
  </w:endnote>
  <w:endnote w:id="18">
    <w:p w:rsidR="00811976" w:rsidRPr="00AD5512" w:rsidRDefault="00811976" w:rsidP="00D942B3">
      <w:pPr>
        <w:pStyle w:val="EndnoteText"/>
        <w:rPr>
          <w:rFonts w:ascii="Calibri" w:hAnsi="Calibri" w:cstheme="minorHAnsi"/>
          <w:szCs w:val="24"/>
          <w:lang w:val="es-US"/>
        </w:rPr>
      </w:pPr>
      <w:r w:rsidRPr="00611B2F">
        <w:rPr>
          <w:rStyle w:val="EndnoteReference"/>
          <w:rFonts w:ascii="Calibri" w:hAnsi="Calibri" w:cstheme="minorHAnsi"/>
          <w:szCs w:val="24"/>
        </w:rPr>
        <w:endnoteRef/>
      </w:r>
      <w:r w:rsidRPr="00AD5512">
        <w:rPr>
          <w:rFonts w:ascii="Calibri" w:hAnsi="Calibri" w:cstheme="minorHAnsi"/>
          <w:szCs w:val="24"/>
          <w:lang w:val="es-US"/>
        </w:rPr>
        <w:t xml:space="preserve"> </w:t>
      </w:r>
      <w:hyperlink r:id="rId10" w:history="1">
        <w:r w:rsidRPr="00AD5512">
          <w:rPr>
            <w:rStyle w:val="Hyperlink"/>
            <w:rFonts w:ascii="Calibri" w:hAnsi="Calibri" w:cstheme="minorHAnsi"/>
            <w:szCs w:val="24"/>
            <w:lang w:val="es-US"/>
          </w:rPr>
          <w:t>http://www.granma.cu/espanol/2007/febrero/vier16/8telecom.html</w:t>
        </w:r>
      </w:hyperlink>
      <w:r w:rsidRPr="00AD5512">
        <w:rPr>
          <w:rStyle w:val="Hyperlink"/>
          <w:rFonts w:ascii="Calibri" w:hAnsi="Calibri" w:cstheme="minorHAnsi"/>
          <w:szCs w:val="24"/>
          <w:lang w:val="es-US"/>
        </w:rPr>
        <w:t>.</w:t>
      </w:r>
    </w:p>
  </w:endnote>
  <w:endnote w:id="19">
    <w:p w:rsidR="00811976" w:rsidRPr="00611B2F" w:rsidRDefault="00811976" w:rsidP="008F2533">
      <w:pPr>
        <w:pStyle w:val="Heading1"/>
        <w:spacing w:before="0" w:beforeAutospacing="0" w:after="0" w:afterAutospacing="0"/>
        <w:rPr>
          <w:rFonts w:ascii="Calibri" w:hAnsi="Calibri" w:cstheme="minorHAnsi"/>
          <w:b w:val="0"/>
          <w:sz w:val="20"/>
          <w:szCs w:val="24"/>
        </w:rPr>
      </w:pPr>
      <w:r w:rsidRPr="00611B2F">
        <w:rPr>
          <w:rStyle w:val="EndnoteReference"/>
          <w:rFonts w:ascii="Calibri" w:eastAsiaTheme="minorEastAsia" w:hAnsi="Calibri" w:cstheme="minorHAnsi"/>
          <w:b w:val="0"/>
          <w:sz w:val="20"/>
          <w:szCs w:val="24"/>
        </w:rPr>
        <w:endnoteRef/>
      </w:r>
      <w:r w:rsidRPr="00611B2F">
        <w:rPr>
          <w:rFonts w:ascii="Calibri" w:hAnsi="Calibri" w:cstheme="minorHAnsi"/>
          <w:b w:val="0"/>
          <w:sz w:val="20"/>
          <w:szCs w:val="24"/>
        </w:rPr>
        <w:t xml:space="preserve"> Business News Americas, Undersea fiber optic cable due to be operational in 2010 - Cuba, Venezuela, June 10 2008, </w:t>
      </w:r>
      <w:hyperlink r:id="rId11" w:history="1">
        <w:r w:rsidRPr="00611B2F">
          <w:rPr>
            <w:rStyle w:val="Hyperlink"/>
            <w:rFonts w:ascii="Calibri" w:hAnsi="Calibri" w:cstheme="minorHAnsi"/>
            <w:b w:val="0"/>
            <w:sz w:val="20"/>
            <w:szCs w:val="24"/>
          </w:rPr>
          <w:t>http://member.bnamericas.com/news/telecommunications/Undersea_fiber_optic_cable_due_to_be_operational_in_2010</w:t>
        </w:r>
      </w:hyperlink>
      <w:r w:rsidRPr="00611B2F">
        <w:rPr>
          <w:rFonts w:ascii="Calibri" w:hAnsi="Calibri" w:cstheme="minorHAnsi"/>
          <w:b w:val="0"/>
          <w:sz w:val="20"/>
          <w:szCs w:val="24"/>
        </w:rPr>
        <w:t>.</w:t>
      </w:r>
    </w:p>
  </w:endnote>
  <w:endnote w:id="20">
    <w:p w:rsidR="00811976" w:rsidRDefault="00811976" w:rsidP="00A741FC">
      <w:pPr>
        <w:pStyle w:val="EndnoteText"/>
      </w:pPr>
      <w:r>
        <w:rPr>
          <w:rStyle w:val="EndnoteReference"/>
        </w:rPr>
        <w:endnoteRef/>
      </w:r>
      <w:r>
        <w:t xml:space="preserve"> BBC News, Venezuela-Cuba undersea cable link work starts, January 22, 2011, http://www.bbc.co.uk/news/world-latin-america-12260410.</w:t>
      </w:r>
    </w:p>
  </w:endnote>
  <w:endnote w:id="21">
    <w:p w:rsidR="00811976" w:rsidRPr="00AD5512" w:rsidRDefault="00811976" w:rsidP="00D942B3">
      <w:pPr>
        <w:pStyle w:val="EndnoteText"/>
        <w:rPr>
          <w:rFonts w:ascii="Calibri" w:hAnsi="Calibri" w:cstheme="minorHAnsi"/>
          <w:szCs w:val="24"/>
          <w:lang w:val="es-US"/>
        </w:rPr>
      </w:pPr>
      <w:r w:rsidRPr="00611B2F">
        <w:rPr>
          <w:rStyle w:val="EndnoteReference"/>
          <w:rFonts w:ascii="Calibri" w:hAnsi="Calibri" w:cstheme="minorHAnsi"/>
          <w:szCs w:val="24"/>
        </w:rPr>
        <w:endnoteRef/>
      </w:r>
      <w:r w:rsidRPr="00AD5512">
        <w:rPr>
          <w:rFonts w:ascii="Calibri" w:hAnsi="Calibri" w:cstheme="minorHAnsi"/>
          <w:szCs w:val="24"/>
          <w:lang w:val="es-US"/>
        </w:rPr>
        <w:t xml:space="preserve"> José Antonio Torres, El Cable Submarino Desafío en favor de la integración, Granma, </w:t>
      </w:r>
      <w:proofErr w:type="spellStart"/>
      <w:r w:rsidRPr="00AD5512">
        <w:rPr>
          <w:rFonts w:ascii="Calibri" w:hAnsi="Calibri" w:cstheme="minorHAnsi"/>
          <w:szCs w:val="24"/>
          <w:lang w:val="es-US"/>
        </w:rPr>
        <w:t>November</w:t>
      </w:r>
      <w:proofErr w:type="spellEnd"/>
      <w:r w:rsidRPr="00AD5512">
        <w:rPr>
          <w:rFonts w:ascii="Calibri" w:hAnsi="Calibri" w:cstheme="minorHAnsi"/>
          <w:szCs w:val="24"/>
          <w:lang w:val="es-US"/>
        </w:rPr>
        <w:t xml:space="preserve"> 3, 2010, </w:t>
      </w:r>
      <w:hyperlink r:id="rId12" w:history="1">
        <w:r w:rsidRPr="00AD5512">
          <w:rPr>
            <w:rStyle w:val="Hyperlink"/>
            <w:rFonts w:ascii="Calibri" w:hAnsi="Calibri" w:cstheme="minorHAnsi"/>
            <w:szCs w:val="24"/>
            <w:lang w:val="es-US"/>
          </w:rPr>
          <w:t>http://www.granma.cu/espanol/cuba/3noviem-desafio.html</w:t>
        </w:r>
      </w:hyperlink>
      <w:r w:rsidRPr="00AD5512">
        <w:rPr>
          <w:rFonts w:ascii="Calibri" w:hAnsi="Calibri" w:cstheme="minorHAnsi"/>
          <w:szCs w:val="24"/>
          <w:lang w:val="es-US"/>
        </w:rPr>
        <w:t>.</w:t>
      </w:r>
    </w:p>
  </w:endnote>
  <w:endnote w:id="22">
    <w:p w:rsidR="00811976" w:rsidRPr="00AD5512" w:rsidRDefault="00811976" w:rsidP="00D942B3">
      <w:pPr>
        <w:pStyle w:val="EndnoteText"/>
        <w:rPr>
          <w:rFonts w:ascii="Calibri" w:hAnsi="Calibri" w:cstheme="minorHAnsi"/>
          <w:szCs w:val="24"/>
          <w:lang w:val="es-US"/>
        </w:rPr>
      </w:pPr>
      <w:r w:rsidRPr="00611B2F">
        <w:rPr>
          <w:rStyle w:val="EndnoteReference"/>
          <w:rFonts w:ascii="Calibri" w:hAnsi="Calibri" w:cstheme="minorHAnsi"/>
          <w:szCs w:val="24"/>
        </w:rPr>
        <w:endnoteRef/>
      </w:r>
      <w:r w:rsidRPr="00AD5512">
        <w:rPr>
          <w:rFonts w:ascii="Calibri" w:hAnsi="Calibri" w:cstheme="minorHAnsi"/>
          <w:szCs w:val="24"/>
          <w:lang w:val="es-US"/>
        </w:rPr>
        <w:t xml:space="preserve"> </w:t>
      </w:r>
      <w:hyperlink r:id="rId13" w:history="1">
        <w:r w:rsidRPr="00AD5512">
          <w:rPr>
            <w:rStyle w:val="Hyperlink"/>
            <w:rFonts w:ascii="Calibri" w:hAnsi="Calibri" w:cstheme="minorHAnsi"/>
            <w:szCs w:val="24"/>
            <w:lang w:val="es-US"/>
          </w:rPr>
          <w:t>http://www.treas.gov/press/releases/tg273.htm</w:t>
        </w:r>
      </w:hyperlink>
    </w:p>
  </w:endnote>
  <w:endnote w:id="23">
    <w:p w:rsidR="00811976" w:rsidRPr="00AD5512" w:rsidRDefault="00811976" w:rsidP="00D942B3">
      <w:pPr>
        <w:pStyle w:val="EndnoteText"/>
        <w:rPr>
          <w:rFonts w:ascii="Calibri" w:hAnsi="Calibri" w:cstheme="minorHAnsi"/>
          <w:szCs w:val="24"/>
          <w:lang w:val="es-US"/>
        </w:rPr>
      </w:pPr>
      <w:r w:rsidRPr="00611B2F">
        <w:rPr>
          <w:rStyle w:val="EndnoteReference"/>
          <w:rFonts w:ascii="Calibri" w:hAnsi="Calibri" w:cstheme="minorHAnsi"/>
          <w:szCs w:val="24"/>
        </w:rPr>
        <w:endnoteRef/>
      </w:r>
      <w:r w:rsidRPr="00AD5512">
        <w:rPr>
          <w:rFonts w:ascii="Calibri" w:hAnsi="Calibri" w:cstheme="minorHAnsi"/>
          <w:szCs w:val="24"/>
          <w:lang w:val="es-US"/>
        </w:rPr>
        <w:t xml:space="preserve"> </w:t>
      </w:r>
      <w:hyperlink r:id="rId14" w:history="1">
        <w:r w:rsidRPr="00AD5512">
          <w:rPr>
            <w:rStyle w:val="Hyperlink"/>
            <w:rFonts w:ascii="Calibri" w:hAnsi="Calibri" w:cstheme="minorHAnsi"/>
            <w:szCs w:val="24"/>
            <w:lang w:val="es-US"/>
          </w:rPr>
          <w:t>http://havanajournal.com/forums/viewthread/1347/</w:t>
        </w:r>
      </w:hyperlink>
      <w:r w:rsidRPr="00AD5512">
        <w:rPr>
          <w:rFonts w:ascii="Calibri" w:hAnsi="Calibri" w:cstheme="minorHAnsi"/>
          <w:szCs w:val="24"/>
          <w:lang w:val="es-US"/>
        </w:rPr>
        <w:t>.</w:t>
      </w:r>
    </w:p>
  </w:endnote>
  <w:endnote w:id="24">
    <w:p w:rsidR="00811976" w:rsidRPr="00611B2F" w:rsidRDefault="00811976" w:rsidP="00D942B3">
      <w:pPr>
        <w:pStyle w:val="EndnoteText"/>
        <w:rPr>
          <w:rFonts w:ascii="Calibri" w:hAnsi="Calibri" w:cstheme="minorHAnsi"/>
          <w:szCs w:val="24"/>
        </w:rPr>
      </w:pPr>
      <w:r w:rsidRPr="00611B2F">
        <w:rPr>
          <w:rStyle w:val="EndnoteReference"/>
          <w:rFonts w:ascii="Calibri" w:hAnsi="Calibri" w:cstheme="minorHAnsi"/>
          <w:szCs w:val="24"/>
        </w:rPr>
        <w:endnoteRef/>
      </w:r>
      <w:r w:rsidRPr="00611B2F">
        <w:rPr>
          <w:rFonts w:ascii="Calibri" w:hAnsi="Calibri" w:cstheme="minorHAnsi"/>
          <w:szCs w:val="24"/>
        </w:rPr>
        <w:t xml:space="preserve"> </w:t>
      </w:r>
      <w:proofErr w:type="spellStart"/>
      <w:r w:rsidRPr="00611B2F">
        <w:rPr>
          <w:rFonts w:ascii="Calibri" w:hAnsi="Calibri" w:cstheme="minorHAnsi"/>
          <w:szCs w:val="24"/>
        </w:rPr>
        <w:t>Wiltel</w:t>
      </w:r>
      <w:proofErr w:type="spellEnd"/>
      <w:r w:rsidRPr="00611B2F">
        <w:rPr>
          <w:rFonts w:ascii="Calibri" w:hAnsi="Calibri" w:cstheme="minorHAnsi"/>
          <w:szCs w:val="24"/>
        </w:rPr>
        <w:t xml:space="preserve"> applied for a license to build a cable from Florida to Cuba in the </w:t>
      </w:r>
      <w:proofErr w:type="spellStart"/>
      <w:r w:rsidRPr="00611B2F">
        <w:rPr>
          <w:rFonts w:ascii="Calibri" w:hAnsi="Calibri" w:cstheme="minorHAnsi"/>
          <w:szCs w:val="24"/>
        </w:rPr>
        <w:t>mid 1990s</w:t>
      </w:r>
      <w:proofErr w:type="spellEnd"/>
      <w:r w:rsidRPr="00611B2F">
        <w:rPr>
          <w:rFonts w:ascii="Calibri" w:hAnsi="Calibri" w:cstheme="minorHAnsi"/>
          <w:szCs w:val="24"/>
        </w:rPr>
        <w:t xml:space="preserve">, but was unsuccessful, </w:t>
      </w:r>
      <w:r w:rsidRPr="00611B2F">
        <w:rPr>
          <w:rStyle w:val="apple-style-span"/>
          <w:rFonts w:ascii="Calibri" w:hAnsi="Calibri" w:cstheme="minorHAnsi"/>
          <w:color w:val="000000"/>
          <w:szCs w:val="24"/>
        </w:rPr>
        <w:t>Press, L., "Cuban Computer Networks and their Determinants," DRR-1814-OSD (49 pages), RAND Corporation, Santa Monica, CA, February, 1998.</w:t>
      </w:r>
    </w:p>
  </w:endnote>
  <w:endnote w:id="25">
    <w:p w:rsidR="00811976" w:rsidRPr="00611B2F" w:rsidRDefault="00811976" w:rsidP="00D942B3">
      <w:pPr>
        <w:spacing w:after="0" w:line="240" w:lineRule="auto"/>
        <w:rPr>
          <w:rFonts w:ascii="Calibri" w:hAnsi="Calibri" w:cstheme="minorHAnsi"/>
          <w:sz w:val="20"/>
          <w:szCs w:val="24"/>
        </w:rPr>
      </w:pPr>
      <w:r w:rsidRPr="00611B2F">
        <w:rPr>
          <w:rStyle w:val="EndnoteReference"/>
          <w:rFonts w:ascii="Calibri" w:hAnsi="Calibri"/>
          <w:sz w:val="20"/>
          <w:szCs w:val="24"/>
        </w:rPr>
        <w:endnoteRef/>
      </w:r>
      <w:r w:rsidRPr="00611B2F">
        <w:rPr>
          <w:rFonts w:ascii="Calibri" w:hAnsi="Calibri"/>
          <w:sz w:val="20"/>
          <w:szCs w:val="24"/>
        </w:rPr>
        <w:t xml:space="preserve"> </w:t>
      </w:r>
      <w:r w:rsidRPr="00611B2F">
        <w:rPr>
          <w:rFonts w:ascii="Calibri" w:hAnsi="Calibri" w:cstheme="minorHAnsi"/>
          <w:sz w:val="20"/>
          <w:szCs w:val="24"/>
        </w:rPr>
        <w:t xml:space="preserve">Cuba Study Group, Empowering the Cuban People through Technology: Recommendations for Private and Public Sector Leaders, July 2010, </w:t>
      </w:r>
    </w:p>
    <w:p w:rsidR="00811976" w:rsidRPr="00611B2F" w:rsidRDefault="00811976" w:rsidP="00D942B3">
      <w:pPr>
        <w:spacing w:after="0" w:line="240" w:lineRule="auto"/>
        <w:rPr>
          <w:rFonts w:ascii="Calibri" w:hAnsi="Calibri" w:cstheme="minorHAnsi"/>
          <w:sz w:val="20"/>
          <w:szCs w:val="24"/>
        </w:rPr>
      </w:pPr>
      <w:hyperlink r:id="rId15" w:history="1">
        <w:r w:rsidRPr="00611B2F">
          <w:rPr>
            <w:rStyle w:val="Hyperlink"/>
            <w:rFonts w:ascii="Calibri" w:hAnsi="Calibri" w:cstheme="minorHAnsi"/>
            <w:sz w:val="20"/>
            <w:szCs w:val="24"/>
          </w:rPr>
          <w:t>http://www.cubastudygroup.org/index.cfm/files/serve?File_id=eb8afce7-3b97-422d-9433-8935ee69e8a2</w:t>
        </w:r>
      </w:hyperlink>
      <w:r w:rsidRPr="00611B2F">
        <w:rPr>
          <w:rFonts w:ascii="Calibri" w:hAnsi="Calibri" w:cstheme="minorHAnsi"/>
          <w:sz w:val="20"/>
          <w:szCs w:val="24"/>
        </w:rPr>
        <w:t>.</w:t>
      </w:r>
    </w:p>
  </w:endnote>
  <w:endnote w:id="26">
    <w:p w:rsidR="00811976" w:rsidRPr="00611B2F" w:rsidRDefault="00811976" w:rsidP="00617111">
      <w:pPr>
        <w:spacing w:after="0" w:line="240" w:lineRule="auto"/>
        <w:rPr>
          <w:rFonts w:ascii="Calibri" w:hAnsi="Calibri"/>
          <w:sz w:val="20"/>
        </w:rPr>
      </w:pPr>
      <w:r w:rsidRPr="00611B2F">
        <w:rPr>
          <w:rStyle w:val="EndnoteReference"/>
          <w:rFonts w:ascii="Calibri" w:hAnsi="Calibri"/>
          <w:color w:val="000000"/>
          <w:sz w:val="20"/>
        </w:rPr>
        <w:endnoteRef/>
      </w:r>
      <w:r w:rsidRPr="00611B2F">
        <w:rPr>
          <w:rFonts w:ascii="Calibri" w:hAnsi="Calibri"/>
          <w:color w:val="000000"/>
          <w:sz w:val="20"/>
        </w:rPr>
        <w:t xml:space="preserve"> </w:t>
      </w:r>
      <w:r w:rsidRPr="00611B2F">
        <w:rPr>
          <w:rStyle w:val="apple-style-span"/>
          <w:rFonts w:ascii="Calibri" w:hAnsi="Calibri"/>
          <w:color w:val="000000"/>
          <w:sz w:val="20"/>
          <w:szCs w:val="27"/>
        </w:rPr>
        <w:t xml:space="preserve">Press, L., We Shape our Tools and they Shape Us (A Cuban Example), </w:t>
      </w:r>
      <w:proofErr w:type="spellStart"/>
      <w:r w:rsidRPr="00611B2F">
        <w:rPr>
          <w:rStyle w:val="apple-style-span"/>
          <w:rFonts w:ascii="Calibri" w:hAnsi="Calibri"/>
          <w:color w:val="000000"/>
          <w:sz w:val="20"/>
          <w:szCs w:val="27"/>
        </w:rPr>
        <w:t>OnTheInternet</w:t>
      </w:r>
      <w:proofErr w:type="spellEnd"/>
      <w:r w:rsidRPr="00611B2F">
        <w:rPr>
          <w:rStyle w:val="apple-style-span"/>
          <w:rFonts w:ascii="Calibri" w:hAnsi="Calibri"/>
          <w:color w:val="000000"/>
          <w:sz w:val="20"/>
          <w:szCs w:val="27"/>
        </w:rPr>
        <w:t>, Vol. 4, No. 2, March/April, 1</w:t>
      </w:r>
      <w:r w:rsidRPr="00611B2F">
        <w:rPr>
          <w:rStyle w:val="apple-style-span"/>
          <w:rFonts w:ascii="Calibri" w:hAnsi="Calibri"/>
          <w:color w:val="000000"/>
          <w:sz w:val="20"/>
          <w:szCs w:val="20"/>
        </w:rPr>
        <w:t>998, pp. 38-39, http://bpastudio.csudh.edu/fac/lpress/articles/cubanoti.doc.</w:t>
      </w:r>
    </w:p>
  </w:endnote>
  <w:endnote w:id="27">
    <w:p w:rsidR="00811976" w:rsidRPr="00611B2F" w:rsidRDefault="00811976" w:rsidP="00617111">
      <w:pPr>
        <w:pStyle w:val="EndnoteText"/>
        <w:rPr>
          <w:rFonts w:ascii="Calibri" w:hAnsi="Calibri"/>
        </w:rPr>
      </w:pPr>
      <w:r w:rsidRPr="00611B2F">
        <w:rPr>
          <w:rStyle w:val="EndnoteReference"/>
          <w:rFonts w:ascii="Calibri" w:hAnsi="Calibri"/>
        </w:rPr>
        <w:endnoteRef/>
      </w:r>
      <w:r w:rsidRPr="00611B2F">
        <w:rPr>
          <w:rFonts w:ascii="Calibri" w:hAnsi="Calibri"/>
        </w:rPr>
        <w:t xml:space="preserve"> Press, L., "Will Commercial Networks Prevail in Developing Nations?," </w:t>
      </w:r>
      <w:proofErr w:type="spellStart"/>
      <w:r w:rsidRPr="00611B2F">
        <w:rPr>
          <w:rFonts w:ascii="Calibri" w:hAnsi="Calibri"/>
        </w:rPr>
        <w:t>OnTheInternet</w:t>
      </w:r>
      <w:proofErr w:type="spellEnd"/>
      <w:r w:rsidRPr="00611B2F">
        <w:rPr>
          <w:rFonts w:ascii="Calibri" w:hAnsi="Calibri"/>
        </w:rPr>
        <w:t xml:space="preserve">, March/April, 1997, </w:t>
      </w:r>
      <w:proofErr w:type="spellStart"/>
      <w:r w:rsidRPr="00611B2F">
        <w:rPr>
          <w:rFonts w:ascii="Calibri" w:hAnsi="Calibri"/>
        </w:rPr>
        <w:t>pp</w:t>
      </w:r>
      <w:proofErr w:type="spellEnd"/>
      <w:r w:rsidRPr="00611B2F">
        <w:rPr>
          <w:rFonts w:ascii="Calibri" w:hAnsi="Calibri"/>
        </w:rPr>
        <w:t xml:space="preserve"> 40-41, </w:t>
      </w:r>
      <w:hyperlink r:id="rId16" w:history="1">
        <w:r w:rsidRPr="00611B2F">
          <w:rPr>
            <w:rStyle w:val="Hyperlink"/>
            <w:rFonts w:ascii="Calibri" w:hAnsi="Calibri"/>
          </w:rPr>
          <w:t>http://som.csudh.edu/fac/lpress/articles/commerc.htm</w:t>
        </w:r>
      </w:hyperlink>
      <w:r w:rsidRPr="00611B2F">
        <w:rPr>
          <w:rFonts w:ascii="Calibri" w:hAnsi="Calibri"/>
        </w:rPr>
        <w:t>.</w:t>
      </w:r>
    </w:p>
  </w:endnote>
  <w:endnote w:id="28">
    <w:p w:rsidR="00811976" w:rsidRPr="00611B2F" w:rsidRDefault="00811976" w:rsidP="00344B6B">
      <w:pPr>
        <w:pStyle w:val="EndnoteText"/>
        <w:rPr>
          <w:rFonts w:ascii="Calibri" w:hAnsi="Calibri"/>
        </w:rPr>
      </w:pPr>
      <w:r w:rsidRPr="00611B2F">
        <w:rPr>
          <w:rStyle w:val="EndnoteReference"/>
          <w:rFonts w:ascii="Calibri" w:hAnsi="Calibri"/>
        </w:rPr>
        <w:endnoteRef/>
      </w:r>
      <w:r w:rsidRPr="00611B2F">
        <w:rPr>
          <w:rFonts w:ascii="Calibri" w:hAnsi="Calibri"/>
        </w:rPr>
        <w:t xml:space="preserve"> Each test was 25 pings from a residential cable connection in Los Angeles.  We did similar tests from a somewhat slower connection in Costa Rica, and observed considerably longer ping times and significantly more jitter.</w:t>
      </w:r>
    </w:p>
  </w:endnote>
  <w:endnote w:id="29">
    <w:p w:rsidR="00811976" w:rsidRDefault="00811976">
      <w:pPr>
        <w:pStyle w:val="EndnoteText"/>
      </w:pPr>
      <w:r>
        <w:rPr>
          <w:rStyle w:val="EndnoteReference"/>
        </w:rPr>
        <w:endnoteRef/>
      </w:r>
      <w:r>
        <w:t xml:space="preserve"> See, for example, </w:t>
      </w:r>
      <w:r w:rsidRPr="00344B6B">
        <w:t>http://satellitetcp.com/chapters/SatTCP-chap13-satellitetcp.pdf</w:t>
      </w:r>
      <w:r>
        <w:t>.</w:t>
      </w:r>
    </w:p>
  </w:endnote>
  <w:endnote w:id="30">
    <w:p w:rsidR="00811976" w:rsidRPr="00611B2F" w:rsidRDefault="00811976" w:rsidP="00617111">
      <w:pPr>
        <w:pStyle w:val="EndnoteText"/>
        <w:rPr>
          <w:rFonts w:ascii="Calibri" w:hAnsi="Calibri"/>
        </w:rPr>
      </w:pPr>
      <w:r w:rsidRPr="00611B2F">
        <w:rPr>
          <w:rStyle w:val="EndnoteReference"/>
          <w:rFonts w:ascii="Calibri" w:hAnsi="Calibri"/>
        </w:rPr>
        <w:endnoteRef/>
      </w:r>
      <w:r w:rsidRPr="00611B2F">
        <w:rPr>
          <w:rFonts w:ascii="Calibri" w:hAnsi="Calibri"/>
        </w:rPr>
        <w:t xml:space="preserve"> World Bank database, queried January 2, 2011.</w:t>
      </w:r>
    </w:p>
  </w:endnote>
  <w:endnote w:id="31">
    <w:p w:rsidR="00811976" w:rsidRPr="00611B2F" w:rsidRDefault="00811976" w:rsidP="00617111">
      <w:pPr>
        <w:pStyle w:val="EndnoteText"/>
        <w:rPr>
          <w:rFonts w:ascii="Calibri" w:hAnsi="Calibri"/>
        </w:rPr>
      </w:pPr>
      <w:r w:rsidRPr="00611B2F">
        <w:rPr>
          <w:rStyle w:val="EndnoteReference"/>
          <w:rFonts w:ascii="Calibri" w:hAnsi="Calibri"/>
        </w:rPr>
        <w:endnoteRef/>
      </w:r>
      <w:r w:rsidRPr="00611B2F">
        <w:rPr>
          <w:rFonts w:ascii="Calibri" w:hAnsi="Calibri"/>
        </w:rPr>
        <w:t xml:space="preserve"> Huawei is among the top three mobile infrastructure equipment providers and is challenging Cisco and Juniper in the cabled market, see, for example, </w:t>
      </w:r>
      <w:hyperlink r:id="rId17" w:history="1">
        <w:r w:rsidRPr="00611B2F">
          <w:rPr>
            <w:rStyle w:val="Hyperlink"/>
            <w:rFonts w:ascii="Calibri" w:hAnsi="Calibri"/>
          </w:rPr>
          <w:t>http://en.wikipedia.org/wiki/Huawei</w:t>
        </w:r>
      </w:hyperlink>
      <w:r w:rsidRPr="00611B2F">
        <w:rPr>
          <w:rFonts w:ascii="Calibri" w:hAnsi="Calibri"/>
        </w:rPr>
        <w:t xml:space="preserve"> and </w:t>
      </w:r>
      <w:hyperlink r:id="rId18" w:history="1">
        <w:r w:rsidRPr="00611B2F">
          <w:rPr>
            <w:rStyle w:val="Hyperlink"/>
            <w:rFonts w:ascii="Calibri" w:hAnsi="Calibri"/>
          </w:rPr>
          <w:t>http://seekingalpha.com/article/198323-china-s-huawei-margins-market-share-and-cisco-s-router-business</w:t>
        </w:r>
      </w:hyperlink>
      <w:r w:rsidRPr="00611B2F">
        <w:rPr>
          <w:rFonts w:ascii="Calibri" w:hAnsi="Calibri"/>
        </w:rPr>
        <w:t>.</w:t>
      </w:r>
    </w:p>
  </w:endnote>
  <w:endnote w:id="32">
    <w:p w:rsidR="00811976" w:rsidRDefault="00811976">
      <w:pPr>
        <w:pStyle w:val="EndnoteText"/>
      </w:pPr>
      <w:r>
        <w:rPr>
          <w:rStyle w:val="EndnoteReference"/>
        </w:rPr>
        <w:endnoteRef/>
      </w:r>
      <w:r>
        <w:t xml:space="preserve"> </w:t>
      </w:r>
      <w:r>
        <w:rPr>
          <w:rFonts w:eastAsia="Times New Roman" w:cstheme="minorHAnsi"/>
        </w:rPr>
        <w:t xml:space="preserve">U. S. </w:t>
      </w:r>
      <w:r w:rsidRPr="00611B2F">
        <w:rPr>
          <w:rFonts w:ascii="Calibri" w:hAnsi="Calibri"/>
          <w:bCs/>
          <w:color w:val="000000"/>
        </w:rPr>
        <w:t xml:space="preserve">Interests Section, Havana, Memo </w:t>
      </w:r>
      <w:hyperlink r:id="rId19" w:history="1">
        <w:r w:rsidRPr="00611B2F">
          <w:rPr>
            <w:rStyle w:val="Hyperlink"/>
            <w:rFonts w:ascii="Calibri" w:hAnsi="Calibri" w:cs="Arial"/>
            <w:color w:val="000000"/>
          </w:rPr>
          <w:t>10HAVANA84</w:t>
        </w:r>
      </w:hyperlink>
      <w:r w:rsidRPr="00611B2F">
        <w:rPr>
          <w:rStyle w:val="apple-style-span"/>
          <w:rFonts w:ascii="Calibri" w:hAnsi="Calibri" w:cs="Arial"/>
          <w:color w:val="000000"/>
        </w:rPr>
        <w:t>, created 2010-02-09, released 2010-12-16, http://wikileaks.ch/cable/2010/02/10HAVANA84.html</w:t>
      </w:r>
      <w:r w:rsidRPr="00611B2F">
        <w:rPr>
          <w:rFonts w:ascii="Calibri" w:hAnsi="Calibri" w:cs="Arial"/>
          <w:color w:val="000000"/>
        </w:rPr>
        <w:t>.</w:t>
      </w:r>
    </w:p>
  </w:endnote>
  <w:endnote w:id="33">
    <w:p w:rsidR="00811976" w:rsidRDefault="00811976">
      <w:pPr>
        <w:pStyle w:val="EndnoteText"/>
      </w:pPr>
      <w:r>
        <w:rPr>
          <w:rStyle w:val="EndnoteReference"/>
        </w:rPr>
        <w:endnoteRef/>
      </w:r>
      <w:r>
        <w:t xml:space="preserve"> That has been the case in informatics and communications, as we will see below.</w:t>
      </w:r>
    </w:p>
  </w:endnote>
  <w:endnote w:id="34">
    <w:p w:rsidR="00811976" w:rsidRPr="00611B2F" w:rsidRDefault="00811976" w:rsidP="00617111">
      <w:pPr>
        <w:pStyle w:val="EndnoteText"/>
        <w:rPr>
          <w:rFonts w:ascii="Calibri" w:hAnsi="Calibri"/>
        </w:rPr>
      </w:pPr>
      <w:r w:rsidRPr="00611B2F">
        <w:rPr>
          <w:rStyle w:val="EndnoteReference"/>
          <w:rFonts w:ascii="Calibri" w:hAnsi="Calibri"/>
        </w:rPr>
        <w:endnoteRef/>
      </w:r>
      <w:r w:rsidRPr="00611B2F">
        <w:rPr>
          <w:rFonts w:ascii="Calibri" w:hAnsi="Calibri"/>
        </w:rPr>
        <w:t xml:space="preserve"> Around the same time, the Chinese evaluated the same policy and opted for control of the Internet combined with rapid adoption.  One wonders what would have happened if Cuba had followed the Chinese example.</w:t>
      </w:r>
    </w:p>
  </w:endnote>
  <w:endnote w:id="35">
    <w:p w:rsidR="00811976" w:rsidRDefault="00811976">
      <w:pPr>
        <w:pStyle w:val="EndnoteText"/>
      </w:pPr>
      <w:r>
        <w:rPr>
          <w:rStyle w:val="EndnoteReference"/>
        </w:rPr>
        <w:endnoteRef/>
      </w:r>
      <w:r>
        <w:t xml:space="preserve"> </w:t>
      </w:r>
      <w:hyperlink r:id="rId20" w:history="1">
        <w:r>
          <w:rPr>
            <w:rStyle w:val="Hyperlink"/>
          </w:rPr>
          <w:t>http://www.mobileworldlive.com/maps/network_info.php?nid=6927&amp;org_id=6924&amp;cid=3216</w:t>
        </w:r>
      </w:hyperlink>
      <w:r>
        <w:t>.</w:t>
      </w:r>
    </w:p>
  </w:endnote>
  <w:endnote w:id="36">
    <w:p w:rsidR="00811976" w:rsidRDefault="00811976" w:rsidP="00124878">
      <w:pPr>
        <w:pStyle w:val="EndnoteText"/>
      </w:pPr>
      <w:r>
        <w:rPr>
          <w:rStyle w:val="EndnoteReference"/>
        </w:rPr>
        <w:endnoteRef/>
      </w:r>
      <w:r>
        <w:t xml:space="preserve"> In</w:t>
      </w:r>
      <w:r w:rsidRPr="00124878">
        <w:t xml:space="preserve">ternational Telecommunication Union, updated 21 October 2010, </w:t>
      </w:r>
      <w:hyperlink r:id="rId21" w:history="1">
        <w:r w:rsidRPr="00186A48">
          <w:rPr>
            <w:rStyle w:val="Hyperlink"/>
          </w:rPr>
          <w:t>http://www.itu.int/ITU-D/ict/statistics/at_glance/KeyTelecom.html</w:t>
        </w:r>
      </w:hyperlink>
      <w:r w:rsidRPr="00124878">
        <w:t>.</w:t>
      </w:r>
      <w:r>
        <w:t xml:space="preserve">  Figures for 2010 are estimates.</w:t>
      </w:r>
    </w:p>
  </w:endnote>
  <w:endnote w:id="37">
    <w:p w:rsidR="00811976" w:rsidRDefault="00811976" w:rsidP="00FC0EC1">
      <w:pPr>
        <w:pStyle w:val="EndnoteText"/>
      </w:pPr>
      <w:r>
        <w:rPr>
          <w:rStyle w:val="EndnoteReference"/>
        </w:rPr>
        <w:endnoteRef/>
      </w:r>
      <w:r>
        <w:t xml:space="preserve"> The value of the Cuban convertible peso (CUC) is currently pegged at US$1.08.</w:t>
      </w:r>
    </w:p>
  </w:endnote>
  <w:endnote w:id="38">
    <w:p w:rsidR="00811976" w:rsidRDefault="00811976">
      <w:pPr>
        <w:pStyle w:val="EndnoteText"/>
      </w:pPr>
      <w:r>
        <w:rPr>
          <w:rStyle w:val="EndnoteReference"/>
        </w:rPr>
        <w:endnoteRef/>
      </w:r>
      <w:r>
        <w:t xml:space="preserve"> </w:t>
      </w:r>
      <w:hyperlink r:id="rId22" w:history="1">
        <w:r>
          <w:rPr>
            <w:rStyle w:val="Hyperlink"/>
          </w:rPr>
          <w:t>http://data.worldbank.org/country/cuba</w:t>
        </w:r>
      </w:hyperlink>
      <w:r>
        <w:t>.</w:t>
      </w:r>
    </w:p>
  </w:endnote>
  <w:endnote w:id="39">
    <w:p w:rsidR="00811976" w:rsidRDefault="00811976">
      <w:pPr>
        <w:pStyle w:val="EndnoteText"/>
      </w:pPr>
      <w:r>
        <w:rPr>
          <w:rStyle w:val="EndnoteReference"/>
        </w:rPr>
        <w:endnoteRef/>
      </w:r>
      <w:r>
        <w:t xml:space="preserve"> World Bank database, queried January 13, 2011.</w:t>
      </w:r>
    </w:p>
  </w:endnote>
  <w:endnote w:id="40">
    <w:p w:rsidR="00811976" w:rsidRPr="00AE7716" w:rsidRDefault="00811976" w:rsidP="00AE7716">
      <w:pPr>
        <w:spacing w:after="0" w:line="240" w:lineRule="auto"/>
        <w:rPr>
          <w:rFonts w:eastAsia="Times New Roman" w:cstheme="minorHAnsi"/>
          <w:color w:val="000000" w:themeColor="text1"/>
          <w:sz w:val="20"/>
          <w:szCs w:val="20"/>
        </w:rPr>
      </w:pPr>
      <w:r>
        <w:rPr>
          <w:rStyle w:val="EndnoteReference"/>
        </w:rPr>
        <w:endnoteRef/>
      </w:r>
      <w:r>
        <w:t xml:space="preserve"> </w:t>
      </w:r>
      <w:hyperlink r:id="rId23" w:history="1">
        <w:r>
          <w:rPr>
            <w:rStyle w:val="Hyperlink"/>
          </w:rPr>
          <w:t>http://www.gsacom.com/news/gsa_315.php4</w:t>
        </w:r>
      </w:hyperlink>
      <w:r>
        <w:t>.</w:t>
      </w:r>
    </w:p>
  </w:endnote>
  <w:endnote w:id="41">
    <w:p w:rsidR="00811976" w:rsidRPr="00611B2F" w:rsidRDefault="00811976" w:rsidP="00617111">
      <w:pPr>
        <w:pStyle w:val="EndnoteText"/>
        <w:rPr>
          <w:rFonts w:ascii="Calibri" w:hAnsi="Calibri"/>
          <w:szCs w:val="24"/>
        </w:rPr>
      </w:pPr>
      <w:r w:rsidRPr="00611B2F">
        <w:rPr>
          <w:rStyle w:val="EndnoteReference"/>
          <w:rFonts w:ascii="Calibri" w:hAnsi="Calibri"/>
          <w:szCs w:val="24"/>
        </w:rPr>
        <w:endnoteRef/>
      </w:r>
      <w:r w:rsidRPr="00611B2F">
        <w:rPr>
          <w:rFonts w:ascii="Calibri" w:hAnsi="Calibri"/>
          <w:szCs w:val="24"/>
        </w:rPr>
        <w:t xml:space="preserve"> Telecom Italia, in </w:t>
      </w:r>
      <w:proofErr w:type="spellStart"/>
      <w:r w:rsidRPr="00611B2F">
        <w:rPr>
          <w:rFonts w:ascii="Calibri" w:hAnsi="Calibri"/>
          <w:szCs w:val="24"/>
        </w:rPr>
        <w:t>GlobalComm</w:t>
      </w:r>
      <w:proofErr w:type="spellEnd"/>
      <w:r w:rsidRPr="00611B2F">
        <w:rPr>
          <w:rFonts w:ascii="Calibri" w:hAnsi="Calibri"/>
          <w:szCs w:val="24"/>
        </w:rPr>
        <w:t xml:space="preserve"> Database, </w:t>
      </w:r>
      <w:proofErr w:type="spellStart"/>
      <w:r w:rsidRPr="00611B2F">
        <w:rPr>
          <w:rFonts w:ascii="Calibri" w:hAnsi="Calibri"/>
          <w:szCs w:val="24"/>
        </w:rPr>
        <w:t>TeleGeography</w:t>
      </w:r>
      <w:proofErr w:type="spellEnd"/>
      <w:r w:rsidRPr="00611B2F">
        <w:rPr>
          <w:rFonts w:ascii="Calibri" w:hAnsi="Calibri"/>
          <w:szCs w:val="24"/>
        </w:rPr>
        <w:t xml:space="preserve">, </w:t>
      </w:r>
      <w:hyperlink r:id="rId24" w:history="1">
        <w:r w:rsidRPr="00611B2F">
          <w:rPr>
            <w:rStyle w:val="Hyperlink"/>
            <w:rFonts w:ascii="Calibri" w:hAnsi="Calibri"/>
            <w:szCs w:val="24"/>
          </w:rPr>
          <w:t>http://www.telegeography.com/product-info/global_comms/download/gcd-telecom-italia.pdf</w:t>
        </w:r>
      </w:hyperlink>
      <w:r w:rsidRPr="00611B2F">
        <w:rPr>
          <w:rFonts w:ascii="Calibri" w:hAnsi="Calibri"/>
          <w:szCs w:val="24"/>
        </w:rPr>
        <w:t>.</w:t>
      </w:r>
    </w:p>
  </w:endnote>
  <w:endnote w:id="42">
    <w:p w:rsidR="00811976" w:rsidRPr="00611B2F" w:rsidRDefault="00811976" w:rsidP="00617111">
      <w:pPr>
        <w:pStyle w:val="EndnoteText"/>
        <w:rPr>
          <w:rFonts w:ascii="Calibri" w:hAnsi="Calibri" w:cstheme="minorHAnsi"/>
          <w:szCs w:val="24"/>
        </w:rPr>
      </w:pPr>
      <w:r w:rsidRPr="00611B2F">
        <w:rPr>
          <w:rStyle w:val="EndnoteReference"/>
          <w:rFonts w:ascii="Calibri" w:hAnsi="Calibri" w:cstheme="minorHAnsi"/>
          <w:szCs w:val="24"/>
        </w:rPr>
        <w:endnoteRef/>
      </w:r>
      <w:r w:rsidRPr="00611B2F">
        <w:rPr>
          <w:rFonts w:ascii="Calibri" w:hAnsi="Calibri" w:cstheme="minorHAnsi"/>
          <w:szCs w:val="24"/>
        </w:rPr>
        <w:t xml:space="preserve"> </w:t>
      </w:r>
      <w:hyperlink r:id="rId25" w:history="1">
        <w:r w:rsidRPr="00611B2F">
          <w:rPr>
            <w:rStyle w:val="Hyperlink"/>
            <w:rFonts w:ascii="Calibri" w:hAnsi="Calibri" w:cstheme="minorHAnsi"/>
            <w:szCs w:val="24"/>
          </w:rPr>
          <w:t>http://www.reuters.com/article/idUSTRE57R1A420090828</w:t>
        </w:r>
      </w:hyperlink>
      <w:r w:rsidRPr="00611B2F">
        <w:rPr>
          <w:rFonts w:ascii="Calibri" w:hAnsi="Calibri" w:cstheme="minorHAnsi"/>
          <w:szCs w:val="24"/>
        </w:rPr>
        <w:t>.</w:t>
      </w:r>
    </w:p>
  </w:endnote>
  <w:endnote w:id="43">
    <w:p w:rsidR="00811976" w:rsidRPr="00611B2F" w:rsidRDefault="00811976" w:rsidP="00617111">
      <w:pPr>
        <w:pStyle w:val="EndnoteText"/>
        <w:rPr>
          <w:rFonts w:ascii="Calibri" w:hAnsi="Calibri"/>
          <w:szCs w:val="24"/>
        </w:rPr>
      </w:pPr>
      <w:r w:rsidRPr="00611B2F">
        <w:rPr>
          <w:rStyle w:val="EndnoteReference"/>
          <w:rFonts w:ascii="Calibri" w:hAnsi="Calibri"/>
          <w:szCs w:val="24"/>
        </w:rPr>
        <w:endnoteRef/>
      </w:r>
      <w:r w:rsidRPr="00611B2F">
        <w:rPr>
          <w:rFonts w:ascii="Calibri" w:hAnsi="Calibri"/>
          <w:szCs w:val="24"/>
        </w:rPr>
        <w:t xml:space="preserve"> </w:t>
      </w:r>
      <w:hyperlink r:id="rId26" w:history="1">
        <w:r w:rsidRPr="00611B2F">
          <w:rPr>
            <w:rStyle w:val="Hyperlink"/>
            <w:rFonts w:ascii="Calibri" w:hAnsi="Calibri"/>
            <w:szCs w:val="24"/>
          </w:rPr>
          <w:t>http://www.peopleforum.cn/viewthread.php?tid=40393&amp;highlight=cuba%2Bchina</w:t>
        </w:r>
      </w:hyperlink>
      <w:r w:rsidRPr="00611B2F">
        <w:rPr>
          <w:rFonts w:ascii="Calibri" w:hAnsi="Calibri"/>
          <w:szCs w:val="24"/>
        </w:rPr>
        <w:t>.</w:t>
      </w:r>
    </w:p>
  </w:endnote>
  <w:endnote w:id="44">
    <w:p w:rsidR="00811976" w:rsidRPr="00611B2F" w:rsidRDefault="00811976" w:rsidP="00617111">
      <w:pPr>
        <w:pStyle w:val="EndnoteText"/>
        <w:rPr>
          <w:rFonts w:ascii="Calibri" w:hAnsi="Calibri"/>
          <w:szCs w:val="24"/>
        </w:rPr>
      </w:pPr>
      <w:r w:rsidRPr="00611B2F">
        <w:rPr>
          <w:rStyle w:val="EndnoteReference"/>
          <w:rFonts w:ascii="Calibri" w:hAnsi="Calibri"/>
          <w:szCs w:val="24"/>
        </w:rPr>
        <w:endnoteRef/>
      </w:r>
      <w:r w:rsidRPr="00611B2F">
        <w:rPr>
          <w:rFonts w:ascii="Calibri" w:hAnsi="Calibri"/>
          <w:szCs w:val="24"/>
        </w:rPr>
        <w:t xml:space="preserve"> </w:t>
      </w:r>
      <w:hyperlink r:id="rId27" w:history="1">
        <w:r w:rsidRPr="00611B2F">
          <w:rPr>
            <w:rStyle w:val="Hyperlink"/>
            <w:rFonts w:ascii="Calibri" w:hAnsi="Calibri"/>
            <w:szCs w:val="24"/>
          </w:rPr>
          <w:t>http://havanajournal.com/business/entry/cuba-trade-with-china-reaches-22billion-venezuela-7billion/</w:t>
        </w:r>
      </w:hyperlink>
      <w:r w:rsidRPr="00611B2F">
        <w:rPr>
          <w:rFonts w:ascii="Calibri" w:hAnsi="Calibri"/>
          <w:szCs w:val="24"/>
        </w:rPr>
        <w:t>.</w:t>
      </w:r>
    </w:p>
  </w:endnote>
  <w:endnote w:id="45">
    <w:p w:rsidR="00811976" w:rsidRPr="00611B2F" w:rsidRDefault="00811976" w:rsidP="00617111">
      <w:pPr>
        <w:spacing w:after="0" w:line="240" w:lineRule="auto"/>
        <w:rPr>
          <w:rFonts w:ascii="Calibri" w:hAnsi="Calibri"/>
          <w:sz w:val="20"/>
        </w:rPr>
      </w:pPr>
      <w:r w:rsidRPr="00611B2F">
        <w:rPr>
          <w:rStyle w:val="EndnoteReference"/>
          <w:rFonts w:ascii="Calibri" w:hAnsi="Calibri"/>
          <w:color w:val="000000"/>
          <w:sz w:val="20"/>
          <w:szCs w:val="20"/>
        </w:rPr>
        <w:endnoteRef/>
      </w:r>
      <w:r w:rsidRPr="00611B2F">
        <w:rPr>
          <w:rFonts w:ascii="Calibri" w:hAnsi="Calibri"/>
          <w:color w:val="000000"/>
          <w:sz w:val="20"/>
          <w:szCs w:val="20"/>
        </w:rPr>
        <w:t xml:space="preserve"> </w:t>
      </w:r>
      <w:r>
        <w:rPr>
          <w:rFonts w:eastAsia="Times New Roman" w:cstheme="minorHAnsi"/>
        </w:rPr>
        <w:t xml:space="preserve">U. S. </w:t>
      </w:r>
      <w:r w:rsidRPr="00611B2F">
        <w:rPr>
          <w:rFonts w:ascii="Calibri" w:hAnsi="Calibri"/>
          <w:bCs/>
          <w:color w:val="000000"/>
          <w:sz w:val="20"/>
          <w:szCs w:val="20"/>
        </w:rPr>
        <w:t xml:space="preserve">Interests Section, Havana, Memo </w:t>
      </w:r>
      <w:hyperlink r:id="rId28" w:history="1">
        <w:r w:rsidRPr="00611B2F">
          <w:rPr>
            <w:rStyle w:val="Hyperlink"/>
            <w:rFonts w:ascii="Calibri" w:hAnsi="Calibri" w:cs="Arial"/>
            <w:color w:val="000000"/>
            <w:sz w:val="20"/>
            <w:szCs w:val="20"/>
          </w:rPr>
          <w:t>10HAVANA84</w:t>
        </w:r>
      </w:hyperlink>
      <w:r w:rsidRPr="00611B2F">
        <w:rPr>
          <w:rStyle w:val="apple-style-span"/>
          <w:rFonts w:ascii="Calibri" w:hAnsi="Calibri" w:cs="Arial"/>
          <w:color w:val="000000"/>
          <w:sz w:val="20"/>
          <w:szCs w:val="20"/>
        </w:rPr>
        <w:t>, created 2010-02-09, released 2010-12-16, http://wikileaks.ch/cable/2010/02/10HAVANA84.html</w:t>
      </w:r>
      <w:r w:rsidRPr="00611B2F">
        <w:rPr>
          <w:rFonts w:ascii="Calibri" w:hAnsi="Calibri" w:cs="Arial"/>
          <w:color w:val="000000"/>
          <w:sz w:val="20"/>
          <w:szCs w:val="20"/>
        </w:rPr>
        <w:t>.</w:t>
      </w:r>
    </w:p>
  </w:endnote>
  <w:endnote w:id="46">
    <w:p w:rsidR="00811976" w:rsidRPr="00611B2F" w:rsidRDefault="00811976" w:rsidP="00617111">
      <w:pPr>
        <w:spacing w:after="0" w:line="240" w:lineRule="auto"/>
        <w:rPr>
          <w:rFonts w:ascii="Calibri" w:hAnsi="Calibri"/>
          <w:sz w:val="20"/>
        </w:rPr>
      </w:pPr>
      <w:r w:rsidRPr="00611B2F">
        <w:rPr>
          <w:rStyle w:val="EndnoteReference"/>
          <w:rFonts w:ascii="Calibri" w:hAnsi="Calibri"/>
          <w:sz w:val="20"/>
        </w:rPr>
        <w:endnoteRef/>
      </w:r>
      <w:r w:rsidRPr="00611B2F">
        <w:rPr>
          <w:rFonts w:ascii="Calibri" w:hAnsi="Calibri"/>
          <w:sz w:val="20"/>
        </w:rPr>
        <w:t xml:space="preserve"> Michel, Serge and Beuret, Michel, China Safari, Nation Books, New York, 2009.</w:t>
      </w:r>
    </w:p>
  </w:endnote>
  <w:endnote w:id="47">
    <w:p w:rsidR="00811976" w:rsidRPr="00611B2F" w:rsidRDefault="00811976" w:rsidP="00DF328F">
      <w:pPr>
        <w:spacing w:after="0" w:line="240" w:lineRule="auto"/>
        <w:rPr>
          <w:rFonts w:ascii="Calibri" w:hAnsi="Calibri"/>
          <w:sz w:val="20"/>
        </w:rPr>
      </w:pPr>
      <w:r w:rsidRPr="00611B2F">
        <w:rPr>
          <w:rStyle w:val="EndnoteReference"/>
          <w:rFonts w:ascii="Calibri" w:hAnsi="Calibri" w:cs="Calibri"/>
          <w:color w:val="000000"/>
          <w:sz w:val="20"/>
        </w:rPr>
        <w:endnoteRef/>
      </w:r>
      <w:r w:rsidRPr="00611B2F">
        <w:rPr>
          <w:rFonts w:ascii="Calibri" w:hAnsi="Calibri" w:cs="Calibri"/>
          <w:color w:val="000000"/>
          <w:sz w:val="20"/>
          <w:szCs w:val="20"/>
        </w:rPr>
        <w:t xml:space="preserve"> </w:t>
      </w:r>
      <w:r w:rsidRPr="00611B2F">
        <w:rPr>
          <w:rStyle w:val="apple-style-span"/>
          <w:rFonts w:ascii="Calibri" w:hAnsi="Calibri" w:cs="Calibri"/>
          <w:color w:val="000000"/>
          <w:sz w:val="20"/>
          <w:szCs w:val="20"/>
        </w:rPr>
        <w:t xml:space="preserve">Press, L. and Snyder, J., "A Look at Cuban Networks," Matrix News, 2(6), Matrix Information and Directory Services, Austin, June, 1992, </w:t>
      </w:r>
      <w:hyperlink r:id="rId29" w:history="1">
        <w:r w:rsidRPr="00611B2F">
          <w:rPr>
            <w:rStyle w:val="Hyperlink"/>
            <w:rFonts w:ascii="Calibri" w:hAnsi="Calibri" w:cs="Calibri"/>
            <w:color w:val="000000"/>
            <w:sz w:val="20"/>
            <w:szCs w:val="20"/>
          </w:rPr>
          <w:t>http://som.csudh.edu/fac/lpress/devnat/nations/cuba/cuba3.htm</w:t>
        </w:r>
      </w:hyperlink>
      <w:r w:rsidRPr="00611B2F">
        <w:rPr>
          <w:rFonts w:ascii="Calibri" w:hAnsi="Calibri" w:cs="Calibri"/>
          <w:color w:val="000000"/>
          <w:sz w:val="20"/>
          <w:szCs w:val="20"/>
        </w:rPr>
        <w:t>.</w:t>
      </w:r>
    </w:p>
  </w:endnote>
  <w:endnote w:id="48">
    <w:p w:rsidR="00811976" w:rsidRPr="00611B2F" w:rsidRDefault="00811976" w:rsidP="005D66D5">
      <w:pPr>
        <w:spacing w:after="0" w:line="240" w:lineRule="auto"/>
        <w:rPr>
          <w:rFonts w:ascii="Calibri" w:hAnsi="Calibri"/>
          <w:sz w:val="20"/>
        </w:rPr>
      </w:pPr>
      <w:r w:rsidRPr="00611B2F">
        <w:rPr>
          <w:rStyle w:val="EndnoteReference"/>
          <w:rFonts w:ascii="Calibri" w:hAnsi="Calibri" w:cs="Calibri"/>
          <w:color w:val="000000"/>
          <w:sz w:val="20"/>
          <w:szCs w:val="20"/>
        </w:rPr>
        <w:endnoteRef/>
      </w:r>
      <w:r w:rsidRPr="00611B2F">
        <w:rPr>
          <w:rFonts w:ascii="Calibri" w:hAnsi="Calibri" w:cs="Calibri"/>
          <w:color w:val="000000"/>
          <w:sz w:val="20"/>
          <w:szCs w:val="20"/>
        </w:rPr>
        <w:t xml:space="preserve"> Press, L. Cuban Telecommunications, Computer Networking, and U. S. Policy Implications, DRU-1330-1-OSD, Rand, Santa Monica, CA, July, 1996.</w:t>
      </w:r>
    </w:p>
  </w:endnote>
  <w:endnote w:id="49">
    <w:p w:rsidR="00811976" w:rsidRPr="00611B2F" w:rsidRDefault="00811976" w:rsidP="00DF328F">
      <w:pPr>
        <w:pStyle w:val="EndnoteText"/>
        <w:rPr>
          <w:rFonts w:ascii="Calibri" w:hAnsi="Calibri"/>
        </w:rPr>
      </w:pPr>
      <w:r w:rsidRPr="00611B2F">
        <w:rPr>
          <w:rStyle w:val="EndnoteReference"/>
          <w:rFonts w:ascii="Calibri" w:hAnsi="Calibri" w:cs="Calibri"/>
          <w:color w:val="000000"/>
        </w:rPr>
        <w:endnoteRef/>
      </w:r>
      <w:r w:rsidRPr="00611B2F">
        <w:rPr>
          <w:rFonts w:ascii="Calibri" w:hAnsi="Calibri" w:cs="Calibri"/>
          <w:color w:val="000000"/>
        </w:rPr>
        <w:t xml:space="preserve"> </w:t>
      </w:r>
      <w:hyperlink r:id="rId30" w:history="1">
        <w:r w:rsidRPr="00611B2F">
          <w:rPr>
            <w:rStyle w:val="Hyperlink"/>
            <w:rFonts w:ascii="Calibri" w:hAnsi="Calibri" w:cs="Calibri"/>
            <w:color w:val="000000"/>
          </w:rPr>
          <w:t>http://www.conectatecuba.com/index.php?option=com_content&amp;view=article&amp;id=66:decreto-2091996-sobre-el-acceso-de-la-republica-de-cuba-a-redes-de-alcance-global&amp;catid=125:resoluciones&amp;Itemid=56</w:t>
        </w:r>
      </w:hyperlink>
      <w:r w:rsidRPr="00611B2F">
        <w:rPr>
          <w:rFonts w:ascii="Calibri" w:hAnsi="Calibri" w:cs="Calibri"/>
          <w:color w:val="000000"/>
        </w:rPr>
        <w:t>.</w:t>
      </w:r>
    </w:p>
  </w:endnote>
  <w:endnote w:id="50">
    <w:p w:rsidR="00811976" w:rsidRPr="00611B2F" w:rsidRDefault="00811976" w:rsidP="00DF328F">
      <w:pPr>
        <w:pStyle w:val="EndnoteText"/>
        <w:rPr>
          <w:rFonts w:ascii="Calibri" w:hAnsi="Calibri"/>
        </w:rPr>
      </w:pPr>
      <w:r w:rsidRPr="00611B2F">
        <w:rPr>
          <w:rStyle w:val="EndnoteReference"/>
          <w:rFonts w:ascii="Calibri" w:hAnsi="Calibri" w:cs="Calibri"/>
          <w:color w:val="000000"/>
        </w:rPr>
        <w:endnoteRef/>
      </w:r>
      <w:r>
        <w:rPr>
          <w:rFonts w:ascii="Calibri" w:hAnsi="Calibri" w:cs="Calibri"/>
          <w:color w:val="000000"/>
        </w:rPr>
        <w:t xml:space="preserve"> </w:t>
      </w:r>
      <w:r w:rsidRPr="00611B2F">
        <w:rPr>
          <w:rFonts w:ascii="Calibri" w:hAnsi="Calibri" w:cs="Calibri"/>
          <w:color w:val="000000"/>
        </w:rPr>
        <w:t>MIC Web site</w:t>
      </w:r>
      <w:r>
        <w:rPr>
          <w:rFonts w:ascii="Calibri" w:hAnsi="Calibri" w:cs="Calibri"/>
          <w:color w:val="000000"/>
        </w:rPr>
        <w:t>,</w:t>
      </w:r>
      <w:r w:rsidRPr="00611B2F">
        <w:rPr>
          <w:rFonts w:ascii="Calibri" w:hAnsi="Calibri" w:cs="Calibri"/>
          <w:color w:val="000000"/>
        </w:rPr>
        <w:t xml:space="preserve"> </w:t>
      </w:r>
      <w:hyperlink r:id="rId31" w:history="1">
        <w:r w:rsidRPr="00611B2F">
          <w:rPr>
            <w:rStyle w:val="Hyperlink"/>
            <w:rFonts w:ascii="Calibri" w:hAnsi="Calibri" w:cs="Calibri"/>
            <w:color w:val="000000"/>
          </w:rPr>
          <w:t>http://www.mic.gov.cu/</w:t>
        </w:r>
      </w:hyperlink>
      <w:r w:rsidRPr="00611B2F">
        <w:rPr>
          <w:rFonts w:ascii="Calibri" w:hAnsi="Calibri" w:cs="Calibri"/>
          <w:color w:val="000000"/>
        </w:rPr>
        <w:t xml:space="preserve">, </w:t>
      </w:r>
      <w:r>
        <w:rPr>
          <w:rFonts w:ascii="Calibri" w:hAnsi="Calibri" w:cs="Calibri"/>
          <w:color w:val="000000"/>
        </w:rPr>
        <w:t xml:space="preserve">queried </w:t>
      </w:r>
      <w:r w:rsidRPr="00611B2F">
        <w:rPr>
          <w:rFonts w:ascii="Calibri" w:hAnsi="Calibri" w:cs="Calibri"/>
          <w:color w:val="000000"/>
        </w:rPr>
        <w:t>December 2010.</w:t>
      </w:r>
    </w:p>
  </w:endnote>
  <w:endnote w:id="51">
    <w:p w:rsidR="00811976" w:rsidRPr="00611B2F" w:rsidRDefault="00811976" w:rsidP="00DF328F">
      <w:pPr>
        <w:pStyle w:val="EndnoteText"/>
        <w:rPr>
          <w:rFonts w:ascii="Calibri" w:hAnsi="Calibri"/>
        </w:rPr>
      </w:pPr>
      <w:r w:rsidRPr="00611B2F">
        <w:rPr>
          <w:rStyle w:val="EndnoteReference"/>
          <w:rFonts w:ascii="Calibri" w:hAnsi="Calibri"/>
          <w:color w:val="000000"/>
        </w:rPr>
        <w:endnoteRef/>
      </w:r>
      <w:r w:rsidRPr="00611B2F">
        <w:rPr>
          <w:rFonts w:ascii="Calibri" w:hAnsi="Calibri"/>
          <w:color w:val="000000"/>
        </w:rPr>
        <w:t xml:space="preserve"> It is conceivable that this is intentional in an effort to restrict all WiFi radios to channel 11 and above, but it is much more likely a careless error. </w:t>
      </w:r>
    </w:p>
  </w:endnote>
  <w:endnote w:id="52">
    <w:p w:rsidR="00811976" w:rsidRPr="00611B2F" w:rsidRDefault="00811976" w:rsidP="00DF328F">
      <w:pPr>
        <w:pStyle w:val="EndnoteText"/>
        <w:rPr>
          <w:rFonts w:ascii="Calibri" w:hAnsi="Calibri"/>
        </w:rPr>
      </w:pPr>
      <w:r w:rsidRPr="00611B2F">
        <w:rPr>
          <w:rStyle w:val="EndnoteReference"/>
          <w:rFonts w:ascii="Calibri" w:hAnsi="Calibri"/>
          <w:color w:val="000000"/>
        </w:rPr>
        <w:endnoteRef/>
      </w:r>
      <w:r w:rsidRPr="00611B2F">
        <w:rPr>
          <w:rFonts w:ascii="Calibri" w:hAnsi="Calibri"/>
          <w:color w:val="000000"/>
        </w:rPr>
        <w:t xml:space="preserve"> </w:t>
      </w:r>
      <w:proofErr w:type="spellStart"/>
      <w:r w:rsidRPr="00611B2F">
        <w:rPr>
          <w:rStyle w:val="apple-style-span"/>
          <w:rFonts w:ascii="Calibri" w:hAnsi="Calibri" w:cs="Calibri"/>
          <w:color w:val="000000"/>
          <w:szCs w:val="24"/>
        </w:rPr>
        <w:t>Azel</w:t>
      </w:r>
      <w:proofErr w:type="spellEnd"/>
      <w:r w:rsidRPr="00611B2F">
        <w:rPr>
          <w:rStyle w:val="apple-style-span"/>
          <w:rFonts w:ascii="Calibri" w:hAnsi="Calibri" w:cs="Calibri"/>
          <w:color w:val="000000"/>
          <w:szCs w:val="24"/>
        </w:rPr>
        <w:t>, José, Is Cuba Moving Toward Capitalism?, Focus on Cuba, September 27, 2010, ctp.iccas.miami.edu/</w:t>
      </w:r>
      <w:proofErr w:type="spellStart"/>
      <w:r w:rsidRPr="00611B2F">
        <w:rPr>
          <w:rStyle w:val="apple-style-span"/>
          <w:rFonts w:ascii="Calibri" w:hAnsi="Calibri" w:cs="Calibri"/>
          <w:color w:val="000000"/>
          <w:szCs w:val="24"/>
        </w:rPr>
        <w:t>FOCUS_Web</w:t>
      </w:r>
      <w:proofErr w:type="spellEnd"/>
      <w:r w:rsidRPr="00611B2F">
        <w:rPr>
          <w:rStyle w:val="apple-style-span"/>
          <w:rFonts w:ascii="Calibri" w:hAnsi="Calibri" w:cs="Calibri"/>
          <w:color w:val="000000"/>
          <w:szCs w:val="24"/>
        </w:rPr>
        <w:t>/Issue132.htm.</w:t>
      </w:r>
    </w:p>
  </w:endnote>
  <w:endnote w:id="53">
    <w:p w:rsidR="00811976" w:rsidRPr="00611B2F" w:rsidRDefault="00811976" w:rsidP="00DF328F">
      <w:pPr>
        <w:spacing w:after="0" w:line="240" w:lineRule="auto"/>
        <w:rPr>
          <w:rFonts w:ascii="Calibri" w:hAnsi="Calibri"/>
          <w:sz w:val="20"/>
        </w:rPr>
      </w:pPr>
      <w:r w:rsidRPr="00611B2F">
        <w:rPr>
          <w:rStyle w:val="EndnoteReference"/>
          <w:rFonts w:ascii="Calibri" w:hAnsi="Calibri" w:cs="Calibri"/>
          <w:color w:val="000000"/>
          <w:sz w:val="20"/>
          <w:szCs w:val="20"/>
        </w:rPr>
        <w:endnoteRef/>
      </w:r>
      <w:r w:rsidRPr="00611B2F">
        <w:rPr>
          <w:rFonts w:ascii="Calibri" w:hAnsi="Calibri" w:cs="Calibri"/>
          <w:color w:val="000000"/>
          <w:sz w:val="20"/>
          <w:szCs w:val="20"/>
        </w:rPr>
        <w:t xml:space="preserve"> </w:t>
      </w:r>
      <w:r w:rsidRPr="00611B2F">
        <w:rPr>
          <w:rFonts w:ascii="Calibri" w:hAnsi="Calibri" w:cs="Calibri"/>
          <w:bCs/>
          <w:color w:val="000000"/>
          <w:sz w:val="20"/>
          <w:szCs w:val="20"/>
          <w:bdr w:val="none" w:sz="0" w:space="0" w:color="auto" w:frame="1"/>
        </w:rPr>
        <w:t>http://en.wikipedia.org/wiki/Ramiro_Vald%C3%A9s.</w:t>
      </w:r>
    </w:p>
  </w:endnote>
  <w:endnote w:id="54">
    <w:p w:rsidR="00811976" w:rsidRPr="00611B2F" w:rsidRDefault="00811976" w:rsidP="00DF328F">
      <w:pPr>
        <w:pStyle w:val="EndnoteText"/>
        <w:rPr>
          <w:rFonts w:ascii="Calibri" w:hAnsi="Calibri"/>
        </w:rPr>
      </w:pPr>
      <w:r w:rsidRPr="00611B2F">
        <w:rPr>
          <w:rStyle w:val="EndnoteReference"/>
          <w:rFonts w:ascii="Calibri" w:hAnsi="Calibri"/>
          <w:color w:val="000000"/>
        </w:rPr>
        <w:endnoteRef/>
      </w:r>
      <w:r w:rsidRPr="00611B2F">
        <w:rPr>
          <w:rFonts w:ascii="Calibri" w:hAnsi="Calibri"/>
          <w:color w:val="000000"/>
        </w:rPr>
        <w:t xml:space="preserve"> Hughes, John, What are 30,000 Cuban advisers doing in Venezuela?, Christian Science Monitor, March, 2010, www.csmonitor.com/Commentary/John-Hughes/2010/0316/The-Castro-Chavez-link-What-are-30-000-Cuban-advisers-doing-in-Venezuela.</w:t>
      </w:r>
    </w:p>
  </w:endnote>
  <w:endnote w:id="55">
    <w:p w:rsidR="00811976" w:rsidRPr="00277430" w:rsidRDefault="00811976" w:rsidP="00DF328F">
      <w:pPr>
        <w:pStyle w:val="EndnoteText"/>
        <w:rPr>
          <w:rFonts w:ascii="Calibri" w:hAnsi="Calibri"/>
        </w:rPr>
      </w:pPr>
      <w:r w:rsidRPr="00277430">
        <w:rPr>
          <w:rStyle w:val="EndnoteReference"/>
          <w:rFonts w:ascii="Calibri" w:hAnsi="Calibri" w:cs="Calibri"/>
          <w:color w:val="000000"/>
        </w:rPr>
        <w:endnoteRef/>
      </w:r>
      <w:r w:rsidRPr="00277430">
        <w:rPr>
          <w:rFonts w:ascii="Calibri" w:hAnsi="Calibri" w:cs="Calibri"/>
          <w:b/>
          <w:color w:val="000000"/>
        </w:rPr>
        <w:t xml:space="preserve"> </w:t>
      </w:r>
      <w:r w:rsidRPr="00277430">
        <w:rPr>
          <w:rStyle w:val="Strong"/>
          <w:rFonts w:ascii="Calibri" w:hAnsi="Calibri" w:cs="Calibri"/>
          <w:b w:val="0"/>
          <w:color w:val="000000"/>
        </w:rPr>
        <w:t>Statement by Ramiro Valdés Menéndez, Minister of Informatics and Communications at the opening of the 12th Editions of the Information Technology Convention and Fair 2007</w:t>
      </w:r>
      <w:r w:rsidRPr="00277430">
        <w:rPr>
          <w:rFonts w:ascii="Calibri" w:hAnsi="Calibri" w:cs="Calibri"/>
          <w:b/>
          <w:bCs/>
          <w:color w:val="000000"/>
          <w:bdr w:val="none" w:sz="0" w:space="0" w:color="auto" w:frame="1"/>
        </w:rPr>
        <w:t xml:space="preserve">, </w:t>
      </w:r>
      <w:r w:rsidRPr="00277430">
        <w:rPr>
          <w:rFonts w:ascii="Calibri" w:hAnsi="Calibri" w:cs="Calibri"/>
          <w:bCs/>
          <w:color w:val="000000"/>
          <w:bdr w:val="none" w:sz="0" w:space="0" w:color="auto" w:frame="1"/>
        </w:rPr>
        <w:t>http://www.cubaminrex.cu/sociedad_informacion/2007/DiscursoRamiro.htm</w:t>
      </w:r>
      <w:r w:rsidRPr="00277430">
        <w:rPr>
          <w:rFonts w:ascii="Calibri" w:hAnsi="Calibri" w:cs="Calibri"/>
          <w:color w:val="000000"/>
        </w:rPr>
        <w:t>.</w:t>
      </w:r>
    </w:p>
  </w:endnote>
  <w:endnote w:id="56">
    <w:p w:rsidR="00811976" w:rsidRPr="00611B2F" w:rsidRDefault="00811976" w:rsidP="00DF328F">
      <w:pPr>
        <w:pStyle w:val="EndnoteText"/>
        <w:rPr>
          <w:rFonts w:ascii="Calibri" w:hAnsi="Calibri"/>
        </w:rPr>
      </w:pPr>
      <w:r w:rsidRPr="00277430">
        <w:rPr>
          <w:rStyle w:val="EndnoteReference"/>
          <w:rFonts w:ascii="Calibri" w:hAnsi="Calibri"/>
          <w:color w:val="000000"/>
        </w:rPr>
        <w:endnoteRef/>
      </w:r>
      <w:r w:rsidRPr="00277430">
        <w:rPr>
          <w:rFonts w:ascii="Calibri" w:hAnsi="Calibri"/>
          <w:color w:val="000000"/>
        </w:rPr>
        <w:t xml:space="preserve"> </w:t>
      </w:r>
      <w:r w:rsidRPr="006B1004">
        <w:rPr>
          <w:rFonts w:cstheme="minorHAnsi"/>
          <w:bCs/>
          <w:bdr w:val="none" w:sz="0" w:space="0" w:color="auto" w:frame="1"/>
        </w:rPr>
        <w:t xml:space="preserve">Valdés </w:t>
      </w:r>
      <w:r w:rsidRPr="00277430">
        <w:rPr>
          <w:rFonts w:ascii="Calibri" w:hAnsi="Calibri"/>
          <w:color w:val="000000"/>
        </w:rPr>
        <w:t xml:space="preserve">is often characterized as highly conservative, but objective assessments are not available.  For a typical, critical assessment of his career, see </w:t>
      </w:r>
      <w:proofErr w:type="spellStart"/>
      <w:r w:rsidRPr="00277430">
        <w:rPr>
          <w:rFonts w:ascii="Calibri" w:hAnsi="Calibri"/>
          <w:color w:val="000000"/>
        </w:rPr>
        <w:t>Amuchastegui</w:t>
      </w:r>
      <w:proofErr w:type="spellEnd"/>
      <w:r w:rsidRPr="00277430">
        <w:rPr>
          <w:rFonts w:ascii="Calibri" w:hAnsi="Calibri"/>
          <w:color w:val="000000"/>
        </w:rPr>
        <w:t xml:space="preserve">, Domingo, Ramiro </w:t>
      </w:r>
      <w:r w:rsidRPr="006B1004">
        <w:rPr>
          <w:rFonts w:cstheme="minorHAnsi"/>
          <w:bCs/>
          <w:bdr w:val="none" w:sz="0" w:space="0" w:color="auto" w:frame="1"/>
        </w:rPr>
        <w:t>Valdés</w:t>
      </w:r>
      <w:r>
        <w:rPr>
          <w:rFonts w:cstheme="minorHAnsi"/>
          <w:bCs/>
          <w:sz w:val="24"/>
          <w:szCs w:val="24"/>
          <w:bdr w:val="none" w:sz="0" w:space="0" w:color="auto" w:frame="1"/>
        </w:rPr>
        <w:t xml:space="preserve"> </w:t>
      </w:r>
      <w:r w:rsidRPr="00277430">
        <w:rPr>
          <w:rFonts w:ascii="Calibri" w:hAnsi="Calibri"/>
          <w:color w:val="000000"/>
        </w:rPr>
        <w:t>Menendez and his role in Raul's</w:t>
      </w:r>
      <w:r w:rsidRPr="00277430">
        <w:rPr>
          <w:rFonts w:ascii="Calibri" w:hAnsi="Calibri"/>
          <w:b/>
          <w:color w:val="000000"/>
        </w:rPr>
        <w:t xml:space="preserve"> </w:t>
      </w:r>
      <w:r w:rsidRPr="00611B2F">
        <w:rPr>
          <w:rFonts w:ascii="Calibri" w:hAnsi="Calibri"/>
          <w:color w:val="000000"/>
        </w:rPr>
        <w:t>regime, The Free Library, September, 2008, www.thefreelibrary.com/Ramiro+Valdes+Menendez+and+his+role+in+Raul's+regime.-a0184699618.</w:t>
      </w:r>
    </w:p>
  </w:endnote>
  <w:endnote w:id="57">
    <w:p w:rsidR="00811976" w:rsidRPr="00611B2F" w:rsidRDefault="00811976" w:rsidP="00DF328F">
      <w:pPr>
        <w:pStyle w:val="EndnoteText"/>
        <w:rPr>
          <w:rFonts w:ascii="Calibri" w:hAnsi="Calibri"/>
        </w:rPr>
      </w:pPr>
      <w:r w:rsidRPr="00611B2F">
        <w:rPr>
          <w:rStyle w:val="EndnoteReference"/>
          <w:rFonts w:ascii="Calibri" w:hAnsi="Calibri"/>
          <w:color w:val="000000"/>
        </w:rPr>
        <w:endnoteRef/>
      </w:r>
      <w:r w:rsidRPr="00611B2F">
        <w:rPr>
          <w:rFonts w:ascii="Calibri" w:hAnsi="Calibri"/>
          <w:color w:val="000000"/>
        </w:rPr>
        <w:t xml:space="preserve"> </w:t>
      </w:r>
      <w:r w:rsidRPr="00611B2F">
        <w:rPr>
          <w:rFonts w:ascii="Calibri" w:hAnsi="Calibri" w:cs="Calibri"/>
          <w:color w:val="000000"/>
        </w:rPr>
        <w:t xml:space="preserve">This statement is reminiscent of </w:t>
      </w:r>
      <w:proofErr w:type="spellStart"/>
      <w:r w:rsidRPr="00611B2F">
        <w:rPr>
          <w:rFonts w:ascii="Calibri" w:hAnsi="Calibri" w:cs="Calibri"/>
          <w:color w:val="000000"/>
        </w:rPr>
        <w:t>Jaron</w:t>
      </w:r>
      <w:proofErr w:type="spellEnd"/>
      <w:r w:rsidRPr="00611B2F">
        <w:rPr>
          <w:rFonts w:ascii="Calibri" w:hAnsi="Calibri" w:cs="Calibri"/>
          <w:color w:val="000000"/>
        </w:rPr>
        <w:t xml:space="preserve"> Lanier’s criticism of an Internet that is financed by advertising and serves commercial interests, Lanier, </w:t>
      </w:r>
      <w:proofErr w:type="spellStart"/>
      <w:r w:rsidRPr="00611B2F">
        <w:rPr>
          <w:rFonts w:ascii="Calibri" w:hAnsi="Calibri" w:cs="Calibri"/>
          <w:color w:val="000000"/>
        </w:rPr>
        <w:t>Jaron</w:t>
      </w:r>
      <w:proofErr w:type="spellEnd"/>
      <w:r w:rsidRPr="00611B2F">
        <w:rPr>
          <w:rFonts w:ascii="Calibri" w:hAnsi="Calibri" w:cs="Calibri"/>
          <w:color w:val="000000"/>
        </w:rPr>
        <w:t xml:space="preserve">, You are not a Gadget, </w:t>
      </w:r>
      <w:hyperlink r:id="rId32" w:history="1">
        <w:r w:rsidRPr="00611B2F">
          <w:rPr>
            <w:rStyle w:val="Hyperlink"/>
            <w:rFonts w:ascii="Calibri" w:hAnsi="Calibri" w:cs="Calibri"/>
            <w:color w:val="000000"/>
          </w:rPr>
          <w:t>http://www.amazon.com/gp/product/0307269647?ie=UTF8&amp;tag=slatmaga-20&amp;linkCode=as2&amp;camp=1789&amp;creative=390957&amp;creativeASIN=0307269647</w:t>
        </w:r>
      </w:hyperlink>
      <w:r w:rsidRPr="00611B2F">
        <w:rPr>
          <w:rFonts w:ascii="Calibri" w:hAnsi="Calibri" w:cs="Calibri"/>
          <w:color w:val="000000"/>
        </w:rPr>
        <w:t xml:space="preserve"> or FCC Chairman Newton Minnows call for television, which he characterized as a “vast wasteland,” to serve the public interest.</w:t>
      </w:r>
    </w:p>
  </w:endnote>
  <w:endnote w:id="58">
    <w:p w:rsidR="00811976" w:rsidRDefault="00811976">
      <w:pPr>
        <w:pStyle w:val="EndnoteText"/>
      </w:pPr>
      <w:r>
        <w:rPr>
          <w:rStyle w:val="EndnoteReference"/>
        </w:rPr>
        <w:endnoteRef/>
      </w:r>
      <w:r>
        <w:t xml:space="preserve"> The change was announced January 7, 2010, </w:t>
      </w:r>
      <w:hyperlink r:id="rId33" w:history="1">
        <w:r>
          <w:rPr>
            <w:rStyle w:val="Hyperlink"/>
          </w:rPr>
          <w:t>http://www.granma.cubaweb.cu/2011/01/07/pdf/pagina03.pdf</w:t>
        </w:r>
      </w:hyperlink>
      <w:r>
        <w:t>.</w:t>
      </w:r>
    </w:p>
  </w:endnote>
  <w:endnote w:id="59">
    <w:p w:rsidR="00811976" w:rsidRPr="00611B2F" w:rsidRDefault="00811976" w:rsidP="001D7585">
      <w:pPr>
        <w:pStyle w:val="EndnoteText"/>
        <w:rPr>
          <w:rFonts w:ascii="Calibri" w:hAnsi="Calibri"/>
        </w:rPr>
      </w:pPr>
      <w:r w:rsidRPr="00611B2F">
        <w:rPr>
          <w:rStyle w:val="EndnoteReference"/>
          <w:rFonts w:ascii="Calibri" w:hAnsi="Calibri"/>
        </w:rPr>
        <w:endnoteRef/>
      </w:r>
      <w:r w:rsidRPr="00611B2F">
        <w:rPr>
          <w:rFonts w:ascii="Calibri" w:hAnsi="Calibri"/>
        </w:rPr>
        <w:t xml:space="preserve"> Press, Larry, A Computer Network for Democracy and Development, archive of communication during the Soviet coup attempt, State University of New York, August 26, 1991, http://www.cs.oswego.edu/~dab/coup/PAPERS/Press.txt.</w:t>
      </w:r>
    </w:p>
  </w:endnote>
  <w:endnote w:id="60">
    <w:p w:rsidR="00811976" w:rsidRPr="00611B2F" w:rsidRDefault="00811976" w:rsidP="001D7585">
      <w:pPr>
        <w:spacing w:after="0" w:line="240" w:lineRule="auto"/>
        <w:rPr>
          <w:rFonts w:ascii="Calibri" w:hAnsi="Calibri"/>
          <w:sz w:val="20"/>
        </w:rPr>
      </w:pPr>
      <w:r w:rsidRPr="00611B2F">
        <w:rPr>
          <w:rStyle w:val="EndnoteReference"/>
          <w:rFonts w:ascii="Calibri" w:hAnsi="Calibri"/>
          <w:sz w:val="20"/>
        </w:rPr>
        <w:endnoteRef/>
      </w:r>
      <w:r w:rsidRPr="00611B2F">
        <w:rPr>
          <w:rFonts w:ascii="Calibri" w:hAnsi="Calibri"/>
          <w:sz w:val="20"/>
        </w:rPr>
        <w:t xml:space="preserve"> Press, Larry, </w:t>
      </w:r>
      <w:proofErr w:type="spellStart"/>
      <w:r w:rsidRPr="00611B2F">
        <w:rPr>
          <w:rFonts w:ascii="Calibri" w:hAnsi="Calibri"/>
          <w:sz w:val="20"/>
        </w:rPr>
        <w:t>Relcom</w:t>
      </w:r>
      <w:proofErr w:type="spellEnd"/>
      <w:r w:rsidRPr="00611B2F">
        <w:rPr>
          <w:rFonts w:ascii="Calibri" w:hAnsi="Calibri"/>
          <w:sz w:val="20"/>
        </w:rPr>
        <w:t xml:space="preserve">, an </w:t>
      </w:r>
      <w:proofErr w:type="spellStart"/>
      <w:r w:rsidRPr="00611B2F">
        <w:rPr>
          <w:rFonts w:ascii="Calibri" w:hAnsi="Calibri"/>
          <w:sz w:val="20"/>
        </w:rPr>
        <w:t>Approriate</w:t>
      </w:r>
      <w:proofErr w:type="spellEnd"/>
      <w:r w:rsidRPr="00611B2F">
        <w:rPr>
          <w:rFonts w:ascii="Calibri" w:hAnsi="Calibri"/>
          <w:sz w:val="20"/>
        </w:rPr>
        <w:t xml:space="preserve"> Technology Network, Proceedings of INET '92, International Networking Conference, Kobe, Japan, June, 1992, Internet Society, Reston, VA. Reprinted in The Proceedings of the Telecommunications Conference, Moscow, Russia, June, 1992, http://www.isoc.org/isoc/conferences/inet/92/proceedings/Applications_A2_RELCOM.pdf.</w:t>
      </w:r>
    </w:p>
  </w:endnote>
  <w:endnote w:id="61">
    <w:p w:rsidR="00811976" w:rsidRPr="00611B2F" w:rsidRDefault="00811976" w:rsidP="001D7585">
      <w:pPr>
        <w:pStyle w:val="EndnoteText"/>
        <w:rPr>
          <w:rFonts w:ascii="Calibri" w:hAnsi="Calibri"/>
        </w:rPr>
      </w:pPr>
      <w:r w:rsidRPr="00611B2F">
        <w:rPr>
          <w:rStyle w:val="EndnoteReference"/>
          <w:rFonts w:ascii="Calibri" w:hAnsi="Calibri"/>
        </w:rPr>
        <w:endnoteRef/>
      </w:r>
      <w:r w:rsidRPr="00611B2F">
        <w:rPr>
          <w:rFonts w:ascii="Calibri" w:hAnsi="Calibri"/>
        </w:rPr>
        <w:t xml:space="preserve"> Press, Larry, Wide Area Collaboration, Communications of the ACM CACM Homepage archive Volume 34 Issue 12, Dec. 1991, http://0-delivery.acm.org.torofind.csudh.edu/10.1145/130000/125403/p21-press.pdf?key1=125403&amp;key2=3405590921&amp;coll=DL&amp;dl=ACM&amp;CFID=115361381&amp;CFTOKEN=15286549.</w:t>
      </w:r>
    </w:p>
  </w:endnote>
  <w:endnote w:id="62">
    <w:p w:rsidR="00811976" w:rsidRPr="00611B2F" w:rsidRDefault="00811976" w:rsidP="001D7585">
      <w:pPr>
        <w:spacing w:after="0" w:line="240" w:lineRule="auto"/>
        <w:rPr>
          <w:rFonts w:ascii="Calibri" w:hAnsi="Calibri"/>
          <w:sz w:val="20"/>
        </w:rPr>
      </w:pPr>
      <w:r w:rsidRPr="00611B2F">
        <w:rPr>
          <w:rStyle w:val="EndnoteReference"/>
          <w:rFonts w:ascii="Calibri" w:hAnsi="Calibri"/>
          <w:sz w:val="20"/>
        </w:rPr>
        <w:endnoteRef/>
      </w:r>
      <w:r w:rsidRPr="00611B2F">
        <w:rPr>
          <w:rFonts w:ascii="Calibri" w:hAnsi="Calibri"/>
          <w:sz w:val="20"/>
        </w:rPr>
        <w:t xml:space="preserve"> Press, Larry, Cuban Telecommunications, Computer Networking and </w:t>
      </w:r>
      <w:r>
        <w:rPr>
          <w:rFonts w:eastAsia="Times New Roman" w:cstheme="minorHAnsi"/>
        </w:rPr>
        <w:t xml:space="preserve">U. S. </w:t>
      </w:r>
      <w:r w:rsidRPr="00611B2F">
        <w:rPr>
          <w:rFonts w:ascii="Calibri" w:hAnsi="Calibri"/>
          <w:sz w:val="20"/>
        </w:rPr>
        <w:t>Policy Implications, DRU-1330-1-OSD, Santa Monica, CA: Rand, July 1996, http://www.rand.org/pubs/drafts/DRU1330-1/.</w:t>
      </w:r>
    </w:p>
  </w:endnote>
  <w:endnote w:id="63">
    <w:p w:rsidR="00811976" w:rsidRPr="00611B2F" w:rsidRDefault="00811976" w:rsidP="001D7585">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r w:rsidRPr="00611B2F">
        <w:rPr>
          <w:rFonts w:ascii="Calibri" w:eastAsia="Times New Roman" w:hAnsi="Calibri" w:cstheme="minorHAnsi"/>
        </w:rPr>
        <w:t xml:space="preserve">There are signs that Fidel Castro was open to both sides of the debate.  He encouraged the establishment the Youth Computer Clubs and saw to it that they were well funded by Cuban standards.  Oscar </w:t>
      </w:r>
      <w:proofErr w:type="spellStart"/>
      <w:r w:rsidRPr="00611B2F">
        <w:rPr>
          <w:rFonts w:ascii="Calibri" w:eastAsia="Times New Roman" w:hAnsi="Calibri" w:cstheme="minorHAnsi"/>
        </w:rPr>
        <w:t>Visiedo</w:t>
      </w:r>
      <w:proofErr w:type="spellEnd"/>
      <w:r w:rsidRPr="00611B2F">
        <w:rPr>
          <w:rFonts w:ascii="Calibri" w:eastAsia="Times New Roman" w:hAnsi="Calibri" w:cstheme="minorHAnsi"/>
        </w:rPr>
        <w:t>, an early leader in Cuban networking, recalls that when he showed Fidel some rudimentary internet technology, he recognized the fact that if this was not something that Cuba developed (in whatever controlled fashion), Cuba would be left decades behind the rest of the world.  In spite of this awareness, Castro allowed the hard liners and bureaucratic infighters to control the Internet.</w:t>
      </w:r>
      <w:r w:rsidRPr="00611B2F">
        <w:rPr>
          <w:rFonts w:ascii="Calibri" w:hAnsi="Calibri"/>
        </w:rPr>
        <w:t xml:space="preserve">  Need to confirm with Oscar xxx.</w:t>
      </w:r>
    </w:p>
  </w:endnote>
  <w:endnote w:id="64">
    <w:p w:rsidR="00811976" w:rsidRPr="00611B2F" w:rsidRDefault="00811976" w:rsidP="001D7585">
      <w:pPr>
        <w:pStyle w:val="EndnoteText"/>
        <w:rPr>
          <w:rFonts w:ascii="Calibri" w:hAnsi="Calibri"/>
        </w:rPr>
      </w:pPr>
      <w:r w:rsidRPr="00611B2F">
        <w:rPr>
          <w:rStyle w:val="EndnoteReference"/>
          <w:rFonts w:ascii="Calibri" w:hAnsi="Calibri"/>
        </w:rPr>
        <w:endnoteRef/>
      </w:r>
      <w:r w:rsidRPr="00611B2F">
        <w:rPr>
          <w:rFonts w:ascii="Calibri" w:hAnsi="Calibri"/>
        </w:rPr>
        <w:t xml:space="preserve"> Clinton, Hillary Rodham, Remarks on Internet Freedom, The </w:t>
      </w:r>
      <w:proofErr w:type="spellStart"/>
      <w:r w:rsidRPr="00611B2F">
        <w:rPr>
          <w:rFonts w:ascii="Calibri" w:hAnsi="Calibri"/>
        </w:rPr>
        <w:t>Newseum</w:t>
      </w:r>
      <w:proofErr w:type="spellEnd"/>
      <w:r w:rsidRPr="00611B2F">
        <w:rPr>
          <w:rFonts w:ascii="Calibri" w:hAnsi="Calibri"/>
        </w:rPr>
        <w:t>, Washington, DC, January 21, 2010, http://www.state.gov/secretary/rm/2010/01/135519.htm.</w:t>
      </w:r>
    </w:p>
  </w:endnote>
  <w:endnote w:id="65">
    <w:p w:rsidR="00811976" w:rsidRPr="00611B2F" w:rsidRDefault="00811976" w:rsidP="001D7585">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proofErr w:type="spellStart"/>
      <w:r w:rsidRPr="00611B2F">
        <w:rPr>
          <w:rFonts w:ascii="Calibri" w:hAnsi="Calibri"/>
        </w:rPr>
        <w:t>Chassay</w:t>
      </w:r>
      <w:proofErr w:type="spellEnd"/>
      <w:r w:rsidRPr="00611B2F">
        <w:rPr>
          <w:rFonts w:ascii="Calibri" w:hAnsi="Calibri"/>
        </w:rPr>
        <w:t>, Clancy, Resistance is our strategy (video), The Guardian, October 2007, http://www.guardian.co.uk/news/video/2007/oct/25/inside.gaza.</w:t>
      </w:r>
    </w:p>
  </w:endnote>
  <w:endnote w:id="66">
    <w:p w:rsidR="00811976" w:rsidRPr="00611B2F" w:rsidRDefault="00811976" w:rsidP="001D7585">
      <w:pPr>
        <w:pStyle w:val="EndnoteText"/>
        <w:rPr>
          <w:rFonts w:ascii="Calibri" w:hAnsi="Calibri"/>
        </w:rPr>
      </w:pPr>
      <w:r w:rsidRPr="00611B2F">
        <w:rPr>
          <w:rStyle w:val="EndnoteReference"/>
          <w:rFonts w:ascii="Calibri" w:hAnsi="Calibri"/>
        </w:rPr>
        <w:endnoteRef/>
      </w:r>
      <w:r w:rsidRPr="00611B2F">
        <w:rPr>
          <w:rFonts w:ascii="Calibri" w:hAnsi="Calibri"/>
        </w:rPr>
        <w:t xml:space="preserve"> Shane, </w:t>
      </w:r>
      <w:proofErr w:type="spellStart"/>
      <w:r w:rsidRPr="00611B2F">
        <w:rPr>
          <w:rFonts w:ascii="Calibri" w:hAnsi="Calibri"/>
        </w:rPr>
        <w:t>scott</w:t>
      </w:r>
      <w:proofErr w:type="spellEnd"/>
      <w:r w:rsidRPr="00611B2F">
        <w:rPr>
          <w:rFonts w:ascii="Calibri" w:hAnsi="Calibri"/>
        </w:rPr>
        <w:t xml:space="preserve"> and </w:t>
      </w:r>
      <w:proofErr w:type="spellStart"/>
      <w:r w:rsidRPr="00611B2F">
        <w:rPr>
          <w:rFonts w:ascii="Calibri" w:hAnsi="Calibri"/>
        </w:rPr>
        <w:t>Lehren</w:t>
      </w:r>
      <w:proofErr w:type="spellEnd"/>
      <w:r w:rsidRPr="00611B2F">
        <w:rPr>
          <w:rFonts w:ascii="Calibri" w:hAnsi="Calibri"/>
        </w:rPr>
        <w:t>, Andrew, Cables Shine Light Into Secret Diplomatic Channels, New York Times, November 28, 2010, http://www.nytimes.com/2010/11/29/world/29cables.html?_r=2&amp;pagewanted=print.</w:t>
      </w:r>
    </w:p>
  </w:endnote>
  <w:endnote w:id="67">
    <w:p w:rsidR="00811976" w:rsidRDefault="00811976">
      <w:pPr>
        <w:pStyle w:val="EndnoteText"/>
      </w:pPr>
      <w:r>
        <w:rPr>
          <w:rStyle w:val="EndnoteReference"/>
        </w:rPr>
        <w:endnoteRef/>
      </w:r>
      <w:r>
        <w:t xml:space="preserve"> See, for example, Translating Cuba, </w:t>
      </w:r>
      <w:hyperlink r:id="rId34" w:history="1">
        <w:r>
          <w:rPr>
            <w:rStyle w:val="Hyperlink"/>
          </w:rPr>
          <w:t>http://translatingcuba.com/</w:t>
        </w:r>
      </w:hyperlink>
      <w:r>
        <w:t>.</w:t>
      </w:r>
    </w:p>
  </w:endnote>
  <w:endnote w:id="68">
    <w:p w:rsidR="00811976" w:rsidRPr="00611B2F" w:rsidRDefault="00811976" w:rsidP="001D7585">
      <w:pPr>
        <w:spacing w:after="0" w:line="240" w:lineRule="auto"/>
        <w:rPr>
          <w:rFonts w:ascii="Calibri" w:hAnsi="Calibri"/>
          <w:sz w:val="20"/>
        </w:rPr>
      </w:pPr>
      <w:r w:rsidRPr="00611B2F">
        <w:rPr>
          <w:rStyle w:val="EndnoteReference"/>
          <w:rFonts w:ascii="Calibri" w:hAnsi="Calibri"/>
          <w:sz w:val="20"/>
        </w:rPr>
        <w:endnoteRef/>
      </w:r>
      <w:r w:rsidRPr="00611B2F">
        <w:rPr>
          <w:rFonts w:ascii="Calibri" w:hAnsi="Calibri"/>
          <w:sz w:val="20"/>
        </w:rPr>
        <w:t xml:space="preserve"> Huffington, Arianna, Facebook, Twitter and the Search for Peace in the Middle East, Huffington Post, November 24, 2010, http://www.huffingtonpost.com/arianna-huffington/facebook-twitter-and-the-_b_788378.html?utm_source=DailyBrief&amp;utm_campaign=112610&amp;utm_medium=email&amp;utm_content=FeatureTitle&amp;utm_term=Daily+Brief.</w:t>
      </w:r>
    </w:p>
  </w:endnote>
  <w:endnote w:id="69">
    <w:p w:rsidR="00811976" w:rsidRPr="00611B2F" w:rsidRDefault="00811976" w:rsidP="001D7585">
      <w:pPr>
        <w:spacing w:after="0" w:line="240" w:lineRule="auto"/>
        <w:rPr>
          <w:rFonts w:ascii="Calibri" w:hAnsi="Calibri"/>
          <w:sz w:val="20"/>
        </w:rPr>
      </w:pPr>
      <w:r w:rsidRPr="00611B2F">
        <w:rPr>
          <w:rStyle w:val="EndnoteReference"/>
          <w:rFonts w:ascii="Calibri" w:hAnsi="Calibri"/>
          <w:sz w:val="20"/>
        </w:rPr>
        <w:endnoteRef/>
      </w:r>
      <w:r w:rsidRPr="00611B2F">
        <w:rPr>
          <w:rFonts w:ascii="Calibri" w:hAnsi="Calibri"/>
          <w:sz w:val="20"/>
        </w:rPr>
        <w:t xml:space="preserve"> Stone, Biz, Twitter and Activism, Atlantic Monthly, October 19 2010, http://www.theatlantic.com/technology/archive/2010/10/exclusive-biz-stone-on-twitter-and-activism/64772/.</w:t>
      </w:r>
    </w:p>
  </w:endnote>
  <w:endnote w:id="70">
    <w:p w:rsidR="00811976" w:rsidRPr="00611B2F" w:rsidRDefault="00811976" w:rsidP="001D7585">
      <w:pPr>
        <w:spacing w:after="0" w:line="240" w:lineRule="auto"/>
        <w:rPr>
          <w:rFonts w:ascii="Calibri" w:hAnsi="Calibri"/>
          <w:sz w:val="20"/>
        </w:rPr>
      </w:pPr>
      <w:r w:rsidRPr="00611B2F">
        <w:rPr>
          <w:rStyle w:val="EndnoteReference"/>
          <w:rFonts w:ascii="Calibri" w:hAnsi="Calibri"/>
          <w:sz w:val="20"/>
        </w:rPr>
        <w:endnoteRef/>
      </w:r>
      <w:r w:rsidRPr="00611B2F">
        <w:rPr>
          <w:rFonts w:ascii="Calibri" w:hAnsi="Calibri"/>
          <w:sz w:val="20"/>
        </w:rPr>
        <w:t xml:space="preserve"> </w:t>
      </w:r>
      <w:proofErr w:type="spellStart"/>
      <w:r w:rsidRPr="00611B2F">
        <w:rPr>
          <w:rFonts w:ascii="Calibri" w:hAnsi="Calibri"/>
          <w:sz w:val="20"/>
        </w:rPr>
        <w:t>Shirky</w:t>
      </w:r>
      <w:proofErr w:type="spellEnd"/>
      <w:r w:rsidRPr="00611B2F">
        <w:rPr>
          <w:rFonts w:ascii="Calibri" w:hAnsi="Calibri"/>
          <w:sz w:val="20"/>
        </w:rPr>
        <w:t xml:space="preserve">, Clay, How Social Media Can Make History, Ted Talk, </w:t>
      </w:r>
      <w:proofErr w:type="spellStart"/>
      <w:r w:rsidRPr="00611B2F">
        <w:rPr>
          <w:rFonts w:ascii="Calibri" w:hAnsi="Calibri"/>
          <w:sz w:val="20"/>
        </w:rPr>
        <w:t>Ted@State</w:t>
      </w:r>
      <w:proofErr w:type="spellEnd"/>
      <w:r w:rsidRPr="00611B2F">
        <w:rPr>
          <w:rFonts w:ascii="Calibri" w:hAnsi="Calibri"/>
          <w:sz w:val="20"/>
        </w:rPr>
        <w:t>, Washington DC, June 2009, http://www.ted.com/talks/clay_shirky_how_cellphones_twitter_facebook_can_make_history.html.</w:t>
      </w:r>
    </w:p>
  </w:endnote>
  <w:endnote w:id="71">
    <w:p w:rsidR="00811976" w:rsidRPr="00611B2F" w:rsidRDefault="00811976" w:rsidP="001D7585">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proofErr w:type="spellStart"/>
      <w:r w:rsidRPr="00611B2F">
        <w:rPr>
          <w:rFonts w:ascii="Calibri" w:hAnsi="Calibri"/>
        </w:rPr>
        <w:t>Gladwell</w:t>
      </w:r>
      <w:proofErr w:type="spellEnd"/>
      <w:r w:rsidRPr="00611B2F">
        <w:rPr>
          <w:rFonts w:ascii="Calibri" w:hAnsi="Calibri"/>
        </w:rPr>
        <w:t>, Malcolm, Small Change: Why the revolution will not be tweeted, New Yorker, October 4, 2010, http://www.newyorker.com/reporting/2010/10/04/101004fa_fact_gladwell?currentPage=all.</w:t>
      </w:r>
    </w:p>
  </w:endnote>
  <w:endnote w:id="72">
    <w:p w:rsidR="00811976" w:rsidRPr="00611B2F" w:rsidRDefault="00811976" w:rsidP="001D7585">
      <w:pPr>
        <w:spacing w:after="0" w:line="240" w:lineRule="auto"/>
        <w:rPr>
          <w:rFonts w:ascii="Calibri" w:hAnsi="Calibri"/>
          <w:sz w:val="20"/>
        </w:rPr>
      </w:pPr>
      <w:r w:rsidRPr="00611B2F">
        <w:rPr>
          <w:rStyle w:val="EndnoteReference"/>
          <w:rFonts w:ascii="Calibri" w:hAnsi="Calibri"/>
          <w:sz w:val="20"/>
        </w:rPr>
        <w:endnoteRef/>
      </w:r>
      <w:r w:rsidRPr="00611B2F">
        <w:rPr>
          <w:rFonts w:ascii="Calibri" w:hAnsi="Calibri"/>
          <w:sz w:val="20"/>
        </w:rPr>
        <w:t xml:space="preserve"> </w:t>
      </w:r>
      <w:proofErr w:type="spellStart"/>
      <w:r w:rsidRPr="00611B2F">
        <w:rPr>
          <w:rFonts w:ascii="Calibri" w:hAnsi="Calibri"/>
          <w:sz w:val="20"/>
        </w:rPr>
        <w:t>Esfandiari</w:t>
      </w:r>
      <w:proofErr w:type="spellEnd"/>
      <w:r w:rsidRPr="00611B2F">
        <w:rPr>
          <w:rFonts w:ascii="Calibri" w:hAnsi="Calibri"/>
          <w:sz w:val="20"/>
        </w:rPr>
        <w:t xml:space="preserve">, </w:t>
      </w:r>
      <w:proofErr w:type="spellStart"/>
      <w:r w:rsidRPr="00611B2F">
        <w:rPr>
          <w:rFonts w:ascii="Calibri" w:hAnsi="Calibri"/>
          <w:sz w:val="20"/>
        </w:rPr>
        <w:t>Golanaz</w:t>
      </w:r>
      <w:proofErr w:type="spellEnd"/>
      <w:r w:rsidRPr="00611B2F">
        <w:rPr>
          <w:rFonts w:ascii="Calibri" w:hAnsi="Calibri"/>
          <w:sz w:val="20"/>
        </w:rPr>
        <w:t>, The Twitter Devolution, June 7, 2010, http://www.foreignpolicy.com/articles/2010/06/07/the_twitter_revolution_that_wasnt?page=full.</w:t>
      </w:r>
    </w:p>
  </w:endnote>
  <w:endnote w:id="73">
    <w:p w:rsidR="00811976" w:rsidRPr="00611B2F" w:rsidRDefault="00811976" w:rsidP="001D7585">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proofErr w:type="spellStart"/>
      <w:r w:rsidRPr="00611B2F">
        <w:rPr>
          <w:rFonts w:ascii="Calibri" w:hAnsi="Calibri" w:cstheme="minorHAnsi"/>
        </w:rPr>
        <w:t>Halper</w:t>
      </w:r>
      <w:proofErr w:type="spellEnd"/>
      <w:r w:rsidRPr="00611B2F">
        <w:rPr>
          <w:rFonts w:ascii="Calibri" w:hAnsi="Calibri" w:cstheme="minorHAnsi"/>
        </w:rPr>
        <w:t>, Stefan, “The Beijing Consensus: How China’s Authoritarian Model Will Dominate the Twenty-first Century,” Basic Books, 2010.</w:t>
      </w:r>
    </w:p>
  </w:endnote>
  <w:endnote w:id="74">
    <w:p w:rsidR="00811976" w:rsidRPr="00611B2F" w:rsidRDefault="00811976" w:rsidP="001D7585">
      <w:pPr>
        <w:pStyle w:val="EndnoteText"/>
        <w:rPr>
          <w:rFonts w:ascii="Calibri" w:hAnsi="Calibri"/>
        </w:rPr>
      </w:pPr>
      <w:r w:rsidRPr="00611B2F">
        <w:rPr>
          <w:rStyle w:val="EndnoteReference"/>
          <w:rFonts w:ascii="Calibri" w:hAnsi="Calibri"/>
        </w:rPr>
        <w:endnoteRef/>
      </w:r>
      <w:r w:rsidRPr="00611B2F">
        <w:rPr>
          <w:rFonts w:ascii="Calibri" w:hAnsi="Calibri"/>
        </w:rPr>
        <w:t xml:space="preserve"> Fallows, James, The Connection Has Been Reset, The Atlantic, March 2008, http://www.theatlantic.com/magazine/archive/2008/03/-ldquo-the-connection-has-been-reset-rdquo/6650/.</w:t>
      </w:r>
    </w:p>
  </w:endnote>
  <w:endnote w:id="75">
    <w:p w:rsidR="00811976" w:rsidRDefault="00811976" w:rsidP="001D7585">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proofErr w:type="spellStart"/>
      <w:r w:rsidRPr="00611B2F">
        <w:rPr>
          <w:rFonts w:ascii="Calibri" w:hAnsi="Calibri"/>
        </w:rPr>
        <w:t>Guo</w:t>
      </w:r>
      <w:proofErr w:type="spellEnd"/>
      <w:r w:rsidRPr="00611B2F">
        <w:rPr>
          <w:rFonts w:ascii="Calibri" w:hAnsi="Calibri"/>
        </w:rPr>
        <w:t xml:space="preserve">, Liang, Surveying Internet Usage and its Impact in Seven Chinese Cities, Center for Social Development Chinese Academy of Social Sciences, November, 2007, </w:t>
      </w:r>
    </w:p>
    <w:p w:rsidR="00811976" w:rsidRPr="00611B2F" w:rsidRDefault="00811976" w:rsidP="001D7585">
      <w:pPr>
        <w:pStyle w:val="EndnoteText"/>
        <w:rPr>
          <w:rFonts w:ascii="Calibri" w:hAnsi="Calibri"/>
        </w:rPr>
      </w:pPr>
      <w:hyperlink r:id="rId35" w:history="1">
        <w:r>
          <w:rPr>
            <w:rStyle w:val="Hyperlink"/>
          </w:rPr>
          <w:t>http://www.policyarchive.org/handle/10207/bitstreams/16013.pdf</w:t>
        </w:r>
      </w:hyperlink>
      <w:r>
        <w:t>.</w:t>
      </w:r>
      <w:r w:rsidRPr="00611B2F">
        <w:rPr>
          <w:rFonts w:ascii="Calibri" w:hAnsi="Calibri"/>
        </w:rPr>
        <w:t xml:space="preserve"> </w:t>
      </w:r>
    </w:p>
  </w:endnote>
  <w:endnote w:id="76">
    <w:p w:rsidR="00811976" w:rsidRPr="00611B2F" w:rsidRDefault="00811976" w:rsidP="00104C43">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hyperlink r:id="rId36" w:history="1">
        <w:r w:rsidRPr="00611B2F">
          <w:rPr>
            <w:rStyle w:val="Hyperlink"/>
            <w:rFonts w:ascii="Calibri" w:hAnsi="Calibri"/>
          </w:rPr>
          <w:t>http://www.jovenclub.cu/index.php/es/quienes-somo</w:t>
        </w:r>
      </w:hyperlink>
      <w:r w:rsidRPr="00611B2F">
        <w:rPr>
          <w:rFonts w:ascii="Calibri" w:hAnsi="Calibri"/>
        </w:rPr>
        <w:t xml:space="preserve">, </w:t>
      </w:r>
      <w:hyperlink r:id="rId37" w:history="1">
        <w:r w:rsidRPr="00611B2F">
          <w:rPr>
            <w:rStyle w:val="Hyperlink"/>
            <w:rFonts w:ascii="Calibri" w:hAnsi="Calibri"/>
          </w:rPr>
          <w:t>http://es.wikipedia.org/wiki/Joven_Club_de_Computaci%C3%B3n</w:t>
        </w:r>
      </w:hyperlink>
      <w:r w:rsidRPr="00611B2F">
        <w:rPr>
          <w:rFonts w:ascii="Calibri" w:hAnsi="Calibri"/>
        </w:rPr>
        <w:t>.</w:t>
      </w:r>
    </w:p>
  </w:endnote>
  <w:endnote w:id="77">
    <w:p w:rsidR="00811976" w:rsidRPr="00AD5512" w:rsidRDefault="00811976" w:rsidP="00104C43">
      <w:pPr>
        <w:pStyle w:val="EndnoteText"/>
        <w:rPr>
          <w:rFonts w:ascii="Calibri" w:hAnsi="Calibri"/>
          <w:lang w:val="es-US"/>
        </w:rPr>
      </w:pPr>
      <w:r w:rsidRPr="00611B2F">
        <w:rPr>
          <w:rStyle w:val="EndnoteReference"/>
          <w:rFonts w:ascii="Calibri" w:hAnsi="Calibri"/>
        </w:rPr>
        <w:endnoteRef/>
      </w:r>
      <w:r w:rsidRPr="00AD5512">
        <w:rPr>
          <w:rFonts w:ascii="Calibri" w:hAnsi="Calibri"/>
          <w:lang w:val="es-US"/>
        </w:rPr>
        <w:t xml:space="preserve"> ANUARIO ESTADÍSTICO DE CUBA 2009, Oficina Nacional de </w:t>
      </w:r>
      <w:proofErr w:type="spellStart"/>
      <w:r w:rsidRPr="00AD5512">
        <w:rPr>
          <w:rFonts w:ascii="Calibri" w:hAnsi="Calibri"/>
          <w:lang w:val="es-US"/>
        </w:rPr>
        <w:t>Estadisticas</w:t>
      </w:r>
      <w:proofErr w:type="spellEnd"/>
      <w:r w:rsidRPr="00AD5512">
        <w:rPr>
          <w:rFonts w:ascii="Calibri" w:hAnsi="Calibri"/>
          <w:lang w:val="es-US"/>
        </w:rPr>
        <w:t xml:space="preserve">, 2010, </w:t>
      </w:r>
      <w:hyperlink r:id="rId38" w:history="1">
        <w:r w:rsidRPr="00AD5512">
          <w:rPr>
            <w:rStyle w:val="Hyperlink"/>
            <w:rFonts w:ascii="Calibri" w:hAnsi="Calibri"/>
            <w:lang w:val="es-US"/>
          </w:rPr>
          <w:t>http://www.one.cu/aec2009/esp/17_tabla_cuadro.htm</w:t>
        </w:r>
      </w:hyperlink>
      <w:r w:rsidRPr="00AD5512">
        <w:rPr>
          <w:rFonts w:ascii="Calibri" w:hAnsi="Calibri"/>
          <w:lang w:val="es-US"/>
        </w:rPr>
        <w:t>.</w:t>
      </w:r>
    </w:p>
  </w:endnote>
  <w:endnote w:id="78">
    <w:p w:rsidR="00811976" w:rsidRPr="00611B2F" w:rsidRDefault="00811976" w:rsidP="00104C43">
      <w:pPr>
        <w:pStyle w:val="EndnoteText"/>
        <w:rPr>
          <w:rFonts w:ascii="Calibri" w:hAnsi="Calibri"/>
        </w:rPr>
      </w:pPr>
      <w:r w:rsidRPr="00611B2F">
        <w:rPr>
          <w:rStyle w:val="EndnoteReference"/>
          <w:rFonts w:ascii="Calibri" w:hAnsi="Calibri"/>
        </w:rPr>
        <w:endnoteRef/>
      </w:r>
      <w:r w:rsidRPr="00611B2F">
        <w:rPr>
          <w:rFonts w:ascii="Calibri" w:hAnsi="Calibri"/>
        </w:rPr>
        <w:t xml:space="preserve"> There are also 289 public access computers in 54 post offices, but, unlike the YCCs, the post offices charge for access.</w:t>
      </w:r>
    </w:p>
  </w:endnote>
  <w:endnote w:id="79">
    <w:p w:rsidR="00811976" w:rsidRPr="00611B2F" w:rsidRDefault="00811976" w:rsidP="00104C43">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hyperlink r:id="rId39" w:history="1">
        <w:r w:rsidRPr="00611B2F">
          <w:rPr>
            <w:rStyle w:val="Hyperlink"/>
            <w:rFonts w:ascii="Calibri" w:hAnsi="Calibri"/>
          </w:rPr>
          <w:t>http://firstmonday.org/htbin/cgiwrap/bin/ojs/index.php/fm/rt/printerFriendly/1164/1084</w:t>
        </w:r>
      </w:hyperlink>
    </w:p>
  </w:endnote>
  <w:endnote w:id="80">
    <w:p w:rsidR="00811976" w:rsidRPr="00611B2F" w:rsidRDefault="00811976" w:rsidP="00104C43">
      <w:pPr>
        <w:pStyle w:val="EndnoteText"/>
        <w:rPr>
          <w:rFonts w:ascii="Calibri" w:hAnsi="Calibri"/>
        </w:rPr>
      </w:pPr>
      <w:r w:rsidRPr="00611B2F">
        <w:rPr>
          <w:rStyle w:val="EndnoteReference"/>
          <w:rFonts w:ascii="Calibri" w:hAnsi="Calibri"/>
        </w:rPr>
        <w:endnoteRef/>
      </w:r>
      <w:r w:rsidRPr="00611B2F">
        <w:rPr>
          <w:rFonts w:ascii="Calibri" w:hAnsi="Calibri"/>
        </w:rPr>
        <w:t xml:space="preserve"> Consider, for example, the relatively extensive class offerings at the Villa Clara YCC, </w:t>
      </w:r>
      <w:hyperlink r:id="rId40" w:history="1">
        <w:r w:rsidRPr="00611B2F">
          <w:rPr>
            <w:rStyle w:val="Hyperlink"/>
            <w:rFonts w:ascii="Calibri" w:hAnsi="Calibri"/>
          </w:rPr>
          <w:t>http://www.vcl.jovenclub.cu/index.php?option=com_content&amp;view=article&amp;id=451&amp;Itemid=125</w:t>
        </w:r>
      </w:hyperlink>
      <w:r w:rsidRPr="00611B2F">
        <w:rPr>
          <w:rFonts w:ascii="Calibri" w:hAnsi="Calibri"/>
        </w:rPr>
        <w:t>.</w:t>
      </w:r>
    </w:p>
  </w:endnote>
  <w:endnote w:id="81">
    <w:p w:rsidR="00811976" w:rsidRPr="00611B2F" w:rsidRDefault="00811976" w:rsidP="00104C43">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hyperlink r:id="rId41" w:history="1">
        <w:r w:rsidRPr="00611B2F">
          <w:rPr>
            <w:rStyle w:val="Hyperlink"/>
            <w:rFonts w:ascii="Calibri" w:hAnsi="Calibri"/>
          </w:rPr>
          <w:t>Frydenberg</w:t>
        </w:r>
      </w:hyperlink>
      <w:r w:rsidRPr="00611B2F">
        <w:rPr>
          <w:rStyle w:val="apple-converted-space"/>
          <w:rFonts w:ascii="Calibri" w:hAnsi="Calibri"/>
          <w:color w:val="000000"/>
        </w:rPr>
        <w:t> </w:t>
      </w:r>
      <w:r w:rsidRPr="00611B2F">
        <w:rPr>
          <w:rStyle w:val="apple-style-span"/>
          <w:rFonts w:ascii="Calibri" w:hAnsi="Calibri"/>
          <w:color w:val="000000"/>
        </w:rPr>
        <w:t>and Press (2010). From Computer Literacy to Web 2.0 Literacy: Teaching and Learning Information Technology Concepts Using Web 2.0 Tools.</w:t>
      </w:r>
      <w:r w:rsidRPr="00611B2F">
        <w:rPr>
          <w:rStyle w:val="apple-converted-space"/>
          <w:rFonts w:ascii="Calibri" w:hAnsi="Calibri"/>
          <w:color w:val="000000"/>
        </w:rPr>
        <w:t> </w:t>
      </w:r>
      <w:r w:rsidRPr="00611B2F">
        <w:rPr>
          <w:rStyle w:val="apple-style-span"/>
          <w:rFonts w:ascii="Calibri" w:hAnsi="Calibri"/>
          <w:i/>
          <w:iCs/>
          <w:color w:val="000000"/>
        </w:rPr>
        <w:t>Information Systems Education Journal, 8</w:t>
      </w:r>
      <w:r w:rsidRPr="00611B2F">
        <w:rPr>
          <w:rStyle w:val="apple-style-span"/>
          <w:rFonts w:ascii="Calibri" w:hAnsi="Calibri"/>
          <w:color w:val="000000"/>
        </w:rPr>
        <w:t xml:space="preserve"> (10). ISSN: 1545-679X, </w:t>
      </w:r>
      <w:hyperlink r:id="rId42" w:history="1">
        <w:r w:rsidRPr="00611B2F">
          <w:rPr>
            <w:rStyle w:val="Hyperlink"/>
            <w:rFonts w:ascii="Calibri" w:hAnsi="Calibri"/>
          </w:rPr>
          <w:t>http://isedj.org/8/10/index.html</w:t>
        </w:r>
      </w:hyperlink>
      <w:r w:rsidRPr="00611B2F">
        <w:rPr>
          <w:rFonts w:ascii="Calibri" w:hAnsi="Calibri"/>
        </w:rPr>
        <w:t>.</w:t>
      </w:r>
    </w:p>
  </w:endnote>
  <w:endnote w:id="82">
    <w:p w:rsidR="00811976" w:rsidRPr="00611B2F" w:rsidRDefault="00811976" w:rsidP="00104C43">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hyperlink r:id="rId43" w:history="1">
        <w:r w:rsidRPr="00611B2F">
          <w:rPr>
            <w:rStyle w:val="Hyperlink"/>
            <w:rFonts w:ascii="Calibri" w:hAnsi="Calibri"/>
          </w:rPr>
          <w:t>http://www.jovenclub.cu/</w:t>
        </w:r>
      </w:hyperlink>
    </w:p>
  </w:endnote>
  <w:endnote w:id="83">
    <w:p w:rsidR="00811976" w:rsidRPr="00611B2F" w:rsidRDefault="00811976" w:rsidP="00104C43">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hyperlink r:id="rId44" w:history="1">
        <w:r w:rsidRPr="00611B2F">
          <w:rPr>
            <w:rStyle w:val="Hyperlink"/>
            <w:rFonts w:ascii="Calibri" w:hAnsi="Calibri"/>
          </w:rPr>
          <w:t>http://www.jovenclub.cu/index.php/es/component/bookmarks/?mode=0&amp;catid=1&amp;navstart=0&amp;search=*</w:t>
        </w:r>
      </w:hyperlink>
    </w:p>
  </w:endnote>
  <w:endnote w:id="84">
    <w:p w:rsidR="00811976" w:rsidRPr="00611B2F" w:rsidRDefault="00811976" w:rsidP="00104C43">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hyperlink r:id="rId45" w:history="1">
        <w:r w:rsidRPr="00611B2F">
          <w:rPr>
            <w:rStyle w:val="Hyperlink"/>
            <w:rFonts w:ascii="Calibri" w:hAnsi="Calibri"/>
          </w:rPr>
          <w:t>http://sigdu.jovenclub.cu/index.php/es/postales</w:t>
        </w:r>
      </w:hyperlink>
    </w:p>
  </w:endnote>
  <w:endnote w:id="85">
    <w:p w:rsidR="00811976" w:rsidRPr="00F3653C" w:rsidRDefault="00811976" w:rsidP="00F3653C">
      <w:pPr>
        <w:spacing w:after="0" w:line="240" w:lineRule="auto"/>
        <w:rPr>
          <w:rFonts w:eastAsia="Times New Roman" w:cstheme="minorHAnsi"/>
          <w:sz w:val="20"/>
          <w:szCs w:val="20"/>
        </w:rPr>
      </w:pPr>
      <w:r>
        <w:rPr>
          <w:rStyle w:val="EndnoteReference"/>
        </w:rPr>
        <w:endnoteRef/>
      </w:r>
      <w:r>
        <w:t xml:space="preserve"> </w:t>
      </w:r>
      <w:r>
        <w:rPr>
          <w:rFonts w:eastAsia="Times New Roman" w:cstheme="minorHAnsi"/>
          <w:sz w:val="20"/>
          <w:szCs w:val="20"/>
        </w:rPr>
        <w:t>However, only 4% of Cuban university graduates in 2008 had studied engineering (2%) or science (2%), World Bank education database, queried January 6, 2011.</w:t>
      </w:r>
    </w:p>
  </w:endnote>
  <w:endnote w:id="86">
    <w:p w:rsidR="00811976" w:rsidRPr="00AD5512" w:rsidRDefault="00811976" w:rsidP="00CB5CF4">
      <w:pPr>
        <w:pStyle w:val="EndnoteText"/>
        <w:rPr>
          <w:rFonts w:ascii="Calibri" w:hAnsi="Calibri"/>
          <w:lang w:val="es-US"/>
        </w:rPr>
      </w:pPr>
      <w:r w:rsidRPr="00611B2F">
        <w:rPr>
          <w:rStyle w:val="EndnoteReference"/>
          <w:rFonts w:ascii="Calibri" w:hAnsi="Calibri"/>
        </w:rPr>
        <w:endnoteRef/>
      </w:r>
      <w:r w:rsidRPr="00AD5512">
        <w:rPr>
          <w:rFonts w:ascii="Calibri" w:hAnsi="Calibri"/>
          <w:lang w:val="es-US"/>
        </w:rPr>
        <w:t xml:space="preserve"> ANUARIO ESTADÍSTICO DE CUBA 2009, Oficina Nacional de </w:t>
      </w:r>
      <w:proofErr w:type="spellStart"/>
      <w:r w:rsidRPr="00AD5512">
        <w:rPr>
          <w:rFonts w:ascii="Calibri" w:hAnsi="Calibri"/>
          <w:lang w:val="es-US"/>
        </w:rPr>
        <w:t>Estadisticas</w:t>
      </w:r>
      <w:proofErr w:type="spellEnd"/>
      <w:r w:rsidRPr="00AD5512">
        <w:rPr>
          <w:rFonts w:ascii="Calibri" w:hAnsi="Calibri"/>
          <w:lang w:val="es-US"/>
        </w:rPr>
        <w:t>, 2010.</w:t>
      </w:r>
    </w:p>
    <w:p w:rsidR="00811976" w:rsidRPr="00AD5512" w:rsidRDefault="00811976" w:rsidP="00CB5CF4">
      <w:pPr>
        <w:pStyle w:val="EndnoteText"/>
        <w:rPr>
          <w:rFonts w:ascii="Calibri" w:hAnsi="Calibri"/>
          <w:lang w:val="es-US"/>
        </w:rPr>
      </w:pPr>
      <w:r w:rsidRPr="00AD5512">
        <w:rPr>
          <w:rFonts w:ascii="Calibri" w:hAnsi="Calibri"/>
          <w:lang w:val="es-US"/>
        </w:rPr>
        <w:t>http://www.one.cu/aec2009/esp/17_tabla_cuadro.htm.</w:t>
      </w:r>
    </w:p>
  </w:endnote>
  <w:endnote w:id="87">
    <w:p w:rsidR="00811976" w:rsidRPr="00AD5512" w:rsidRDefault="00811976" w:rsidP="00CB5CF4">
      <w:pPr>
        <w:pStyle w:val="EndnoteText"/>
        <w:rPr>
          <w:rFonts w:ascii="Calibri" w:hAnsi="Calibri"/>
          <w:lang w:val="es-US"/>
        </w:rPr>
      </w:pPr>
      <w:r w:rsidRPr="00611B2F">
        <w:rPr>
          <w:rStyle w:val="EndnoteReference"/>
          <w:rFonts w:ascii="Calibri" w:hAnsi="Calibri"/>
        </w:rPr>
        <w:endnoteRef/>
      </w:r>
      <w:r w:rsidRPr="00AD5512">
        <w:rPr>
          <w:rFonts w:ascii="Calibri" w:hAnsi="Calibri"/>
          <w:lang w:val="es-US"/>
        </w:rPr>
        <w:t xml:space="preserve"> </w:t>
      </w:r>
      <w:hyperlink r:id="rId46" w:history="1">
        <w:r w:rsidRPr="00AD5512">
          <w:rPr>
            <w:rStyle w:val="Hyperlink"/>
            <w:rFonts w:ascii="Calibri" w:hAnsi="Calibri"/>
            <w:lang w:val="es-US"/>
          </w:rPr>
          <w:t>http://www.mes.edu.cu/index.php?option=com_remository&amp;Itemid=28&amp;func=startdown&amp;id=11</w:t>
        </w:r>
      </w:hyperlink>
    </w:p>
  </w:endnote>
  <w:endnote w:id="88">
    <w:p w:rsidR="00811976" w:rsidRPr="00611B2F" w:rsidRDefault="00811976" w:rsidP="00CB5CF4">
      <w:pPr>
        <w:pStyle w:val="EndnoteText"/>
        <w:rPr>
          <w:rFonts w:ascii="Calibri" w:hAnsi="Calibri"/>
        </w:rPr>
      </w:pPr>
      <w:r w:rsidRPr="00611B2F">
        <w:rPr>
          <w:rStyle w:val="EndnoteReference"/>
          <w:rFonts w:ascii="Calibri" w:hAnsi="Calibri"/>
        </w:rPr>
        <w:endnoteRef/>
      </w:r>
      <w:r w:rsidRPr="00611B2F">
        <w:rPr>
          <w:rFonts w:ascii="Calibri" w:hAnsi="Calibri"/>
        </w:rPr>
        <w:t xml:space="preserve"> http://www.uci.cu/.</w:t>
      </w:r>
    </w:p>
  </w:endnote>
  <w:endnote w:id="89">
    <w:p w:rsidR="00811976" w:rsidRPr="00611B2F" w:rsidRDefault="00811976" w:rsidP="00CB5CF4">
      <w:pPr>
        <w:pStyle w:val="EndnoteText"/>
        <w:rPr>
          <w:rFonts w:ascii="Calibri" w:hAnsi="Calibri"/>
        </w:rPr>
      </w:pPr>
      <w:r w:rsidRPr="00611B2F">
        <w:rPr>
          <w:rStyle w:val="EndnoteReference"/>
          <w:rFonts w:ascii="Calibri" w:hAnsi="Calibri"/>
        </w:rPr>
        <w:endnoteRef/>
      </w:r>
      <w:r w:rsidRPr="00611B2F">
        <w:rPr>
          <w:rFonts w:ascii="Calibri" w:hAnsi="Calibri"/>
        </w:rPr>
        <w:t xml:space="preserve"> The Web site lists course names and I have somewhat arbitrarily combined them into the categories shown here.</w:t>
      </w:r>
    </w:p>
  </w:endnote>
  <w:endnote w:id="90">
    <w:p w:rsidR="00811976" w:rsidRPr="00611B2F" w:rsidRDefault="00811976" w:rsidP="00CB5CF4">
      <w:pPr>
        <w:pStyle w:val="EndnoteText"/>
        <w:rPr>
          <w:rFonts w:ascii="Calibri" w:hAnsi="Calibri" w:cstheme="minorHAnsi"/>
        </w:rPr>
      </w:pPr>
      <w:r w:rsidRPr="00611B2F">
        <w:rPr>
          <w:rStyle w:val="EndnoteReference"/>
          <w:rFonts w:ascii="Calibri" w:hAnsi="Calibri"/>
        </w:rPr>
        <w:endnoteRef/>
      </w:r>
      <w:r w:rsidRPr="00611B2F">
        <w:rPr>
          <w:rFonts w:ascii="Calibri" w:hAnsi="Calibri"/>
        </w:rPr>
        <w:t xml:space="preserve"> </w:t>
      </w:r>
      <w:hyperlink r:id="rId47" w:history="1">
        <w:r w:rsidRPr="00611B2F">
          <w:rPr>
            <w:rStyle w:val="Hyperlink"/>
            <w:rFonts w:ascii="Calibri" w:hAnsi="Calibri" w:cstheme="minorHAnsi"/>
          </w:rPr>
          <w:t>http://csc.csudh.edu/bscs</w:t>
        </w:r>
      </w:hyperlink>
      <w:r w:rsidRPr="00611B2F">
        <w:rPr>
          <w:rFonts w:ascii="Calibri" w:hAnsi="Calibri" w:cstheme="minorHAnsi"/>
        </w:rPr>
        <w:t>.</w:t>
      </w:r>
    </w:p>
  </w:endnote>
  <w:endnote w:id="91">
    <w:p w:rsidR="00811976" w:rsidRPr="00611B2F" w:rsidRDefault="00811976" w:rsidP="00CB5CF4">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hyperlink r:id="rId48" w:history="1">
        <w:r w:rsidRPr="00611B2F">
          <w:rPr>
            <w:rStyle w:val="Hyperlink"/>
            <w:rFonts w:ascii="Calibri" w:hAnsi="Calibri"/>
          </w:rPr>
          <w:t>http://coursecatalog.web.cmu.edu/schoolofcomputerscience/</w:t>
        </w:r>
      </w:hyperlink>
      <w:r w:rsidRPr="00611B2F">
        <w:rPr>
          <w:rFonts w:ascii="Calibri" w:hAnsi="Calibri"/>
        </w:rPr>
        <w:t>.</w:t>
      </w:r>
    </w:p>
  </w:endnote>
  <w:endnote w:id="92">
    <w:p w:rsidR="00811976" w:rsidRPr="00AD5512" w:rsidRDefault="00811976" w:rsidP="00B55E9F">
      <w:pPr>
        <w:pStyle w:val="EndnoteText"/>
        <w:rPr>
          <w:rFonts w:ascii="Calibri" w:hAnsi="Calibri"/>
          <w:lang w:val="es-US"/>
        </w:rPr>
      </w:pPr>
      <w:r w:rsidRPr="00611B2F">
        <w:rPr>
          <w:rStyle w:val="EndnoteReference"/>
          <w:rFonts w:ascii="Calibri" w:hAnsi="Calibri"/>
        </w:rPr>
        <w:endnoteRef/>
      </w:r>
      <w:r w:rsidRPr="00AD5512">
        <w:rPr>
          <w:rFonts w:ascii="Calibri" w:hAnsi="Calibri"/>
          <w:lang w:val="es-US"/>
        </w:rPr>
        <w:t xml:space="preserve"> </w:t>
      </w:r>
      <w:r w:rsidRPr="00AD5512">
        <w:rPr>
          <w:rFonts w:ascii="Calibri" w:hAnsi="Calibri" w:cstheme="minorHAnsi"/>
          <w:color w:val="000000" w:themeColor="text1"/>
          <w:lang w:val="es-US"/>
        </w:rPr>
        <w:t xml:space="preserve">Dirección de Turismo, Comercio y Servicios de Cuba, </w:t>
      </w:r>
      <w:proofErr w:type="spellStart"/>
      <w:r w:rsidRPr="00AD5512">
        <w:rPr>
          <w:rFonts w:ascii="Calibri" w:hAnsi="Calibri" w:cstheme="minorHAnsi"/>
          <w:color w:val="000000" w:themeColor="text1"/>
          <w:lang w:val="es-US"/>
        </w:rPr>
        <w:t>Tecnologias</w:t>
      </w:r>
      <w:proofErr w:type="spellEnd"/>
      <w:r w:rsidRPr="00AD5512">
        <w:rPr>
          <w:rFonts w:ascii="Calibri" w:hAnsi="Calibri" w:cstheme="minorHAnsi"/>
          <w:color w:val="000000" w:themeColor="text1"/>
          <w:lang w:val="es-US"/>
        </w:rPr>
        <w:t xml:space="preserve"> de la Información y las </w:t>
      </w:r>
      <w:proofErr w:type="spellStart"/>
      <w:r w:rsidRPr="00AD5512">
        <w:rPr>
          <w:rFonts w:ascii="Calibri" w:hAnsi="Calibri" w:cstheme="minorHAnsi"/>
          <w:color w:val="000000" w:themeColor="text1"/>
          <w:lang w:val="es-US"/>
        </w:rPr>
        <w:t>Communicaciones</w:t>
      </w:r>
      <w:proofErr w:type="spellEnd"/>
      <w:r w:rsidRPr="00AD5512">
        <w:rPr>
          <w:rFonts w:ascii="Calibri" w:hAnsi="Calibri" w:cstheme="minorHAnsi"/>
          <w:color w:val="000000" w:themeColor="text1"/>
          <w:lang w:val="es-US"/>
        </w:rPr>
        <w:t xml:space="preserve"> Uso y Acceso en Cuba, Septiembre 2010, </w:t>
      </w:r>
      <w:hyperlink r:id="rId49" w:history="1">
        <w:r w:rsidRPr="00AD5512">
          <w:rPr>
            <w:rStyle w:val="Hyperlink"/>
            <w:rFonts w:ascii="Calibri" w:hAnsi="Calibri"/>
            <w:lang w:val="es-US"/>
          </w:rPr>
          <w:t>http://www.one.cu/publicaciones/06turismoycomercio/TIC/2009%20TIC%20Uso%20y%20Acceso%20en%20Cuba.pdf</w:t>
        </w:r>
      </w:hyperlink>
      <w:r w:rsidRPr="00AD5512">
        <w:rPr>
          <w:rFonts w:ascii="Calibri" w:hAnsi="Calibri" w:cstheme="minorHAnsi"/>
          <w:color w:val="000000" w:themeColor="text1"/>
          <w:lang w:val="es-US"/>
        </w:rPr>
        <w:t>.</w:t>
      </w:r>
    </w:p>
  </w:endnote>
  <w:endnote w:id="93">
    <w:p w:rsidR="00811976" w:rsidRPr="00AD5512" w:rsidRDefault="00811976" w:rsidP="00B55E9F">
      <w:pPr>
        <w:pStyle w:val="EndnoteText"/>
        <w:rPr>
          <w:rFonts w:ascii="Calibri" w:hAnsi="Calibri"/>
          <w:lang w:val="es-US"/>
        </w:rPr>
      </w:pPr>
      <w:r w:rsidRPr="00611B2F">
        <w:rPr>
          <w:rStyle w:val="EndnoteReference"/>
          <w:rFonts w:ascii="Calibri" w:hAnsi="Calibri"/>
        </w:rPr>
        <w:endnoteRef/>
      </w:r>
      <w:r w:rsidRPr="00AD5512">
        <w:rPr>
          <w:rFonts w:ascii="Calibri" w:hAnsi="Calibri"/>
          <w:lang w:val="es-US"/>
        </w:rPr>
        <w:t xml:space="preserve"> ANUARIO ESTADÍSTICO DE CUBA 2009, Oficina Nacional de </w:t>
      </w:r>
      <w:proofErr w:type="spellStart"/>
      <w:r w:rsidRPr="00AD5512">
        <w:rPr>
          <w:rFonts w:ascii="Calibri" w:hAnsi="Calibri"/>
          <w:lang w:val="es-US"/>
        </w:rPr>
        <w:t>Estadisticas</w:t>
      </w:r>
      <w:proofErr w:type="spellEnd"/>
      <w:r w:rsidRPr="00AD5512">
        <w:rPr>
          <w:rFonts w:ascii="Calibri" w:hAnsi="Calibri"/>
          <w:lang w:val="es-US"/>
        </w:rPr>
        <w:t xml:space="preserve">, 2010, </w:t>
      </w:r>
      <w:hyperlink r:id="rId50" w:history="1">
        <w:r w:rsidRPr="00AD5512">
          <w:rPr>
            <w:rStyle w:val="Hyperlink"/>
            <w:rFonts w:ascii="Calibri" w:hAnsi="Calibri"/>
            <w:lang w:val="es-US"/>
          </w:rPr>
          <w:t>http://www.one.cu/aec2009/esp/17_tabla_cuadro.htm</w:t>
        </w:r>
      </w:hyperlink>
      <w:r w:rsidRPr="00AD5512">
        <w:rPr>
          <w:rFonts w:ascii="Calibri" w:hAnsi="Calibri"/>
          <w:lang w:val="es-US"/>
        </w:rPr>
        <w:t>.</w:t>
      </w:r>
    </w:p>
  </w:endnote>
  <w:endnote w:id="94">
    <w:p w:rsidR="00811976" w:rsidRPr="00611B2F" w:rsidRDefault="00811976" w:rsidP="00B55E9F">
      <w:pPr>
        <w:pStyle w:val="EndnoteText"/>
        <w:rPr>
          <w:rFonts w:ascii="Calibri" w:hAnsi="Calibri"/>
        </w:rPr>
      </w:pPr>
      <w:r w:rsidRPr="00611B2F">
        <w:rPr>
          <w:rStyle w:val="EndnoteReference"/>
          <w:rFonts w:ascii="Calibri" w:hAnsi="Calibri"/>
        </w:rPr>
        <w:endnoteRef/>
      </w:r>
      <w:r w:rsidRPr="00611B2F">
        <w:rPr>
          <w:rFonts w:ascii="Calibri" w:hAnsi="Calibri"/>
        </w:rPr>
        <w:t xml:space="preserve"> World Bank database, queried January 1, 2011.</w:t>
      </w:r>
    </w:p>
  </w:endnote>
  <w:endnote w:id="95">
    <w:p w:rsidR="00811976" w:rsidRDefault="00811976">
      <w:pPr>
        <w:pStyle w:val="EndnoteText"/>
      </w:pPr>
      <w:r>
        <w:rPr>
          <w:rStyle w:val="EndnoteReference"/>
        </w:rPr>
        <w:endnoteRef/>
      </w:r>
      <w:r>
        <w:rPr>
          <w:rStyle w:val="EndnoteReference"/>
        </w:rPr>
        <w:endnoteRef/>
      </w:r>
      <w:r>
        <w:t xml:space="preserve"> See the egov4development Web site for e-government techniques, applications and case studies, </w:t>
      </w:r>
      <w:hyperlink r:id="rId51" w:history="1">
        <w:r>
          <w:rPr>
            <w:rStyle w:val="Hyperlink"/>
          </w:rPr>
          <w:t>http://www.egov4dev.org/index.shtml</w:t>
        </w:r>
      </w:hyperlink>
    </w:p>
  </w:endnote>
  <w:endnote w:id="96">
    <w:p w:rsidR="00811976" w:rsidRPr="00611B2F" w:rsidRDefault="00811976" w:rsidP="00B55E9F">
      <w:pPr>
        <w:pStyle w:val="EndnoteText"/>
        <w:rPr>
          <w:rFonts w:ascii="Calibri" w:hAnsi="Calibri"/>
        </w:rPr>
      </w:pPr>
      <w:r w:rsidRPr="00611B2F">
        <w:rPr>
          <w:rStyle w:val="EndnoteReference"/>
          <w:rFonts w:ascii="Calibri" w:hAnsi="Calibri"/>
        </w:rPr>
        <w:endnoteRef/>
      </w:r>
      <w:r w:rsidRPr="00611B2F">
        <w:rPr>
          <w:rFonts w:ascii="Calibri" w:hAnsi="Calibri"/>
        </w:rPr>
        <w:t xml:space="preserve"> </w:t>
      </w:r>
      <w:hyperlink r:id="rId52" w:history="1">
        <w:r w:rsidRPr="00611B2F">
          <w:rPr>
            <w:rStyle w:val="Hyperlink"/>
            <w:rFonts w:ascii="Calibri" w:eastAsia="Times New Roman" w:hAnsi="Calibri" w:cstheme="minorHAnsi"/>
            <w:szCs w:val="24"/>
          </w:rPr>
          <w:t>http://www.infosoc.cu/</w:t>
        </w:r>
      </w:hyperlink>
      <w:r w:rsidRPr="00611B2F">
        <w:rPr>
          <w:rFonts w:ascii="Calibri" w:eastAsia="Times New Roman" w:hAnsi="Calibri" w:cstheme="minorHAnsi"/>
          <w:szCs w:val="24"/>
        </w:rPr>
        <w:t>.</w:t>
      </w:r>
    </w:p>
  </w:endnote>
  <w:endnote w:id="97">
    <w:p w:rsidR="00811976" w:rsidRPr="002E4351" w:rsidRDefault="00811976" w:rsidP="007326A3">
      <w:pPr>
        <w:spacing w:after="0" w:line="240" w:lineRule="auto"/>
        <w:rPr>
          <w:rFonts w:eastAsia="Times New Roman" w:cstheme="minorHAnsi"/>
          <w:sz w:val="20"/>
          <w:szCs w:val="20"/>
        </w:rPr>
      </w:pPr>
      <w:r>
        <w:rPr>
          <w:rStyle w:val="EndnoteReference"/>
        </w:rPr>
        <w:endnoteRef/>
      </w:r>
      <w:r>
        <w:t xml:space="preserve"> </w:t>
      </w:r>
      <w:r w:rsidRPr="007326A3">
        <w:rPr>
          <w:rFonts w:eastAsia="Times New Roman" w:cstheme="minorHAnsi"/>
          <w:sz w:val="20"/>
          <w:szCs w:val="20"/>
        </w:rPr>
        <w:t>http://www.livinginternet.com/doc/merit.edu/acceptable_use_policy.htm</w:t>
      </w:r>
      <w:r>
        <w:rPr>
          <w:rFonts w:eastAsia="Times New Roman" w:cstheme="minorHAnsi"/>
          <w:sz w:val="20"/>
          <w:szCs w:val="20"/>
        </w:rPr>
        <w:t>.</w:t>
      </w:r>
    </w:p>
  </w:endnote>
  <w:endnote w:id="98">
    <w:p w:rsidR="00811976" w:rsidRPr="002E4351" w:rsidRDefault="00811976">
      <w:pPr>
        <w:pStyle w:val="EndnoteText"/>
        <w:rPr>
          <w:rFonts w:cstheme="minorHAnsi"/>
        </w:rPr>
      </w:pPr>
      <w:r w:rsidRPr="002E4351">
        <w:rPr>
          <w:rStyle w:val="EndnoteReference"/>
          <w:rFonts w:cstheme="minorHAnsi"/>
        </w:rPr>
        <w:endnoteRef/>
      </w:r>
      <w:r w:rsidRPr="002E4351">
        <w:rPr>
          <w:rFonts w:cstheme="minorHAnsi"/>
        </w:rPr>
        <w:t xml:space="preserve"> </w:t>
      </w:r>
      <w:hyperlink r:id="rId53" w:history="1">
        <w:r w:rsidRPr="002E4351">
          <w:rPr>
            <w:rStyle w:val="Hyperlink"/>
            <w:rFonts w:cstheme="minorHAnsi"/>
          </w:rPr>
          <w:t>http://www.livinginternet.com/i/ii_nsfnet.htm</w:t>
        </w:r>
      </w:hyperlink>
      <w:r w:rsidRPr="002E4351">
        <w:rPr>
          <w:rFonts w:cstheme="minorHAnsi"/>
        </w:rPr>
        <w:t>.</w:t>
      </w:r>
    </w:p>
  </w:endnote>
  <w:endnote w:id="99">
    <w:p w:rsidR="00811976" w:rsidRPr="002E4351" w:rsidRDefault="00811976" w:rsidP="004108F6">
      <w:pPr>
        <w:pStyle w:val="EndnoteText"/>
        <w:rPr>
          <w:rFonts w:cstheme="minorHAnsi"/>
        </w:rPr>
      </w:pPr>
      <w:r w:rsidRPr="002E4351">
        <w:rPr>
          <w:rStyle w:val="EndnoteReference"/>
          <w:rFonts w:cstheme="minorHAnsi"/>
        </w:rPr>
        <w:endnoteRef/>
      </w:r>
      <w:r w:rsidRPr="002E4351">
        <w:rPr>
          <w:rFonts w:cstheme="minorHAnsi"/>
        </w:rPr>
        <w:t xml:space="preserve"> </w:t>
      </w:r>
      <w:hyperlink r:id="rId54" w:history="1">
        <w:r w:rsidRPr="002E4351">
          <w:rPr>
            <w:rStyle w:val="Hyperlink"/>
            <w:rFonts w:cstheme="minorHAnsi"/>
          </w:rPr>
          <w:t>http://news.netcraft.com/archives/2010/12/01/december-2010-web-server-survey.html</w:t>
        </w:r>
      </w:hyperlink>
      <w:r w:rsidRPr="002E4351">
        <w:rPr>
          <w:rFonts w:cstheme="minorHAnsi"/>
        </w:rPr>
        <w:t xml:space="preserve">.  The decline in </w:t>
      </w:r>
      <w:r w:rsidRPr="002E4351">
        <w:rPr>
          <w:rFonts w:cstheme="minorHAnsi"/>
          <w:color w:val="464646"/>
        </w:rPr>
        <w:t>The decline in early 2010 is due to a change in counting hosts at Chinese blogging site qq.com.</w:t>
      </w:r>
    </w:p>
  </w:endnote>
  <w:endnote w:id="100">
    <w:p w:rsidR="00811976" w:rsidRDefault="00811976">
      <w:pPr>
        <w:pStyle w:val="EndnoteText"/>
      </w:pPr>
      <w:r>
        <w:rPr>
          <w:rStyle w:val="EndnoteReference"/>
        </w:rPr>
        <w:endnoteRef/>
      </w:r>
      <w:r>
        <w:t xml:space="preserve"> </w:t>
      </w:r>
      <w:hyperlink r:id="rId55" w:history="1">
        <w:r>
          <w:rPr>
            <w:rStyle w:val="Hyperlink"/>
          </w:rPr>
          <w:t>http://listas.sld.cu/mailman/listinfo/bit-l</w:t>
        </w:r>
      </w:hyperlink>
      <w:r>
        <w:t>.</w:t>
      </w:r>
    </w:p>
  </w:endnote>
  <w:endnote w:id="101">
    <w:p w:rsidR="00811976" w:rsidRDefault="00811976" w:rsidP="00952260">
      <w:pPr>
        <w:pStyle w:val="EndnoteText"/>
      </w:pPr>
      <w:r>
        <w:rPr>
          <w:rStyle w:val="EndnoteReference"/>
        </w:rPr>
        <w:endnoteRef/>
      </w:r>
      <w:r w:rsidRPr="00C41346">
        <w:t xml:space="preserve"> </w:t>
      </w:r>
      <w:hyperlink r:id="rId56" w:history="1">
        <w:r w:rsidRPr="00C41346">
          <w:rPr>
            <w:rStyle w:val="Hyperlink"/>
            <w:color w:val="000000" w:themeColor="text1"/>
          </w:rPr>
          <w:t>Press, Larry</w:t>
        </w:r>
      </w:hyperlink>
      <w:r w:rsidRPr="00C41346">
        <w:rPr>
          <w:rStyle w:val="apple-style-span"/>
          <w:color w:val="000000" w:themeColor="text1"/>
        </w:rPr>
        <w:t xml:space="preserve">, We Shape our Tools and they Shape Us, The Cuban Example, </w:t>
      </w:r>
      <w:proofErr w:type="spellStart"/>
      <w:r w:rsidRPr="00C41346">
        <w:rPr>
          <w:rStyle w:val="apple-style-span"/>
          <w:color w:val="000000" w:themeColor="text1"/>
        </w:rPr>
        <w:t>OnTheInternet</w:t>
      </w:r>
      <w:proofErr w:type="spellEnd"/>
      <w:r w:rsidRPr="00C41346">
        <w:rPr>
          <w:rStyle w:val="apple-style-span"/>
          <w:color w:val="000000" w:themeColor="text1"/>
        </w:rPr>
        <w:t>, Vol. 4, No. 2, March/April, 1998, pp. 36-39, http://som.csudh.edu/fac/lpress/articles/CUBANOTI.DOC.</w:t>
      </w:r>
    </w:p>
  </w:endnote>
  <w:endnote w:id="102">
    <w:p w:rsidR="00811976" w:rsidRPr="002E4351" w:rsidRDefault="00811976" w:rsidP="001324CC">
      <w:pPr>
        <w:pStyle w:val="EndnoteText"/>
        <w:rPr>
          <w:rFonts w:cstheme="minorHAnsi"/>
        </w:rPr>
      </w:pPr>
      <w:r w:rsidRPr="002E4351">
        <w:rPr>
          <w:rStyle w:val="EndnoteReference"/>
          <w:rFonts w:cstheme="minorHAnsi"/>
        </w:rPr>
        <w:endnoteRef/>
      </w:r>
      <w:r w:rsidRPr="002E4351">
        <w:rPr>
          <w:rFonts w:cstheme="minorHAnsi"/>
        </w:rPr>
        <w:t>This data was downloaded from the World Bank indicators database on January 1, 2011.  Most of the data is from 2008 or 2009 with a few values from 2007.</w:t>
      </w:r>
    </w:p>
  </w:endnote>
  <w:endnote w:id="103">
    <w:p w:rsidR="00811976" w:rsidRPr="00AD5512" w:rsidRDefault="00811976" w:rsidP="00F66287">
      <w:pPr>
        <w:widowControl w:val="0"/>
        <w:autoSpaceDE w:val="0"/>
        <w:autoSpaceDN w:val="0"/>
        <w:adjustRightInd w:val="0"/>
        <w:spacing w:after="0" w:line="200" w:lineRule="exact"/>
        <w:rPr>
          <w:rFonts w:ascii="Calibri" w:hAnsi="Calibri" w:cstheme="minorHAnsi"/>
          <w:color w:val="000000"/>
          <w:sz w:val="20"/>
          <w:szCs w:val="24"/>
          <w:lang w:val="es-US"/>
        </w:rPr>
      </w:pPr>
      <w:r w:rsidRPr="002E4351">
        <w:rPr>
          <w:rStyle w:val="EndnoteReference"/>
          <w:rFonts w:cstheme="minorHAnsi"/>
          <w:sz w:val="20"/>
          <w:szCs w:val="20"/>
        </w:rPr>
        <w:endnoteRef/>
      </w:r>
      <w:r w:rsidRPr="00AD5512">
        <w:rPr>
          <w:rFonts w:cstheme="minorHAnsi"/>
          <w:sz w:val="20"/>
          <w:szCs w:val="20"/>
          <w:lang w:val="es-US"/>
        </w:rPr>
        <w:t xml:space="preserve"> </w:t>
      </w:r>
      <w:proofErr w:type="spellStart"/>
      <w:r w:rsidRPr="00AD5512">
        <w:rPr>
          <w:rFonts w:cstheme="minorHAnsi"/>
          <w:color w:val="000000"/>
          <w:sz w:val="20"/>
          <w:szCs w:val="20"/>
          <w:lang w:val="es-US"/>
        </w:rPr>
        <w:t>Tecnologias</w:t>
      </w:r>
      <w:proofErr w:type="spellEnd"/>
      <w:r w:rsidRPr="00AD5512">
        <w:rPr>
          <w:rFonts w:cstheme="minorHAnsi"/>
          <w:color w:val="000000"/>
          <w:sz w:val="20"/>
          <w:szCs w:val="20"/>
          <w:lang w:val="es-US"/>
        </w:rPr>
        <w:t xml:space="preserve"> de la </w:t>
      </w:r>
      <w:proofErr w:type="spellStart"/>
      <w:r w:rsidRPr="00AD5512">
        <w:rPr>
          <w:rFonts w:cstheme="minorHAnsi"/>
          <w:color w:val="000000"/>
          <w:sz w:val="20"/>
          <w:szCs w:val="20"/>
          <w:lang w:val="es-US"/>
        </w:rPr>
        <w:t>informacion</w:t>
      </w:r>
      <w:proofErr w:type="spellEnd"/>
      <w:r w:rsidRPr="00AD5512">
        <w:rPr>
          <w:rFonts w:cstheme="minorHAnsi"/>
          <w:color w:val="000000"/>
          <w:sz w:val="20"/>
          <w:szCs w:val="20"/>
          <w:lang w:val="es-US"/>
        </w:rPr>
        <w:t xml:space="preserve"> y las comunicaciones (TIC) use y acceso en Cuba, </w:t>
      </w:r>
      <w:proofErr w:type="spellStart"/>
      <w:r w:rsidRPr="00AD5512">
        <w:rPr>
          <w:rFonts w:cstheme="minorHAnsi"/>
          <w:color w:val="000000"/>
          <w:sz w:val="20"/>
          <w:szCs w:val="20"/>
          <w:lang w:val="es-US"/>
        </w:rPr>
        <w:t>Nation</w:t>
      </w:r>
      <w:r w:rsidRPr="00AD5512">
        <w:rPr>
          <w:rFonts w:ascii="Calibri" w:hAnsi="Calibri" w:cstheme="minorHAnsi"/>
          <w:color w:val="000000"/>
          <w:sz w:val="20"/>
          <w:szCs w:val="20"/>
          <w:lang w:val="es-US"/>
        </w:rPr>
        <w:t>al</w:t>
      </w:r>
      <w:proofErr w:type="spellEnd"/>
      <w:r w:rsidRPr="00AD5512">
        <w:rPr>
          <w:rFonts w:ascii="Calibri" w:hAnsi="Calibri" w:cstheme="minorHAnsi"/>
          <w:color w:val="000000"/>
          <w:sz w:val="20"/>
          <w:szCs w:val="20"/>
          <w:lang w:val="es-US"/>
        </w:rPr>
        <w:t xml:space="preserve"> </w:t>
      </w:r>
      <w:proofErr w:type="spellStart"/>
      <w:r w:rsidRPr="00AD5512">
        <w:rPr>
          <w:rFonts w:ascii="Calibri" w:hAnsi="Calibri" w:cstheme="minorHAnsi"/>
          <w:color w:val="000000"/>
          <w:sz w:val="20"/>
          <w:szCs w:val="20"/>
          <w:lang w:val="es-US"/>
        </w:rPr>
        <w:t>Statistics</w:t>
      </w:r>
      <w:proofErr w:type="spellEnd"/>
      <w:r w:rsidRPr="00AD5512">
        <w:rPr>
          <w:rFonts w:ascii="Calibri" w:hAnsi="Calibri" w:cstheme="minorHAnsi"/>
          <w:color w:val="000000"/>
          <w:sz w:val="20"/>
          <w:szCs w:val="20"/>
          <w:lang w:val="es-US"/>
        </w:rPr>
        <w:t xml:space="preserve"> Office, </w:t>
      </w:r>
      <w:proofErr w:type="spellStart"/>
      <w:r w:rsidRPr="00AD5512">
        <w:rPr>
          <w:rFonts w:ascii="Calibri" w:hAnsi="Calibri" w:cstheme="minorHAnsi"/>
          <w:color w:val="000000"/>
          <w:sz w:val="20"/>
          <w:szCs w:val="20"/>
          <w:lang w:val="es-US"/>
        </w:rPr>
        <w:t>December</w:t>
      </w:r>
      <w:proofErr w:type="spellEnd"/>
      <w:r w:rsidRPr="00AD5512">
        <w:rPr>
          <w:rFonts w:ascii="Calibri" w:hAnsi="Calibri" w:cstheme="minorHAnsi"/>
          <w:color w:val="000000"/>
          <w:sz w:val="20"/>
          <w:szCs w:val="20"/>
          <w:lang w:val="es-US"/>
        </w:rPr>
        <w:t xml:space="preserve"> 2007</w:t>
      </w:r>
      <w:r w:rsidRPr="00AD5512">
        <w:rPr>
          <w:rFonts w:ascii="Calibri" w:hAnsi="Calibri"/>
          <w:sz w:val="20"/>
          <w:szCs w:val="20"/>
          <w:lang w:val="es-US"/>
        </w:rPr>
        <w:t xml:space="preserve"> </w:t>
      </w:r>
      <w:hyperlink r:id="rId57" w:history="1">
        <w:r w:rsidRPr="00AD5512">
          <w:rPr>
            <w:rStyle w:val="Hyperlink"/>
            <w:rFonts w:ascii="Calibri" w:hAnsi="Calibri"/>
            <w:sz w:val="20"/>
            <w:szCs w:val="20"/>
            <w:lang w:val="es-US"/>
          </w:rPr>
          <w:t>http://www.eclac.cl/socinfo/noticias/paginas/5/30205/cuba2007TIC.pdf</w:t>
        </w:r>
      </w:hyperlink>
      <w:r w:rsidRPr="00AD5512">
        <w:rPr>
          <w:rFonts w:ascii="Calibri" w:hAnsi="Calibri"/>
          <w:sz w:val="20"/>
          <w:szCs w:val="20"/>
          <w:lang w:val="es-US"/>
        </w:rPr>
        <w:t>.</w:t>
      </w:r>
    </w:p>
  </w:endnote>
  <w:endnote w:id="104">
    <w:p w:rsidR="00811976" w:rsidRPr="00611B2F" w:rsidRDefault="00811976" w:rsidP="001F664E">
      <w:pPr>
        <w:spacing w:after="0" w:line="240" w:lineRule="auto"/>
        <w:rPr>
          <w:rFonts w:ascii="Calibri" w:hAnsi="Calibri"/>
          <w:color w:val="000000"/>
          <w:sz w:val="20"/>
          <w:szCs w:val="20"/>
        </w:rPr>
      </w:pPr>
      <w:r w:rsidRPr="00611B2F">
        <w:rPr>
          <w:rStyle w:val="EndnoteReference"/>
          <w:rFonts w:ascii="Calibri" w:hAnsi="Calibri"/>
          <w:color w:val="000000"/>
          <w:sz w:val="20"/>
          <w:szCs w:val="20"/>
        </w:rPr>
        <w:endnoteRef/>
      </w:r>
      <w:r w:rsidRPr="00611B2F">
        <w:rPr>
          <w:rFonts w:ascii="Calibri" w:hAnsi="Calibri"/>
          <w:color w:val="000000"/>
          <w:sz w:val="20"/>
          <w:szCs w:val="20"/>
        </w:rPr>
        <w:t xml:space="preserve"> </w:t>
      </w:r>
      <w:r w:rsidRPr="00611B2F">
        <w:rPr>
          <w:rFonts w:ascii="Calibri" w:hAnsi="Calibri" w:cs="Calibri"/>
          <w:color w:val="000000"/>
          <w:sz w:val="20"/>
          <w:szCs w:val="20"/>
          <w:bdr w:val="none" w:sz="0" w:space="0" w:color="auto" w:frame="1"/>
        </w:rPr>
        <w:t xml:space="preserve">CENIAI director Jesus Martinez proudly announced the establishment of the IP link to his colleagues in the Latin American and Caribbean Networking Forum in an email found at: </w:t>
      </w:r>
      <w:hyperlink r:id="rId58" w:history="1">
        <w:r w:rsidRPr="00611B2F">
          <w:rPr>
            <w:rStyle w:val="Hyperlink"/>
            <w:rFonts w:ascii="Calibri" w:hAnsi="Calibri"/>
            <w:color w:val="000000"/>
            <w:sz w:val="20"/>
            <w:szCs w:val="20"/>
          </w:rPr>
          <w:t>http://www.nsrc.org/db/lookup/report.php?id=890202418874:497433358&amp;fromISO=CU</w:t>
        </w:r>
      </w:hyperlink>
      <w:r w:rsidRPr="00611B2F">
        <w:rPr>
          <w:rFonts w:ascii="Calibri" w:hAnsi="Calibri"/>
          <w:color w:val="000000"/>
          <w:sz w:val="20"/>
          <w:szCs w:val="20"/>
        </w:rPr>
        <w:t>.</w:t>
      </w:r>
    </w:p>
    <w:p w:rsidR="00811976" w:rsidRPr="00611B2F" w:rsidRDefault="00811976" w:rsidP="001F664E">
      <w:pPr>
        <w:spacing w:after="0" w:line="240" w:lineRule="auto"/>
        <w:rPr>
          <w:rFonts w:ascii="Calibri" w:hAnsi="Calibri"/>
          <w:sz w:val="20"/>
        </w:rPr>
      </w:pPr>
      <w:r w:rsidRPr="00611B2F">
        <w:rPr>
          <w:rFonts w:ascii="Calibri" w:hAnsi="Calibri"/>
          <w:color w:val="000000"/>
          <w:sz w:val="20"/>
          <w:szCs w:val="20"/>
        </w:rPr>
        <w:t>Martinez and his counterparts in the Forum met regularly and formed an enthusiastic,  cross national “Internet culture.”  The tone of Martinez’ announcement accurately reflects the early Internet culture throughout the world.</w:t>
      </w:r>
    </w:p>
  </w:endnote>
  <w:endnote w:id="105">
    <w:p w:rsidR="00811976" w:rsidRPr="008415E8" w:rsidRDefault="00811976" w:rsidP="00EF4DD0">
      <w:pPr>
        <w:widowControl w:val="0"/>
        <w:autoSpaceDE w:val="0"/>
        <w:autoSpaceDN w:val="0"/>
        <w:adjustRightInd w:val="0"/>
        <w:spacing w:after="0" w:line="240" w:lineRule="auto"/>
        <w:rPr>
          <w:rFonts w:eastAsia="Times New Roman" w:cstheme="minorHAnsi"/>
          <w:sz w:val="20"/>
          <w:szCs w:val="20"/>
        </w:rPr>
      </w:pPr>
      <w:r>
        <w:rPr>
          <w:rStyle w:val="EndnoteReference"/>
        </w:rPr>
        <w:endnoteRef/>
      </w:r>
      <w:r>
        <w:t xml:space="preserve"> </w:t>
      </w:r>
      <w:hyperlink r:id="rId59" w:history="1">
        <w:r w:rsidRPr="004E26EE">
          <w:rPr>
            <w:rStyle w:val="Hyperlink"/>
            <w:rFonts w:eastAsia="Times New Roman" w:cstheme="minorHAnsi"/>
            <w:sz w:val="20"/>
            <w:szCs w:val="20"/>
          </w:rPr>
          <w:t>http://www.mic.gov.cu/sitiomic//planillas/PROCEDIMIENTO%20SOLICITUD%20INSCRIPCION.doc</w:t>
        </w:r>
      </w:hyperlink>
      <w:r>
        <w:rPr>
          <w:rFonts w:eastAsia="Times New Roman" w:cstheme="minorHAnsi"/>
          <w:color w:val="000000" w:themeColor="text1"/>
          <w:sz w:val="20"/>
          <w:szCs w:val="20"/>
        </w:rPr>
        <w:t>.</w:t>
      </w:r>
    </w:p>
  </w:endnote>
  <w:endnote w:id="106">
    <w:p w:rsidR="00811976" w:rsidRPr="00611B2F" w:rsidRDefault="00811976" w:rsidP="009F36C1">
      <w:pPr>
        <w:pStyle w:val="EndnoteText"/>
        <w:rPr>
          <w:rFonts w:ascii="Calibri" w:hAnsi="Calibri"/>
        </w:rPr>
      </w:pPr>
      <w:r w:rsidRPr="00611B2F">
        <w:rPr>
          <w:rStyle w:val="EndnoteReference"/>
          <w:rFonts w:ascii="Calibri" w:hAnsi="Calibri"/>
        </w:rPr>
        <w:endnoteRef/>
      </w:r>
      <w:r w:rsidRPr="00611B2F">
        <w:rPr>
          <w:rFonts w:ascii="Calibri" w:hAnsi="Calibri"/>
        </w:rPr>
        <w:t xml:space="preserve"> This data was taken from the World Bank online database, queried January 1 2011.  The table includes upper-middle income Latin American and Caribbean nations that reported values for the series between 2002 and 2008.  The latest available data were used.  Enrollment rates are a percent of the 18-22 year old population.</w:t>
      </w:r>
    </w:p>
  </w:endnote>
  <w:endnote w:id="107">
    <w:p w:rsidR="00811976" w:rsidRPr="00611B2F" w:rsidRDefault="00811976" w:rsidP="009F36C1">
      <w:pPr>
        <w:pStyle w:val="EndnoteText"/>
        <w:rPr>
          <w:rFonts w:ascii="Calibri" w:hAnsi="Calibri"/>
        </w:rPr>
      </w:pPr>
      <w:r w:rsidRPr="00611B2F">
        <w:rPr>
          <w:rStyle w:val="EndnoteReference"/>
          <w:rFonts w:ascii="Calibri" w:hAnsi="Calibri"/>
        </w:rPr>
        <w:endnoteRef/>
      </w:r>
      <w:r w:rsidRPr="00611B2F">
        <w:rPr>
          <w:rFonts w:ascii="Calibri" w:hAnsi="Calibri"/>
        </w:rPr>
        <w:t xml:space="preserve"> Of course there is a risk that people are being educated for non-existent jobs.  This is particularly likely in a nation with a command economy.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76" w:rsidRDefault="008119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76" w:rsidRDefault="008119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76" w:rsidRDefault="008119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976" w:rsidRDefault="00811976" w:rsidP="00967427">
      <w:pPr>
        <w:spacing w:after="0" w:line="240" w:lineRule="auto"/>
      </w:pPr>
      <w:r>
        <w:separator/>
      </w:r>
    </w:p>
  </w:footnote>
  <w:footnote w:type="continuationSeparator" w:id="0">
    <w:p w:rsidR="00811976" w:rsidRDefault="00811976" w:rsidP="00967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76" w:rsidRDefault="008119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76" w:rsidRDefault="008119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76" w:rsidRDefault="008119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2E4A85"/>
    <w:multiLevelType w:val="singleLevel"/>
    <w:tmpl w:val="0C0A000F"/>
    <w:lvl w:ilvl="0">
      <w:start w:val="1"/>
      <w:numFmt w:val="decimal"/>
      <w:lvlText w:val="%1."/>
      <w:lvlJc w:val="left"/>
      <w:pPr>
        <w:tabs>
          <w:tab w:val="num" w:pos="360"/>
        </w:tabs>
        <w:ind w:left="360" w:hanging="360"/>
      </w:pPr>
    </w:lvl>
  </w:abstractNum>
  <w:abstractNum w:abstractNumId="1">
    <w:nsid w:val="54BB4407"/>
    <w:multiLevelType w:val="hybridMultilevel"/>
    <w:tmpl w:val="F8CA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C7750A"/>
    <w:multiLevelType w:val="hybridMultilevel"/>
    <w:tmpl w:val="AE1299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BDE1785"/>
    <w:multiLevelType w:val="hybridMultilevel"/>
    <w:tmpl w:val="105E5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2B2B87"/>
    <w:multiLevelType w:val="hybridMultilevel"/>
    <w:tmpl w:val="3FD4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481B11"/>
    <w:multiLevelType w:val="hybridMultilevel"/>
    <w:tmpl w:val="2E82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4FE"/>
    <w:rsid w:val="00006C16"/>
    <w:rsid w:val="00007557"/>
    <w:rsid w:val="00016ABC"/>
    <w:rsid w:val="00017A4C"/>
    <w:rsid w:val="00022C98"/>
    <w:rsid w:val="00024CE5"/>
    <w:rsid w:val="000356FE"/>
    <w:rsid w:val="00046F75"/>
    <w:rsid w:val="000475FC"/>
    <w:rsid w:val="00051A02"/>
    <w:rsid w:val="000577A7"/>
    <w:rsid w:val="00066505"/>
    <w:rsid w:val="00067AC4"/>
    <w:rsid w:val="00082276"/>
    <w:rsid w:val="000900C9"/>
    <w:rsid w:val="000B3699"/>
    <w:rsid w:val="000C166A"/>
    <w:rsid w:val="000E1EA4"/>
    <w:rsid w:val="000E353B"/>
    <w:rsid w:val="000F7373"/>
    <w:rsid w:val="00104C43"/>
    <w:rsid w:val="0010649D"/>
    <w:rsid w:val="00124878"/>
    <w:rsid w:val="00131EEF"/>
    <w:rsid w:val="001324CC"/>
    <w:rsid w:val="00136B55"/>
    <w:rsid w:val="00143B56"/>
    <w:rsid w:val="00155D83"/>
    <w:rsid w:val="00161665"/>
    <w:rsid w:val="001810A8"/>
    <w:rsid w:val="00182923"/>
    <w:rsid w:val="0019402F"/>
    <w:rsid w:val="00194815"/>
    <w:rsid w:val="00196074"/>
    <w:rsid w:val="001A19B1"/>
    <w:rsid w:val="001A48D5"/>
    <w:rsid w:val="001B4C7D"/>
    <w:rsid w:val="001B7B55"/>
    <w:rsid w:val="001C5B90"/>
    <w:rsid w:val="001D1981"/>
    <w:rsid w:val="001D25C2"/>
    <w:rsid w:val="001D7585"/>
    <w:rsid w:val="001F664E"/>
    <w:rsid w:val="001F7571"/>
    <w:rsid w:val="00233968"/>
    <w:rsid w:val="00244974"/>
    <w:rsid w:val="002510EF"/>
    <w:rsid w:val="00277430"/>
    <w:rsid w:val="00277E31"/>
    <w:rsid w:val="00281DBD"/>
    <w:rsid w:val="002B2C1E"/>
    <w:rsid w:val="002B694B"/>
    <w:rsid w:val="002E18D4"/>
    <w:rsid w:val="002E4351"/>
    <w:rsid w:val="002E54FE"/>
    <w:rsid w:val="00327DE4"/>
    <w:rsid w:val="0033202A"/>
    <w:rsid w:val="00344B6B"/>
    <w:rsid w:val="003A0AD6"/>
    <w:rsid w:val="003A5B22"/>
    <w:rsid w:val="003C206B"/>
    <w:rsid w:val="003E000F"/>
    <w:rsid w:val="003E3BDF"/>
    <w:rsid w:val="003F08AF"/>
    <w:rsid w:val="003F555F"/>
    <w:rsid w:val="004108F6"/>
    <w:rsid w:val="00410D2C"/>
    <w:rsid w:val="0041772B"/>
    <w:rsid w:val="004262CF"/>
    <w:rsid w:val="00431610"/>
    <w:rsid w:val="00436B00"/>
    <w:rsid w:val="00462ED9"/>
    <w:rsid w:val="00465CD3"/>
    <w:rsid w:val="00466016"/>
    <w:rsid w:val="00477598"/>
    <w:rsid w:val="00477CBB"/>
    <w:rsid w:val="004835FF"/>
    <w:rsid w:val="004900CD"/>
    <w:rsid w:val="004910EC"/>
    <w:rsid w:val="004B1D27"/>
    <w:rsid w:val="004B56F6"/>
    <w:rsid w:val="004C5AF5"/>
    <w:rsid w:val="004E2040"/>
    <w:rsid w:val="004F41E1"/>
    <w:rsid w:val="00501188"/>
    <w:rsid w:val="005038D3"/>
    <w:rsid w:val="005042B3"/>
    <w:rsid w:val="0051278F"/>
    <w:rsid w:val="00534B0D"/>
    <w:rsid w:val="0053535D"/>
    <w:rsid w:val="005451DB"/>
    <w:rsid w:val="00551E35"/>
    <w:rsid w:val="00574257"/>
    <w:rsid w:val="00576895"/>
    <w:rsid w:val="00594520"/>
    <w:rsid w:val="005A29E2"/>
    <w:rsid w:val="005A7413"/>
    <w:rsid w:val="005C1F73"/>
    <w:rsid w:val="005D01AE"/>
    <w:rsid w:val="005D08A5"/>
    <w:rsid w:val="005D66D5"/>
    <w:rsid w:val="005F07E7"/>
    <w:rsid w:val="005F7373"/>
    <w:rsid w:val="00604C10"/>
    <w:rsid w:val="00606D56"/>
    <w:rsid w:val="006119C5"/>
    <w:rsid w:val="00611B2F"/>
    <w:rsid w:val="00617111"/>
    <w:rsid w:val="00635207"/>
    <w:rsid w:val="00655609"/>
    <w:rsid w:val="00677FA5"/>
    <w:rsid w:val="00691D5A"/>
    <w:rsid w:val="006925C8"/>
    <w:rsid w:val="00693BE2"/>
    <w:rsid w:val="00694E37"/>
    <w:rsid w:val="006A3AC2"/>
    <w:rsid w:val="006A47D7"/>
    <w:rsid w:val="006A4817"/>
    <w:rsid w:val="006B1004"/>
    <w:rsid w:val="006C48BD"/>
    <w:rsid w:val="0072623E"/>
    <w:rsid w:val="007326A3"/>
    <w:rsid w:val="00737249"/>
    <w:rsid w:val="007420AE"/>
    <w:rsid w:val="007516AF"/>
    <w:rsid w:val="00764AE5"/>
    <w:rsid w:val="00772228"/>
    <w:rsid w:val="007846B2"/>
    <w:rsid w:val="007A25A6"/>
    <w:rsid w:val="007B06A1"/>
    <w:rsid w:val="007B2916"/>
    <w:rsid w:val="007B7E53"/>
    <w:rsid w:val="007E2D0B"/>
    <w:rsid w:val="00811976"/>
    <w:rsid w:val="008160AC"/>
    <w:rsid w:val="008415E8"/>
    <w:rsid w:val="00854260"/>
    <w:rsid w:val="0086727E"/>
    <w:rsid w:val="008912C3"/>
    <w:rsid w:val="00891BB7"/>
    <w:rsid w:val="008C765D"/>
    <w:rsid w:val="008E1503"/>
    <w:rsid w:val="008F2533"/>
    <w:rsid w:val="008F50CC"/>
    <w:rsid w:val="008F52F5"/>
    <w:rsid w:val="00947FDB"/>
    <w:rsid w:val="00952260"/>
    <w:rsid w:val="00963736"/>
    <w:rsid w:val="00967427"/>
    <w:rsid w:val="00975544"/>
    <w:rsid w:val="00975F0D"/>
    <w:rsid w:val="00994FD9"/>
    <w:rsid w:val="009E4522"/>
    <w:rsid w:val="009F36C1"/>
    <w:rsid w:val="00A0342B"/>
    <w:rsid w:val="00A07397"/>
    <w:rsid w:val="00A333B9"/>
    <w:rsid w:val="00A563AD"/>
    <w:rsid w:val="00A6459C"/>
    <w:rsid w:val="00A741FC"/>
    <w:rsid w:val="00A768F2"/>
    <w:rsid w:val="00A77DCF"/>
    <w:rsid w:val="00A97053"/>
    <w:rsid w:val="00AA1DC1"/>
    <w:rsid w:val="00AA25DB"/>
    <w:rsid w:val="00AB55F3"/>
    <w:rsid w:val="00AB5BFB"/>
    <w:rsid w:val="00AC5BFE"/>
    <w:rsid w:val="00AC6811"/>
    <w:rsid w:val="00AC6CD7"/>
    <w:rsid w:val="00AD1D3B"/>
    <w:rsid w:val="00AD5512"/>
    <w:rsid w:val="00AE1A30"/>
    <w:rsid w:val="00AE7716"/>
    <w:rsid w:val="00AF7AC9"/>
    <w:rsid w:val="00B17D7D"/>
    <w:rsid w:val="00B222D7"/>
    <w:rsid w:val="00B26FC8"/>
    <w:rsid w:val="00B31273"/>
    <w:rsid w:val="00B43818"/>
    <w:rsid w:val="00B5026F"/>
    <w:rsid w:val="00B52F0F"/>
    <w:rsid w:val="00B55E9F"/>
    <w:rsid w:val="00B60055"/>
    <w:rsid w:val="00B84658"/>
    <w:rsid w:val="00B86CE5"/>
    <w:rsid w:val="00B94074"/>
    <w:rsid w:val="00BA0D5D"/>
    <w:rsid w:val="00BD3735"/>
    <w:rsid w:val="00BD4F08"/>
    <w:rsid w:val="00BD56A5"/>
    <w:rsid w:val="00C02F54"/>
    <w:rsid w:val="00C26731"/>
    <w:rsid w:val="00C301D4"/>
    <w:rsid w:val="00C319F2"/>
    <w:rsid w:val="00C4067E"/>
    <w:rsid w:val="00C41346"/>
    <w:rsid w:val="00C52012"/>
    <w:rsid w:val="00C52697"/>
    <w:rsid w:val="00C84170"/>
    <w:rsid w:val="00C85294"/>
    <w:rsid w:val="00C85750"/>
    <w:rsid w:val="00C967A1"/>
    <w:rsid w:val="00CB1773"/>
    <w:rsid w:val="00CB5CF4"/>
    <w:rsid w:val="00CC3293"/>
    <w:rsid w:val="00CF17FC"/>
    <w:rsid w:val="00CF3700"/>
    <w:rsid w:val="00D057F9"/>
    <w:rsid w:val="00D06439"/>
    <w:rsid w:val="00D200DF"/>
    <w:rsid w:val="00D20CC9"/>
    <w:rsid w:val="00D231CA"/>
    <w:rsid w:val="00D307A9"/>
    <w:rsid w:val="00D3251D"/>
    <w:rsid w:val="00D355FA"/>
    <w:rsid w:val="00D42FE4"/>
    <w:rsid w:val="00D54F38"/>
    <w:rsid w:val="00D67A2F"/>
    <w:rsid w:val="00D72DBD"/>
    <w:rsid w:val="00D942B3"/>
    <w:rsid w:val="00D97704"/>
    <w:rsid w:val="00DB21A7"/>
    <w:rsid w:val="00DE14F1"/>
    <w:rsid w:val="00DF328F"/>
    <w:rsid w:val="00DF5381"/>
    <w:rsid w:val="00DF57C5"/>
    <w:rsid w:val="00E00576"/>
    <w:rsid w:val="00E05B7B"/>
    <w:rsid w:val="00E1068A"/>
    <w:rsid w:val="00E3604D"/>
    <w:rsid w:val="00E4122A"/>
    <w:rsid w:val="00E57AEB"/>
    <w:rsid w:val="00E62C9B"/>
    <w:rsid w:val="00E961A7"/>
    <w:rsid w:val="00E97DE1"/>
    <w:rsid w:val="00EB0EDF"/>
    <w:rsid w:val="00EB2C87"/>
    <w:rsid w:val="00EB4452"/>
    <w:rsid w:val="00EB6738"/>
    <w:rsid w:val="00ED3633"/>
    <w:rsid w:val="00ED57E4"/>
    <w:rsid w:val="00EE16A9"/>
    <w:rsid w:val="00EE4707"/>
    <w:rsid w:val="00EF339E"/>
    <w:rsid w:val="00EF4BE8"/>
    <w:rsid w:val="00EF4DD0"/>
    <w:rsid w:val="00F0284C"/>
    <w:rsid w:val="00F041F6"/>
    <w:rsid w:val="00F049C4"/>
    <w:rsid w:val="00F24304"/>
    <w:rsid w:val="00F26189"/>
    <w:rsid w:val="00F35638"/>
    <w:rsid w:val="00F36352"/>
    <w:rsid w:val="00F3653C"/>
    <w:rsid w:val="00F420CC"/>
    <w:rsid w:val="00F42778"/>
    <w:rsid w:val="00F65754"/>
    <w:rsid w:val="00F66287"/>
    <w:rsid w:val="00F71BCD"/>
    <w:rsid w:val="00F964BE"/>
    <w:rsid w:val="00FA194A"/>
    <w:rsid w:val="00FC0EC1"/>
    <w:rsid w:val="00FC4B93"/>
    <w:rsid w:val="00FF4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942B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52F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5B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67427"/>
    <w:pPr>
      <w:spacing w:line="240" w:lineRule="auto"/>
    </w:pPr>
    <w:rPr>
      <w:rFonts w:eastAsiaTheme="minorEastAsia"/>
      <w:b/>
      <w:bCs/>
      <w:color w:val="4F81BD" w:themeColor="accent1"/>
      <w:sz w:val="18"/>
      <w:szCs w:val="18"/>
    </w:rPr>
  </w:style>
  <w:style w:type="paragraph" w:styleId="EndnoteText">
    <w:name w:val="endnote text"/>
    <w:aliases w:val=" Char"/>
    <w:basedOn w:val="Normal"/>
    <w:link w:val="EndnoteTextChar"/>
    <w:uiPriority w:val="99"/>
    <w:unhideWhenUsed/>
    <w:rsid w:val="00967427"/>
    <w:pPr>
      <w:spacing w:after="0" w:line="240" w:lineRule="auto"/>
    </w:pPr>
    <w:rPr>
      <w:rFonts w:eastAsiaTheme="minorEastAsia"/>
      <w:sz w:val="20"/>
      <w:szCs w:val="20"/>
    </w:rPr>
  </w:style>
  <w:style w:type="character" w:customStyle="1" w:styleId="EndnoteTextChar">
    <w:name w:val="Endnote Text Char"/>
    <w:aliases w:val=" Char Char"/>
    <w:basedOn w:val="DefaultParagraphFont"/>
    <w:link w:val="EndnoteText"/>
    <w:uiPriority w:val="99"/>
    <w:rsid w:val="00967427"/>
    <w:rPr>
      <w:rFonts w:eastAsiaTheme="minorEastAsia"/>
      <w:sz w:val="20"/>
      <w:szCs w:val="20"/>
    </w:rPr>
  </w:style>
  <w:style w:type="character" w:styleId="EndnoteReference">
    <w:name w:val="endnote reference"/>
    <w:basedOn w:val="DefaultParagraphFont"/>
    <w:uiPriority w:val="99"/>
    <w:unhideWhenUsed/>
    <w:rsid w:val="00967427"/>
    <w:rPr>
      <w:vertAlign w:val="superscript"/>
    </w:rPr>
  </w:style>
  <w:style w:type="character" w:styleId="Hyperlink">
    <w:name w:val="Hyperlink"/>
    <w:basedOn w:val="DefaultParagraphFont"/>
    <w:unhideWhenUsed/>
    <w:rsid w:val="00967427"/>
    <w:rPr>
      <w:color w:val="0000FF"/>
      <w:u w:val="single"/>
    </w:rPr>
  </w:style>
  <w:style w:type="character" w:customStyle="1" w:styleId="apple-style-span">
    <w:name w:val="apple-style-span"/>
    <w:rsid w:val="00967427"/>
    <w:rPr>
      <w:rFonts w:cs="Times New Roman"/>
    </w:rPr>
  </w:style>
  <w:style w:type="paragraph" w:customStyle="1" w:styleId="tablebody">
    <w:name w:val="table body"/>
    <w:basedOn w:val="Normal"/>
    <w:uiPriority w:val="99"/>
    <w:rsid w:val="00967427"/>
    <w:pPr>
      <w:keepNext/>
      <w:keepLines/>
      <w:widowControl w:val="0"/>
      <w:spacing w:after="0" w:line="240" w:lineRule="auto"/>
    </w:pPr>
    <w:rPr>
      <w:rFonts w:ascii="Courier" w:eastAsia="Calibri" w:hAnsi="Courier" w:cs="Times New Roman"/>
      <w:sz w:val="20"/>
      <w:szCs w:val="20"/>
    </w:rPr>
  </w:style>
  <w:style w:type="paragraph" w:styleId="BalloonText">
    <w:name w:val="Balloon Text"/>
    <w:basedOn w:val="Normal"/>
    <w:link w:val="BalloonTextChar"/>
    <w:uiPriority w:val="99"/>
    <w:semiHidden/>
    <w:unhideWhenUsed/>
    <w:rsid w:val="00967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427"/>
    <w:rPr>
      <w:rFonts w:ascii="Tahoma" w:hAnsi="Tahoma" w:cs="Tahoma"/>
      <w:sz w:val="16"/>
      <w:szCs w:val="16"/>
    </w:rPr>
  </w:style>
  <w:style w:type="character" w:customStyle="1" w:styleId="Heading1Char">
    <w:name w:val="Heading 1 Char"/>
    <w:basedOn w:val="DefaultParagraphFont"/>
    <w:link w:val="Heading1"/>
    <w:uiPriority w:val="9"/>
    <w:rsid w:val="00D942B3"/>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D942B3"/>
  </w:style>
  <w:style w:type="paragraph" w:styleId="NormalWeb">
    <w:name w:val="Normal (Web)"/>
    <w:basedOn w:val="Normal"/>
    <w:uiPriority w:val="99"/>
    <w:unhideWhenUsed/>
    <w:rsid w:val="00D942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D942B3"/>
  </w:style>
  <w:style w:type="character" w:styleId="FollowedHyperlink">
    <w:name w:val="FollowedHyperlink"/>
    <w:basedOn w:val="DefaultParagraphFont"/>
    <w:uiPriority w:val="99"/>
    <w:semiHidden/>
    <w:unhideWhenUsed/>
    <w:rsid w:val="00D942B3"/>
    <w:rPr>
      <w:color w:val="800080" w:themeColor="followedHyperlink"/>
      <w:u w:val="single"/>
    </w:rPr>
  </w:style>
  <w:style w:type="paragraph" w:styleId="ListParagraph">
    <w:name w:val="List Paragraph"/>
    <w:basedOn w:val="Normal"/>
    <w:uiPriority w:val="34"/>
    <w:qFormat/>
    <w:rsid w:val="00DF328F"/>
    <w:pPr>
      <w:ind w:left="720"/>
      <w:contextualSpacing/>
    </w:pPr>
    <w:rPr>
      <w:rFonts w:ascii="Calibri" w:eastAsia="Calibri" w:hAnsi="Calibri" w:cs="Times New Roman"/>
    </w:rPr>
  </w:style>
  <w:style w:type="character" w:styleId="Strong">
    <w:name w:val="Strong"/>
    <w:basedOn w:val="DefaultParagraphFont"/>
    <w:uiPriority w:val="22"/>
    <w:qFormat/>
    <w:rsid w:val="00DF328F"/>
    <w:rPr>
      <w:rFonts w:cs="Times New Roman"/>
      <w:b/>
      <w:bCs/>
    </w:rPr>
  </w:style>
  <w:style w:type="character" w:customStyle="1" w:styleId="Heading2Char">
    <w:name w:val="Heading 2 Char"/>
    <w:basedOn w:val="DefaultParagraphFont"/>
    <w:link w:val="Heading2"/>
    <w:uiPriority w:val="9"/>
    <w:semiHidden/>
    <w:rsid w:val="00B52F0F"/>
    <w:rPr>
      <w:rFonts w:asciiTheme="majorHAnsi" w:eastAsiaTheme="majorEastAsia" w:hAnsiTheme="majorHAnsi" w:cstheme="majorBidi"/>
      <w:b/>
      <w:bCs/>
      <w:color w:val="4F81BD" w:themeColor="accent1"/>
      <w:sz w:val="26"/>
      <w:szCs w:val="26"/>
    </w:rPr>
  </w:style>
  <w:style w:type="paragraph" w:customStyle="1" w:styleId="NormalIndent1">
    <w:name w:val="Normal Indent1"/>
    <w:basedOn w:val="Normal"/>
    <w:rsid w:val="001D1981"/>
    <w:pPr>
      <w:widowControl w:val="0"/>
      <w:spacing w:after="0" w:line="360" w:lineRule="auto"/>
      <w:ind w:left="720" w:firstLine="600"/>
    </w:pPr>
    <w:rPr>
      <w:rFonts w:ascii="Courier" w:eastAsia="Times New Roman" w:hAnsi="Courier" w:cs="Times New Roman"/>
      <w:snapToGrid w:val="0"/>
      <w:sz w:val="20"/>
      <w:szCs w:val="20"/>
    </w:rPr>
  </w:style>
  <w:style w:type="character" w:customStyle="1" w:styleId="Heading3Char">
    <w:name w:val="Heading 3 Char"/>
    <w:basedOn w:val="DefaultParagraphFont"/>
    <w:link w:val="Heading3"/>
    <w:uiPriority w:val="9"/>
    <w:semiHidden/>
    <w:rsid w:val="001C5B90"/>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semiHidden/>
    <w:unhideWhenUsed/>
    <w:rsid w:val="001C5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C5B90"/>
    <w:rPr>
      <w:rFonts w:ascii="Courier New" w:eastAsia="Times New Roman" w:hAnsi="Courier New" w:cs="Courier New"/>
      <w:sz w:val="20"/>
      <w:szCs w:val="20"/>
    </w:rPr>
  </w:style>
  <w:style w:type="paragraph" w:styleId="BodyText2">
    <w:name w:val="Body Text 2"/>
    <w:basedOn w:val="Normal"/>
    <w:link w:val="BodyText2Char"/>
    <w:semiHidden/>
    <w:rsid w:val="00975544"/>
    <w:pPr>
      <w:spacing w:after="0" w:line="240" w:lineRule="auto"/>
      <w:jc w:val="center"/>
    </w:pPr>
    <w:rPr>
      <w:rFonts w:ascii="Arial" w:eastAsia="Times New Roman" w:hAnsi="Arial" w:cs="Times New Roman"/>
      <w:bCs/>
      <w:i/>
      <w:iCs/>
      <w:sz w:val="20"/>
      <w:szCs w:val="20"/>
      <w:lang w:val="es-ES" w:eastAsia="es-ES"/>
    </w:rPr>
  </w:style>
  <w:style w:type="character" w:customStyle="1" w:styleId="BodyText2Char">
    <w:name w:val="Body Text 2 Char"/>
    <w:basedOn w:val="DefaultParagraphFont"/>
    <w:link w:val="BodyText2"/>
    <w:semiHidden/>
    <w:rsid w:val="00975544"/>
    <w:rPr>
      <w:rFonts w:ascii="Arial" w:eastAsia="Times New Roman" w:hAnsi="Arial" w:cs="Times New Roman"/>
      <w:bCs/>
      <w:i/>
      <w:iCs/>
      <w:sz w:val="20"/>
      <w:szCs w:val="20"/>
      <w:lang w:val="es-ES" w:eastAsia="es-ES"/>
    </w:rPr>
  </w:style>
  <w:style w:type="paragraph" w:styleId="Title">
    <w:name w:val="Title"/>
    <w:basedOn w:val="Normal"/>
    <w:link w:val="TitleChar"/>
    <w:qFormat/>
    <w:rsid w:val="00975544"/>
    <w:pPr>
      <w:tabs>
        <w:tab w:val="left" w:pos="2720"/>
        <w:tab w:val="left" w:pos="2780"/>
      </w:tabs>
      <w:spacing w:after="0" w:line="240" w:lineRule="auto"/>
      <w:jc w:val="center"/>
    </w:pPr>
    <w:rPr>
      <w:rFonts w:ascii="Monotype Corsiva" w:eastAsia="Times New Roman" w:hAnsi="Monotype Corsiva" w:cs="Times New Roman"/>
      <w:b/>
      <w:sz w:val="32"/>
      <w:szCs w:val="20"/>
      <w:lang w:val="es-ES" w:eastAsia="es-ES"/>
    </w:rPr>
  </w:style>
  <w:style w:type="character" w:customStyle="1" w:styleId="TitleChar">
    <w:name w:val="Title Char"/>
    <w:basedOn w:val="DefaultParagraphFont"/>
    <w:link w:val="Title"/>
    <w:rsid w:val="00975544"/>
    <w:rPr>
      <w:rFonts w:ascii="Monotype Corsiva" w:eastAsia="Times New Roman" w:hAnsi="Monotype Corsiva" w:cs="Times New Roman"/>
      <w:b/>
      <w:sz w:val="32"/>
      <w:szCs w:val="20"/>
      <w:lang w:val="es-ES" w:eastAsia="es-ES"/>
    </w:rPr>
  </w:style>
  <w:style w:type="paragraph" w:styleId="BodyText3">
    <w:name w:val="Body Text 3"/>
    <w:basedOn w:val="Normal"/>
    <w:link w:val="BodyText3Char"/>
    <w:semiHidden/>
    <w:rsid w:val="00975544"/>
    <w:pPr>
      <w:spacing w:after="0" w:line="240" w:lineRule="auto"/>
    </w:pPr>
    <w:rPr>
      <w:rFonts w:ascii="Times New Roman" w:eastAsia="Times New Roman" w:hAnsi="Times New Roman" w:cs="Times New Roman"/>
      <w:sz w:val="24"/>
      <w:szCs w:val="20"/>
      <w:lang w:val="es-ES" w:eastAsia="es-ES"/>
    </w:rPr>
  </w:style>
  <w:style w:type="character" w:customStyle="1" w:styleId="BodyText3Char">
    <w:name w:val="Body Text 3 Char"/>
    <w:basedOn w:val="DefaultParagraphFont"/>
    <w:link w:val="BodyText3"/>
    <w:semiHidden/>
    <w:rsid w:val="00975544"/>
    <w:rPr>
      <w:rFonts w:ascii="Times New Roman" w:eastAsia="Times New Roman" w:hAnsi="Times New Roman" w:cs="Times New Roman"/>
      <w:sz w:val="24"/>
      <w:szCs w:val="20"/>
      <w:lang w:val="es-ES" w:eastAsia="es-ES"/>
    </w:rPr>
  </w:style>
  <w:style w:type="paragraph" w:styleId="PlainText">
    <w:name w:val="Plain Text"/>
    <w:basedOn w:val="Normal"/>
    <w:link w:val="PlainTextChar"/>
    <w:uiPriority w:val="99"/>
    <w:unhideWhenUsed/>
    <w:rsid w:val="00A07397"/>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A07397"/>
    <w:rPr>
      <w:rFonts w:ascii="Consolas" w:eastAsia="Times New Roman" w:hAnsi="Consolas" w:cs="Times New Roman"/>
      <w:sz w:val="21"/>
      <w:szCs w:val="21"/>
    </w:rPr>
  </w:style>
  <w:style w:type="paragraph" w:styleId="Header">
    <w:name w:val="header"/>
    <w:basedOn w:val="Normal"/>
    <w:link w:val="HeaderChar"/>
    <w:uiPriority w:val="99"/>
    <w:unhideWhenUsed/>
    <w:rsid w:val="00B26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C8"/>
  </w:style>
  <w:style w:type="paragraph" w:styleId="Footer">
    <w:name w:val="footer"/>
    <w:basedOn w:val="Normal"/>
    <w:link w:val="FooterChar"/>
    <w:uiPriority w:val="99"/>
    <w:unhideWhenUsed/>
    <w:rsid w:val="00B26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942B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52F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5B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67427"/>
    <w:pPr>
      <w:spacing w:line="240" w:lineRule="auto"/>
    </w:pPr>
    <w:rPr>
      <w:rFonts w:eastAsiaTheme="minorEastAsia"/>
      <w:b/>
      <w:bCs/>
      <w:color w:val="4F81BD" w:themeColor="accent1"/>
      <w:sz w:val="18"/>
      <w:szCs w:val="18"/>
    </w:rPr>
  </w:style>
  <w:style w:type="paragraph" w:styleId="EndnoteText">
    <w:name w:val="endnote text"/>
    <w:aliases w:val=" Char"/>
    <w:basedOn w:val="Normal"/>
    <w:link w:val="EndnoteTextChar"/>
    <w:uiPriority w:val="99"/>
    <w:unhideWhenUsed/>
    <w:rsid w:val="00967427"/>
    <w:pPr>
      <w:spacing w:after="0" w:line="240" w:lineRule="auto"/>
    </w:pPr>
    <w:rPr>
      <w:rFonts w:eastAsiaTheme="minorEastAsia"/>
      <w:sz w:val="20"/>
      <w:szCs w:val="20"/>
    </w:rPr>
  </w:style>
  <w:style w:type="character" w:customStyle="1" w:styleId="EndnoteTextChar">
    <w:name w:val="Endnote Text Char"/>
    <w:aliases w:val=" Char Char"/>
    <w:basedOn w:val="DefaultParagraphFont"/>
    <w:link w:val="EndnoteText"/>
    <w:uiPriority w:val="99"/>
    <w:rsid w:val="00967427"/>
    <w:rPr>
      <w:rFonts w:eastAsiaTheme="minorEastAsia"/>
      <w:sz w:val="20"/>
      <w:szCs w:val="20"/>
    </w:rPr>
  </w:style>
  <w:style w:type="character" w:styleId="EndnoteReference">
    <w:name w:val="endnote reference"/>
    <w:basedOn w:val="DefaultParagraphFont"/>
    <w:uiPriority w:val="99"/>
    <w:unhideWhenUsed/>
    <w:rsid w:val="00967427"/>
    <w:rPr>
      <w:vertAlign w:val="superscript"/>
    </w:rPr>
  </w:style>
  <w:style w:type="character" w:styleId="Hyperlink">
    <w:name w:val="Hyperlink"/>
    <w:basedOn w:val="DefaultParagraphFont"/>
    <w:unhideWhenUsed/>
    <w:rsid w:val="00967427"/>
    <w:rPr>
      <w:color w:val="0000FF"/>
      <w:u w:val="single"/>
    </w:rPr>
  </w:style>
  <w:style w:type="character" w:customStyle="1" w:styleId="apple-style-span">
    <w:name w:val="apple-style-span"/>
    <w:rsid w:val="00967427"/>
    <w:rPr>
      <w:rFonts w:cs="Times New Roman"/>
    </w:rPr>
  </w:style>
  <w:style w:type="paragraph" w:customStyle="1" w:styleId="tablebody">
    <w:name w:val="table body"/>
    <w:basedOn w:val="Normal"/>
    <w:uiPriority w:val="99"/>
    <w:rsid w:val="00967427"/>
    <w:pPr>
      <w:keepNext/>
      <w:keepLines/>
      <w:widowControl w:val="0"/>
      <w:spacing w:after="0" w:line="240" w:lineRule="auto"/>
    </w:pPr>
    <w:rPr>
      <w:rFonts w:ascii="Courier" w:eastAsia="Calibri" w:hAnsi="Courier" w:cs="Times New Roman"/>
      <w:sz w:val="20"/>
      <w:szCs w:val="20"/>
    </w:rPr>
  </w:style>
  <w:style w:type="paragraph" w:styleId="BalloonText">
    <w:name w:val="Balloon Text"/>
    <w:basedOn w:val="Normal"/>
    <w:link w:val="BalloonTextChar"/>
    <w:uiPriority w:val="99"/>
    <w:semiHidden/>
    <w:unhideWhenUsed/>
    <w:rsid w:val="00967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427"/>
    <w:rPr>
      <w:rFonts w:ascii="Tahoma" w:hAnsi="Tahoma" w:cs="Tahoma"/>
      <w:sz w:val="16"/>
      <w:szCs w:val="16"/>
    </w:rPr>
  </w:style>
  <w:style w:type="character" w:customStyle="1" w:styleId="Heading1Char">
    <w:name w:val="Heading 1 Char"/>
    <w:basedOn w:val="DefaultParagraphFont"/>
    <w:link w:val="Heading1"/>
    <w:uiPriority w:val="9"/>
    <w:rsid w:val="00D942B3"/>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D942B3"/>
  </w:style>
  <w:style w:type="paragraph" w:styleId="NormalWeb">
    <w:name w:val="Normal (Web)"/>
    <w:basedOn w:val="Normal"/>
    <w:uiPriority w:val="99"/>
    <w:unhideWhenUsed/>
    <w:rsid w:val="00D942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D942B3"/>
  </w:style>
  <w:style w:type="character" w:styleId="FollowedHyperlink">
    <w:name w:val="FollowedHyperlink"/>
    <w:basedOn w:val="DefaultParagraphFont"/>
    <w:uiPriority w:val="99"/>
    <w:semiHidden/>
    <w:unhideWhenUsed/>
    <w:rsid w:val="00D942B3"/>
    <w:rPr>
      <w:color w:val="800080" w:themeColor="followedHyperlink"/>
      <w:u w:val="single"/>
    </w:rPr>
  </w:style>
  <w:style w:type="paragraph" w:styleId="ListParagraph">
    <w:name w:val="List Paragraph"/>
    <w:basedOn w:val="Normal"/>
    <w:uiPriority w:val="34"/>
    <w:qFormat/>
    <w:rsid w:val="00DF328F"/>
    <w:pPr>
      <w:ind w:left="720"/>
      <w:contextualSpacing/>
    </w:pPr>
    <w:rPr>
      <w:rFonts w:ascii="Calibri" w:eastAsia="Calibri" w:hAnsi="Calibri" w:cs="Times New Roman"/>
    </w:rPr>
  </w:style>
  <w:style w:type="character" w:styleId="Strong">
    <w:name w:val="Strong"/>
    <w:basedOn w:val="DefaultParagraphFont"/>
    <w:uiPriority w:val="22"/>
    <w:qFormat/>
    <w:rsid w:val="00DF328F"/>
    <w:rPr>
      <w:rFonts w:cs="Times New Roman"/>
      <w:b/>
      <w:bCs/>
    </w:rPr>
  </w:style>
  <w:style w:type="character" w:customStyle="1" w:styleId="Heading2Char">
    <w:name w:val="Heading 2 Char"/>
    <w:basedOn w:val="DefaultParagraphFont"/>
    <w:link w:val="Heading2"/>
    <w:uiPriority w:val="9"/>
    <w:semiHidden/>
    <w:rsid w:val="00B52F0F"/>
    <w:rPr>
      <w:rFonts w:asciiTheme="majorHAnsi" w:eastAsiaTheme="majorEastAsia" w:hAnsiTheme="majorHAnsi" w:cstheme="majorBidi"/>
      <w:b/>
      <w:bCs/>
      <w:color w:val="4F81BD" w:themeColor="accent1"/>
      <w:sz w:val="26"/>
      <w:szCs w:val="26"/>
    </w:rPr>
  </w:style>
  <w:style w:type="paragraph" w:customStyle="1" w:styleId="NormalIndent1">
    <w:name w:val="Normal Indent1"/>
    <w:basedOn w:val="Normal"/>
    <w:rsid w:val="001D1981"/>
    <w:pPr>
      <w:widowControl w:val="0"/>
      <w:spacing w:after="0" w:line="360" w:lineRule="auto"/>
      <w:ind w:left="720" w:firstLine="600"/>
    </w:pPr>
    <w:rPr>
      <w:rFonts w:ascii="Courier" w:eastAsia="Times New Roman" w:hAnsi="Courier" w:cs="Times New Roman"/>
      <w:snapToGrid w:val="0"/>
      <w:sz w:val="20"/>
      <w:szCs w:val="20"/>
    </w:rPr>
  </w:style>
  <w:style w:type="character" w:customStyle="1" w:styleId="Heading3Char">
    <w:name w:val="Heading 3 Char"/>
    <w:basedOn w:val="DefaultParagraphFont"/>
    <w:link w:val="Heading3"/>
    <w:uiPriority w:val="9"/>
    <w:semiHidden/>
    <w:rsid w:val="001C5B90"/>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semiHidden/>
    <w:unhideWhenUsed/>
    <w:rsid w:val="001C5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C5B90"/>
    <w:rPr>
      <w:rFonts w:ascii="Courier New" w:eastAsia="Times New Roman" w:hAnsi="Courier New" w:cs="Courier New"/>
      <w:sz w:val="20"/>
      <w:szCs w:val="20"/>
    </w:rPr>
  </w:style>
  <w:style w:type="paragraph" w:styleId="BodyText2">
    <w:name w:val="Body Text 2"/>
    <w:basedOn w:val="Normal"/>
    <w:link w:val="BodyText2Char"/>
    <w:semiHidden/>
    <w:rsid w:val="00975544"/>
    <w:pPr>
      <w:spacing w:after="0" w:line="240" w:lineRule="auto"/>
      <w:jc w:val="center"/>
    </w:pPr>
    <w:rPr>
      <w:rFonts w:ascii="Arial" w:eastAsia="Times New Roman" w:hAnsi="Arial" w:cs="Times New Roman"/>
      <w:bCs/>
      <w:i/>
      <w:iCs/>
      <w:sz w:val="20"/>
      <w:szCs w:val="20"/>
      <w:lang w:val="es-ES" w:eastAsia="es-ES"/>
    </w:rPr>
  </w:style>
  <w:style w:type="character" w:customStyle="1" w:styleId="BodyText2Char">
    <w:name w:val="Body Text 2 Char"/>
    <w:basedOn w:val="DefaultParagraphFont"/>
    <w:link w:val="BodyText2"/>
    <w:semiHidden/>
    <w:rsid w:val="00975544"/>
    <w:rPr>
      <w:rFonts w:ascii="Arial" w:eastAsia="Times New Roman" w:hAnsi="Arial" w:cs="Times New Roman"/>
      <w:bCs/>
      <w:i/>
      <w:iCs/>
      <w:sz w:val="20"/>
      <w:szCs w:val="20"/>
      <w:lang w:val="es-ES" w:eastAsia="es-ES"/>
    </w:rPr>
  </w:style>
  <w:style w:type="paragraph" w:styleId="Title">
    <w:name w:val="Title"/>
    <w:basedOn w:val="Normal"/>
    <w:link w:val="TitleChar"/>
    <w:qFormat/>
    <w:rsid w:val="00975544"/>
    <w:pPr>
      <w:tabs>
        <w:tab w:val="left" w:pos="2720"/>
        <w:tab w:val="left" w:pos="2780"/>
      </w:tabs>
      <w:spacing w:after="0" w:line="240" w:lineRule="auto"/>
      <w:jc w:val="center"/>
    </w:pPr>
    <w:rPr>
      <w:rFonts w:ascii="Monotype Corsiva" w:eastAsia="Times New Roman" w:hAnsi="Monotype Corsiva" w:cs="Times New Roman"/>
      <w:b/>
      <w:sz w:val="32"/>
      <w:szCs w:val="20"/>
      <w:lang w:val="es-ES" w:eastAsia="es-ES"/>
    </w:rPr>
  </w:style>
  <w:style w:type="character" w:customStyle="1" w:styleId="TitleChar">
    <w:name w:val="Title Char"/>
    <w:basedOn w:val="DefaultParagraphFont"/>
    <w:link w:val="Title"/>
    <w:rsid w:val="00975544"/>
    <w:rPr>
      <w:rFonts w:ascii="Monotype Corsiva" w:eastAsia="Times New Roman" w:hAnsi="Monotype Corsiva" w:cs="Times New Roman"/>
      <w:b/>
      <w:sz w:val="32"/>
      <w:szCs w:val="20"/>
      <w:lang w:val="es-ES" w:eastAsia="es-ES"/>
    </w:rPr>
  </w:style>
  <w:style w:type="paragraph" w:styleId="BodyText3">
    <w:name w:val="Body Text 3"/>
    <w:basedOn w:val="Normal"/>
    <w:link w:val="BodyText3Char"/>
    <w:semiHidden/>
    <w:rsid w:val="00975544"/>
    <w:pPr>
      <w:spacing w:after="0" w:line="240" w:lineRule="auto"/>
    </w:pPr>
    <w:rPr>
      <w:rFonts w:ascii="Times New Roman" w:eastAsia="Times New Roman" w:hAnsi="Times New Roman" w:cs="Times New Roman"/>
      <w:sz w:val="24"/>
      <w:szCs w:val="20"/>
      <w:lang w:val="es-ES" w:eastAsia="es-ES"/>
    </w:rPr>
  </w:style>
  <w:style w:type="character" w:customStyle="1" w:styleId="BodyText3Char">
    <w:name w:val="Body Text 3 Char"/>
    <w:basedOn w:val="DefaultParagraphFont"/>
    <w:link w:val="BodyText3"/>
    <w:semiHidden/>
    <w:rsid w:val="00975544"/>
    <w:rPr>
      <w:rFonts w:ascii="Times New Roman" w:eastAsia="Times New Roman" w:hAnsi="Times New Roman" w:cs="Times New Roman"/>
      <w:sz w:val="24"/>
      <w:szCs w:val="20"/>
      <w:lang w:val="es-ES" w:eastAsia="es-ES"/>
    </w:rPr>
  </w:style>
  <w:style w:type="paragraph" w:styleId="PlainText">
    <w:name w:val="Plain Text"/>
    <w:basedOn w:val="Normal"/>
    <w:link w:val="PlainTextChar"/>
    <w:uiPriority w:val="99"/>
    <w:unhideWhenUsed/>
    <w:rsid w:val="00A07397"/>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A07397"/>
    <w:rPr>
      <w:rFonts w:ascii="Consolas" w:eastAsia="Times New Roman" w:hAnsi="Consolas" w:cs="Times New Roman"/>
      <w:sz w:val="21"/>
      <w:szCs w:val="21"/>
    </w:rPr>
  </w:style>
  <w:style w:type="paragraph" w:styleId="Header">
    <w:name w:val="header"/>
    <w:basedOn w:val="Normal"/>
    <w:link w:val="HeaderChar"/>
    <w:uiPriority w:val="99"/>
    <w:unhideWhenUsed/>
    <w:rsid w:val="00B26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C8"/>
  </w:style>
  <w:style w:type="paragraph" w:styleId="Footer">
    <w:name w:val="footer"/>
    <w:basedOn w:val="Normal"/>
    <w:link w:val="FooterChar"/>
    <w:uiPriority w:val="99"/>
    <w:unhideWhenUsed/>
    <w:rsid w:val="00B26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332">
      <w:bodyDiv w:val="1"/>
      <w:marLeft w:val="0"/>
      <w:marRight w:val="0"/>
      <w:marTop w:val="0"/>
      <w:marBottom w:val="0"/>
      <w:divBdr>
        <w:top w:val="none" w:sz="0" w:space="0" w:color="auto"/>
        <w:left w:val="none" w:sz="0" w:space="0" w:color="auto"/>
        <w:bottom w:val="none" w:sz="0" w:space="0" w:color="auto"/>
        <w:right w:val="none" w:sz="0" w:space="0" w:color="auto"/>
      </w:divBdr>
      <w:divsChild>
        <w:div w:id="1324777020">
          <w:marLeft w:val="240"/>
          <w:marRight w:val="0"/>
          <w:marTop w:val="0"/>
          <w:marBottom w:val="240"/>
          <w:divBdr>
            <w:top w:val="none" w:sz="0" w:space="0" w:color="auto"/>
            <w:left w:val="none" w:sz="0" w:space="0" w:color="auto"/>
            <w:bottom w:val="none" w:sz="0" w:space="0" w:color="auto"/>
            <w:right w:val="none" w:sz="0" w:space="0" w:color="auto"/>
          </w:divBdr>
          <w:divsChild>
            <w:div w:id="9455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058">
      <w:bodyDiv w:val="1"/>
      <w:marLeft w:val="0"/>
      <w:marRight w:val="0"/>
      <w:marTop w:val="0"/>
      <w:marBottom w:val="0"/>
      <w:divBdr>
        <w:top w:val="none" w:sz="0" w:space="0" w:color="auto"/>
        <w:left w:val="none" w:sz="0" w:space="0" w:color="auto"/>
        <w:bottom w:val="none" w:sz="0" w:space="0" w:color="auto"/>
        <w:right w:val="none" w:sz="0" w:space="0" w:color="auto"/>
      </w:divBdr>
    </w:div>
    <w:div w:id="394285550">
      <w:bodyDiv w:val="1"/>
      <w:marLeft w:val="0"/>
      <w:marRight w:val="0"/>
      <w:marTop w:val="0"/>
      <w:marBottom w:val="0"/>
      <w:divBdr>
        <w:top w:val="none" w:sz="0" w:space="0" w:color="auto"/>
        <w:left w:val="none" w:sz="0" w:space="0" w:color="auto"/>
        <w:bottom w:val="none" w:sz="0" w:space="0" w:color="auto"/>
        <w:right w:val="none" w:sz="0" w:space="0" w:color="auto"/>
      </w:divBdr>
    </w:div>
    <w:div w:id="554856416">
      <w:bodyDiv w:val="1"/>
      <w:marLeft w:val="0"/>
      <w:marRight w:val="0"/>
      <w:marTop w:val="0"/>
      <w:marBottom w:val="0"/>
      <w:divBdr>
        <w:top w:val="none" w:sz="0" w:space="0" w:color="auto"/>
        <w:left w:val="none" w:sz="0" w:space="0" w:color="auto"/>
        <w:bottom w:val="none" w:sz="0" w:space="0" w:color="auto"/>
        <w:right w:val="none" w:sz="0" w:space="0" w:color="auto"/>
      </w:divBdr>
    </w:div>
    <w:div w:id="635721517">
      <w:bodyDiv w:val="1"/>
      <w:marLeft w:val="0"/>
      <w:marRight w:val="0"/>
      <w:marTop w:val="0"/>
      <w:marBottom w:val="0"/>
      <w:divBdr>
        <w:top w:val="none" w:sz="0" w:space="0" w:color="auto"/>
        <w:left w:val="none" w:sz="0" w:space="0" w:color="auto"/>
        <w:bottom w:val="none" w:sz="0" w:space="0" w:color="auto"/>
        <w:right w:val="none" w:sz="0" w:space="0" w:color="auto"/>
      </w:divBdr>
    </w:div>
    <w:div w:id="967247865">
      <w:bodyDiv w:val="1"/>
      <w:marLeft w:val="0"/>
      <w:marRight w:val="0"/>
      <w:marTop w:val="0"/>
      <w:marBottom w:val="0"/>
      <w:divBdr>
        <w:top w:val="none" w:sz="0" w:space="0" w:color="auto"/>
        <w:left w:val="none" w:sz="0" w:space="0" w:color="auto"/>
        <w:bottom w:val="none" w:sz="0" w:space="0" w:color="auto"/>
        <w:right w:val="none" w:sz="0" w:space="0" w:color="auto"/>
      </w:divBdr>
    </w:div>
    <w:div w:id="1157188968">
      <w:bodyDiv w:val="1"/>
      <w:marLeft w:val="0"/>
      <w:marRight w:val="0"/>
      <w:marTop w:val="0"/>
      <w:marBottom w:val="0"/>
      <w:divBdr>
        <w:top w:val="none" w:sz="0" w:space="0" w:color="auto"/>
        <w:left w:val="none" w:sz="0" w:space="0" w:color="auto"/>
        <w:bottom w:val="none" w:sz="0" w:space="0" w:color="auto"/>
        <w:right w:val="none" w:sz="0" w:space="0" w:color="auto"/>
      </w:divBdr>
    </w:div>
    <w:div w:id="1290894972">
      <w:bodyDiv w:val="1"/>
      <w:marLeft w:val="0"/>
      <w:marRight w:val="0"/>
      <w:marTop w:val="0"/>
      <w:marBottom w:val="0"/>
      <w:divBdr>
        <w:top w:val="none" w:sz="0" w:space="0" w:color="auto"/>
        <w:left w:val="none" w:sz="0" w:space="0" w:color="auto"/>
        <w:bottom w:val="none" w:sz="0" w:space="0" w:color="auto"/>
        <w:right w:val="none" w:sz="0" w:space="0" w:color="auto"/>
      </w:divBdr>
    </w:div>
    <w:div w:id="1627856357">
      <w:bodyDiv w:val="1"/>
      <w:marLeft w:val="0"/>
      <w:marRight w:val="0"/>
      <w:marTop w:val="0"/>
      <w:marBottom w:val="0"/>
      <w:divBdr>
        <w:top w:val="none" w:sz="0" w:space="0" w:color="auto"/>
        <w:left w:val="none" w:sz="0" w:space="0" w:color="auto"/>
        <w:bottom w:val="none" w:sz="0" w:space="0" w:color="auto"/>
        <w:right w:val="none" w:sz="0" w:space="0" w:color="auto"/>
      </w:divBdr>
      <w:divsChild>
        <w:div w:id="1618902153">
          <w:marLeft w:val="0"/>
          <w:marRight w:val="0"/>
          <w:marTop w:val="0"/>
          <w:marBottom w:val="0"/>
          <w:divBdr>
            <w:top w:val="none" w:sz="0" w:space="0" w:color="auto"/>
            <w:left w:val="none" w:sz="0" w:space="0" w:color="auto"/>
            <w:bottom w:val="none" w:sz="0" w:space="0" w:color="auto"/>
            <w:right w:val="none" w:sz="0" w:space="0" w:color="auto"/>
          </w:divBdr>
        </w:div>
      </w:divsChild>
    </w:div>
    <w:div w:id="1843081395">
      <w:bodyDiv w:val="1"/>
      <w:marLeft w:val="0"/>
      <w:marRight w:val="0"/>
      <w:marTop w:val="0"/>
      <w:marBottom w:val="0"/>
      <w:divBdr>
        <w:top w:val="none" w:sz="0" w:space="0" w:color="auto"/>
        <w:left w:val="none" w:sz="0" w:space="0" w:color="auto"/>
        <w:bottom w:val="none" w:sz="0" w:space="0" w:color="auto"/>
        <w:right w:val="none" w:sz="0" w:space="0" w:color="auto"/>
      </w:divBdr>
    </w:div>
    <w:div w:id="1898932509">
      <w:bodyDiv w:val="1"/>
      <w:marLeft w:val="0"/>
      <w:marRight w:val="0"/>
      <w:marTop w:val="0"/>
      <w:marBottom w:val="0"/>
      <w:divBdr>
        <w:top w:val="none" w:sz="0" w:space="0" w:color="auto"/>
        <w:left w:val="none" w:sz="0" w:space="0" w:color="auto"/>
        <w:bottom w:val="none" w:sz="0" w:space="0" w:color="auto"/>
        <w:right w:val="none" w:sz="0" w:space="0" w:color="auto"/>
      </w:divBdr>
    </w:div>
    <w:div w:id="1905531409">
      <w:bodyDiv w:val="1"/>
      <w:marLeft w:val="0"/>
      <w:marRight w:val="0"/>
      <w:marTop w:val="0"/>
      <w:marBottom w:val="0"/>
      <w:divBdr>
        <w:top w:val="none" w:sz="0" w:space="0" w:color="auto"/>
        <w:left w:val="none" w:sz="0" w:space="0" w:color="auto"/>
        <w:bottom w:val="none" w:sz="0" w:space="0" w:color="auto"/>
        <w:right w:val="none" w:sz="0" w:space="0" w:color="auto"/>
      </w:divBdr>
    </w:div>
    <w:div w:id="198358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monterof@mic.cu" TargetMode="External"/><Relationship Id="rId7" Type="http://schemas.openxmlformats.org/officeDocument/2006/relationships/footnotes" Target="footnotes.xml"/><Relationship Id="rId12" Type="http://schemas.openxmlformats.org/officeDocument/2006/relationships/hyperlink" Target="http://www.jovenclub.cu"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monterof@mic.c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endnotes.xml.rels><?xml version="1.0" encoding="UTF-8" standalone="yes"?>
<Relationships xmlns="http://schemas.openxmlformats.org/package/2006/relationships"><Relationship Id="rId13" Type="http://schemas.openxmlformats.org/officeDocument/2006/relationships/hyperlink" Target="http://www.treas.gov/press/releases/tg273.htm" TargetMode="External"/><Relationship Id="rId18" Type="http://schemas.openxmlformats.org/officeDocument/2006/relationships/hyperlink" Target="http://seekingalpha.com/article/198323-china-s-huawei-margins-market-share-and-cisco-s-router-business" TargetMode="External"/><Relationship Id="rId26" Type="http://schemas.openxmlformats.org/officeDocument/2006/relationships/hyperlink" Target="http://www.peopleforum.cn/viewthread.php?tid=40393&amp;highlight=cuba%2Bchina" TargetMode="External"/><Relationship Id="rId39" Type="http://schemas.openxmlformats.org/officeDocument/2006/relationships/hyperlink" Target="http://firstmonday.org/htbin/cgiwrap/bin/ojs/index.php/fm/rt/printerFriendly/1164/1084" TargetMode="External"/><Relationship Id="rId21" Type="http://schemas.openxmlformats.org/officeDocument/2006/relationships/hyperlink" Target="http://www.itu.int/ITU-D/ict/statistics/at_glance/KeyTelecom.html" TargetMode="External"/><Relationship Id="rId34" Type="http://schemas.openxmlformats.org/officeDocument/2006/relationships/hyperlink" Target="http://translatingcuba.com/" TargetMode="External"/><Relationship Id="rId42" Type="http://schemas.openxmlformats.org/officeDocument/2006/relationships/hyperlink" Target="http://isedj.org/8/10/index.html" TargetMode="External"/><Relationship Id="rId47" Type="http://schemas.openxmlformats.org/officeDocument/2006/relationships/hyperlink" Target="http://csc.csudh.edu/bscs" TargetMode="External"/><Relationship Id="rId50" Type="http://schemas.openxmlformats.org/officeDocument/2006/relationships/hyperlink" Target="http://www.one.cu/aec2009/esp/17_tabla_cuadro.htm" TargetMode="External"/><Relationship Id="rId55" Type="http://schemas.openxmlformats.org/officeDocument/2006/relationships/hyperlink" Target="http://listas.sld.cu/mailman/listinfo/bit-l" TargetMode="External"/><Relationship Id="rId7" Type="http://schemas.openxmlformats.org/officeDocument/2006/relationships/hyperlink" Target="http://www.one.cu/aec2009/esp/17_tabla_cuadro.htm" TargetMode="External"/><Relationship Id="rId12" Type="http://schemas.openxmlformats.org/officeDocument/2006/relationships/hyperlink" Target="http://www.granma.cu/espanol/cuba/3noviem-desafio.html" TargetMode="External"/><Relationship Id="rId17" Type="http://schemas.openxmlformats.org/officeDocument/2006/relationships/hyperlink" Target="http://en.wikipedia.org/wiki/Huawei" TargetMode="External"/><Relationship Id="rId25" Type="http://schemas.openxmlformats.org/officeDocument/2006/relationships/hyperlink" Target="http://www.reuters.com/article/idUSTRE57R1A420090828" TargetMode="External"/><Relationship Id="rId33" Type="http://schemas.openxmlformats.org/officeDocument/2006/relationships/hyperlink" Target="http://www.granma.cubaweb.cu/2011/01/07/pdf/pagina03.pdf" TargetMode="External"/><Relationship Id="rId38" Type="http://schemas.openxmlformats.org/officeDocument/2006/relationships/hyperlink" Target="http://www.one.cu/aec2009/esp/17_tabla_cuadro.htm" TargetMode="External"/><Relationship Id="rId46" Type="http://schemas.openxmlformats.org/officeDocument/2006/relationships/hyperlink" Target="http://www.mes.edu.cu/index.php?option=com_remository&amp;Itemid=28&amp;func=startdown&amp;id=11" TargetMode="External"/><Relationship Id="rId59" Type="http://schemas.openxmlformats.org/officeDocument/2006/relationships/hyperlink" Target="http://www.mic.gov.cu/sitiomic//planillas/PROCEDIMIENTO%20SOLICITUD%20INSCRIPCION.doc" TargetMode="External"/><Relationship Id="rId2" Type="http://schemas.openxmlformats.org/officeDocument/2006/relationships/hyperlink" Target="http://mosaic.unomaha.edu/" TargetMode="External"/><Relationship Id="rId16" Type="http://schemas.openxmlformats.org/officeDocument/2006/relationships/hyperlink" Target="http://som.csudh.edu/fac/lpress/articles/commerc.htm" TargetMode="External"/><Relationship Id="rId20" Type="http://schemas.openxmlformats.org/officeDocument/2006/relationships/hyperlink" Target="http://www.mobileworldlive.com/maps/network_info.php?nid=6927&amp;org_id=6924&amp;cid=3216" TargetMode="External"/><Relationship Id="rId29" Type="http://schemas.openxmlformats.org/officeDocument/2006/relationships/hyperlink" Target="http://som.csudh.edu/fac/lpress/devnat/nations/cuba/cuba3.htm" TargetMode="External"/><Relationship Id="rId41" Type="http://schemas.openxmlformats.org/officeDocument/2006/relationships/hyperlink" Target="http://isedj.org/8/10/index.html" TargetMode="External"/><Relationship Id="rId54" Type="http://schemas.openxmlformats.org/officeDocument/2006/relationships/hyperlink" Target="http://news.netcraft.com/archives/2010/12/01/december-2010-web-server-survey.html" TargetMode="External"/><Relationship Id="rId1" Type="http://schemas.openxmlformats.org/officeDocument/2006/relationships/hyperlink" Target="http://som.csudh.edu/fac/lpress/cubabiblio.htm" TargetMode="External"/><Relationship Id="rId6" Type="http://schemas.openxmlformats.org/officeDocument/2006/relationships/hyperlink" Target="http://www.morganstanley.com/institutional/techresearch/pdfs/tenquestions_web2.pdf" TargetMode="External"/><Relationship Id="rId11" Type="http://schemas.openxmlformats.org/officeDocument/2006/relationships/hyperlink" Target="http://member.bnamericas.com/news/telecommunications/Undersea_fiber_optic_cable_due_to_be_operational_in_2010" TargetMode="External"/><Relationship Id="rId24" Type="http://schemas.openxmlformats.org/officeDocument/2006/relationships/hyperlink" Target="http://www.telegeography.com/product-info/global_comms/download/gcd-telecom-italia.pdf" TargetMode="External"/><Relationship Id="rId32" Type="http://schemas.openxmlformats.org/officeDocument/2006/relationships/hyperlink" Target="http://www.amazon.com/gp/product/0307269647?ie=UTF8&amp;tag=slatmaga-20&amp;linkCode=as2&amp;camp=1789&amp;creative=390957&amp;creativeASIN=0307269647" TargetMode="External"/><Relationship Id="rId37" Type="http://schemas.openxmlformats.org/officeDocument/2006/relationships/hyperlink" Target="http://es.wikipedia.org/wiki/Joven_Club_de_Computaci%C3%B3n" TargetMode="External"/><Relationship Id="rId40" Type="http://schemas.openxmlformats.org/officeDocument/2006/relationships/hyperlink" Target="http://www.vcl.jovenclub.cu/index.php?option=com_content&amp;view=article&amp;id=451&amp;Itemid=125" TargetMode="External"/><Relationship Id="rId45" Type="http://schemas.openxmlformats.org/officeDocument/2006/relationships/hyperlink" Target="http://sigdu.jovenclub.cu/index.php/es/postales" TargetMode="External"/><Relationship Id="rId53" Type="http://schemas.openxmlformats.org/officeDocument/2006/relationships/hyperlink" Target="http://www.livinginternet.com/i/ii_nsfnet.htm" TargetMode="External"/><Relationship Id="rId58" Type="http://schemas.openxmlformats.org/officeDocument/2006/relationships/hyperlink" Target="http://www.nsrc.org/db/lookup/report.php?id=890202418874:497433358&amp;fromISO=CU" TargetMode="External"/><Relationship Id="rId5" Type="http://schemas.openxmlformats.org/officeDocument/2006/relationships/hyperlink" Target="http://www.one.cu/aec2009/esp/17_tabla_cuadro.htm" TargetMode="External"/><Relationship Id="rId15" Type="http://schemas.openxmlformats.org/officeDocument/2006/relationships/hyperlink" Target="http://www.cubastudygroup.org/index.cfm/files/serve?File_id=eb8afce7-3b97-422d-9433-8935ee69e8a2" TargetMode="External"/><Relationship Id="rId23" Type="http://schemas.openxmlformats.org/officeDocument/2006/relationships/hyperlink" Target="http://www.gsacom.com/news/gsa_315.php4" TargetMode="External"/><Relationship Id="rId28" Type="http://schemas.openxmlformats.org/officeDocument/2006/relationships/hyperlink" Target="file:///C:\Users\Larry%20Press\Desktop\cuba\wikileak_files\wikileak.htm" TargetMode="External"/><Relationship Id="rId36" Type="http://schemas.openxmlformats.org/officeDocument/2006/relationships/hyperlink" Target="http://www.jovenclub.cu/index.php/es/quienes-somo" TargetMode="External"/><Relationship Id="rId49" Type="http://schemas.openxmlformats.org/officeDocument/2006/relationships/hyperlink" Target="http://www.one.cu/publicaciones/06turismoycomercio/TIC/2009%20TIC%20Uso%20y%20Acceso%20en%20Cuba.pdf" TargetMode="External"/><Relationship Id="rId57" Type="http://schemas.openxmlformats.org/officeDocument/2006/relationships/hyperlink" Target="http://www.eclac.cl/socinfo/noticias/paginas/5/30205/cuba2007TIC.pdf" TargetMode="External"/><Relationship Id="rId10" Type="http://schemas.openxmlformats.org/officeDocument/2006/relationships/hyperlink" Target="http://www.granma.cu/espanol/2007/febrero/vier16/8telecom.html" TargetMode="External"/><Relationship Id="rId19" Type="http://schemas.openxmlformats.org/officeDocument/2006/relationships/hyperlink" Target="file:///C:\Users\Larry%20Press\Desktop\cuba\wikileak_files\wikileak.htm" TargetMode="External"/><Relationship Id="rId31" Type="http://schemas.openxmlformats.org/officeDocument/2006/relationships/hyperlink" Target="http://www.mic.gov.cu/" TargetMode="External"/><Relationship Id="rId44" Type="http://schemas.openxmlformats.org/officeDocument/2006/relationships/hyperlink" Target="http://www.jovenclub.cu/index.php/es/component/bookmarks/?mode=0&amp;catid=1&amp;navstart=0&amp;search=*" TargetMode="External"/><Relationship Id="rId52" Type="http://schemas.openxmlformats.org/officeDocument/2006/relationships/hyperlink" Target="http://www.infosoc.cu/" TargetMode="External"/><Relationship Id="rId4" Type="http://schemas.openxmlformats.org/officeDocument/2006/relationships/hyperlink" Target="http://www.one.cu/publicaciones/06turismoycomercio/TIC/2009%20TIC%20Uso%20y%20Acceso%20en%20Cuba.pdf" TargetMode="External"/><Relationship Id="rId9" Type="http://schemas.openxmlformats.org/officeDocument/2006/relationships/hyperlink" Target="http://en.wikipedia.org/wiki/Bolivarian_Alternative_for_the_America" TargetMode="External"/><Relationship Id="rId14" Type="http://schemas.openxmlformats.org/officeDocument/2006/relationships/hyperlink" Target="http://havanajournal.com/forums/viewthread/1347/" TargetMode="External"/><Relationship Id="rId22" Type="http://schemas.openxmlformats.org/officeDocument/2006/relationships/hyperlink" Target="http://data.worldbank.org/country/cuba" TargetMode="External"/><Relationship Id="rId27" Type="http://schemas.openxmlformats.org/officeDocument/2006/relationships/hyperlink" Target="http://havanajournal.com/business/entry/cuba-trade-with-china-reaches-22billion-venezuela-7billion/" TargetMode="External"/><Relationship Id="rId30" Type="http://schemas.openxmlformats.org/officeDocument/2006/relationships/hyperlink" Target="http://www.conectatecuba.com/index.php?option=com_content&amp;view=article&amp;id=66:decreto-2091996-sobre-el-acceso-de-la-republica-de-cuba-a-redes-de-alcance-global&amp;catid=125:resoluciones&amp;Itemid=56" TargetMode="External"/><Relationship Id="rId35" Type="http://schemas.openxmlformats.org/officeDocument/2006/relationships/hyperlink" Target="http://www.policyarchive.org/handle/10207/bitstreams/16013.pdf" TargetMode="External"/><Relationship Id="rId43" Type="http://schemas.openxmlformats.org/officeDocument/2006/relationships/hyperlink" Target="http://www.jovenclub.cu/" TargetMode="External"/><Relationship Id="rId48" Type="http://schemas.openxmlformats.org/officeDocument/2006/relationships/hyperlink" Target="http://coursecatalog.web.cmu.edu/schoolofcomputerscience/" TargetMode="External"/><Relationship Id="rId56" Type="http://schemas.openxmlformats.org/officeDocument/2006/relationships/hyperlink" Target="http://som.csudh.edu/fac/lpress/articles/CUBANOTI.DOC" TargetMode="External"/><Relationship Id="rId8" Type="http://schemas.openxmlformats.org/officeDocument/2006/relationships/hyperlink" Target="http://www.desoft.cu/Productos1/AvilaLink/tabid/431/Default.aspx" TargetMode="External"/><Relationship Id="rId51" Type="http://schemas.openxmlformats.org/officeDocument/2006/relationships/hyperlink" Target="http://www.egov4dev.org/index.shtml" TargetMode="External"/><Relationship Id="rId3" Type="http://schemas.openxmlformats.org/officeDocument/2006/relationships/hyperlink" Target="http://som.csudh.edu/fac/lpress/articles/acmfwk/acmfrwk.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inetpub\wwwroot\som\cuba\2010tables\Table4ictindicato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temp\pervasiveness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'17.4'!$J$41</c:f>
              <c:strCache>
                <c:ptCount val="1"/>
                <c:pt idx="0">
                  <c:v>Number of computers</c:v>
                </c:pt>
              </c:strCache>
            </c:strRef>
          </c:tx>
          <c:marker>
            <c:symbol val="none"/>
          </c:marker>
          <c:cat>
            <c:numRef>
              <c:f>'17.4'!$K$40:$P$40</c:f>
              <c:numCache>
                <c:formatCode>General</c:formatCode>
                <c:ptCount val="6"/>
                <c:pt idx="0">
                  <c:v>2004</c:v>
                </c:pt>
                <c:pt idx="1">
                  <c:v>2005</c:v>
                </c:pt>
                <c:pt idx="2">
                  <c:v>2006</c:v>
                </c:pt>
                <c:pt idx="3">
                  <c:v>2007</c:v>
                </c:pt>
                <c:pt idx="4">
                  <c:v>2008</c:v>
                </c:pt>
                <c:pt idx="5">
                  <c:v>2009</c:v>
                </c:pt>
              </c:numCache>
            </c:numRef>
          </c:cat>
          <c:val>
            <c:numRef>
              <c:f>'17.4'!$K$41:$P$41</c:f>
              <c:numCache>
                <c:formatCode>#,##0</c:formatCode>
                <c:ptCount val="6"/>
                <c:pt idx="0">
                  <c:v>300</c:v>
                </c:pt>
                <c:pt idx="1">
                  <c:v>377</c:v>
                </c:pt>
                <c:pt idx="2">
                  <c:v>430</c:v>
                </c:pt>
                <c:pt idx="3">
                  <c:v>509</c:v>
                </c:pt>
                <c:pt idx="4">
                  <c:v>630</c:v>
                </c:pt>
                <c:pt idx="5">
                  <c:v>700</c:v>
                </c:pt>
              </c:numCache>
            </c:numRef>
          </c:val>
          <c:smooth val="0"/>
        </c:ser>
        <c:ser>
          <c:idx val="1"/>
          <c:order val="1"/>
          <c:tx>
            <c:strRef>
              <c:f>'17.4'!$J$42</c:f>
              <c:strCache>
                <c:ptCount val="1"/>
                <c:pt idx="0">
                  <c:v>Computers on the Internet</c:v>
                </c:pt>
              </c:strCache>
            </c:strRef>
          </c:tx>
          <c:marker>
            <c:symbol val="none"/>
          </c:marker>
          <c:cat>
            <c:numRef>
              <c:f>'17.4'!$K$40:$P$40</c:f>
              <c:numCache>
                <c:formatCode>General</c:formatCode>
                <c:ptCount val="6"/>
                <c:pt idx="0">
                  <c:v>2004</c:v>
                </c:pt>
                <c:pt idx="1">
                  <c:v>2005</c:v>
                </c:pt>
                <c:pt idx="2">
                  <c:v>2006</c:v>
                </c:pt>
                <c:pt idx="3">
                  <c:v>2007</c:v>
                </c:pt>
                <c:pt idx="4">
                  <c:v>2008</c:v>
                </c:pt>
                <c:pt idx="5">
                  <c:v>2009</c:v>
                </c:pt>
              </c:numCache>
            </c:numRef>
          </c:cat>
          <c:val>
            <c:numRef>
              <c:f>'17.4'!$K$42:$P$42</c:f>
              <c:numCache>
                <c:formatCode>#,##0</c:formatCode>
                <c:ptCount val="6"/>
                <c:pt idx="0">
                  <c:v>193.1</c:v>
                </c:pt>
                <c:pt idx="1">
                  <c:v>243.3</c:v>
                </c:pt>
                <c:pt idx="2">
                  <c:v>258</c:v>
                </c:pt>
                <c:pt idx="3">
                  <c:v>330</c:v>
                </c:pt>
                <c:pt idx="4">
                  <c:v>400</c:v>
                </c:pt>
                <c:pt idx="5">
                  <c:v>455</c:v>
                </c:pt>
              </c:numCache>
            </c:numRef>
          </c:val>
          <c:smooth val="0"/>
        </c:ser>
        <c:ser>
          <c:idx val="2"/>
          <c:order val="2"/>
          <c:tx>
            <c:strRef>
              <c:f>'17.4'!$J$43</c:f>
              <c:strCache>
                <c:ptCount val="1"/>
                <c:pt idx="0">
                  <c:v>Internet users </c:v>
                </c:pt>
              </c:strCache>
            </c:strRef>
          </c:tx>
          <c:marker>
            <c:symbol val="none"/>
          </c:marker>
          <c:cat>
            <c:numRef>
              <c:f>'17.4'!$K$40:$P$40</c:f>
              <c:numCache>
                <c:formatCode>General</c:formatCode>
                <c:ptCount val="6"/>
                <c:pt idx="0">
                  <c:v>2004</c:v>
                </c:pt>
                <c:pt idx="1">
                  <c:v>2005</c:v>
                </c:pt>
                <c:pt idx="2">
                  <c:v>2006</c:v>
                </c:pt>
                <c:pt idx="3">
                  <c:v>2007</c:v>
                </c:pt>
                <c:pt idx="4">
                  <c:v>2008</c:v>
                </c:pt>
                <c:pt idx="5">
                  <c:v>2009</c:v>
                </c:pt>
              </c:numCache>
            </c:numRef>
          </c:cat>
          <c:val>
            <c:numRef>
              <c:f>'17.4'!$K$43:$P$43</c:f>
              <c:numCache>
                <c:formatCode>#,##0</c:formatCode>
                <c:ptCount val="6"/>
                <c:pt idx="0">
                  <c:v>940</c:v>
                </c:pt>
                <c:pt idx="1">
                  <c:v>1090</c:v>
                </c:pt>
                <c:pt idx="2">
                  <c:v>1250</c:v>
                </c:pt>
                <c:pt idx="3">
                  <c:v>1310</c:v>
                </c:pt>
                <c:pt idx="4">
                  <c:v>1450</c:v>
                </c:pt>
                <c:pt idx="5">
                  <c:v>1600</c:v>
                </c:pt>
              </c:numCache>
            </c:numRef>
          </c:val>
          <c:smooth val="0"/>
        </c:ser>
        <c:dLbls>
          <c:showLegendKey val="0"/>
          <c:showVal val="0"/>
          <c:showCatName val="0"/>
          <c:showSerName val="0"/>
          <c:showPercent val="0"/>
          <c:showBubbleSize val="0"/>
        </c:dLbls>
        <c:marker val="1"/>
        <c:smooth val="0"/>
        <c:axId val="198465792"/>
        <c:axId val="198545408"/>
      </c:lineChart>
      <c:catAx>
        <c:axId val="198465792"/>
        <c:scaling>
          <c:orientation val="minMax"/>
        </c:scaling>
        <c:delete val="0"/>
        <c:axPos val="b"/>
        <c:numFmt formatCode="General" sourceLinked="1"/>
        <c:majorTickMark val="out"/>
        <c:minorTickMark val="none"/>
        <c:tickLblPos val="nextTo"/>
        <c:crossAx val="198545408"/>
        <c:crosses val="autoZero"/>
        <c:auto val="1"/>
        <c:lblAlgn val="ctr"/>
        <c:lblOffset val="100"/>
        <c:noMultiLvlLbl val="0"/>
      </c:catAx>
      <c:valAx>
        <c:axId val="198545408"/>
        <c:scaling>
          <c:orientation val="minMax"/>
        </c:scaling>
        <c:delete val="0"/>
        <c:axPos val="l"/>
        <c:majorGridlines/>
        <c:numFmt formatCode="#,##0" sourceLinked="1"/>
        <c:majorTickMark val="out"/>
        <c:minorTickMark val="none"/>
        <c:tickLblPos val="nextTo"/>
        <c:crossAx val="1984657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'bfc22917-0fc8-475a-a72d-ce0ddd9'!$I$77</c:f>
              <c:strCache>
                <c:ptCount val="1"/>
                <c:pt idx="0">
                  <c:v>Population %</c:v>
                </c:pt>
              </c:strCache>
            </c:strRef>
          </c:tx>
          <c:invertIfNegative val="0"/>
          <c:cat>
            <c:strRef>
              <c:f>'bfc22917-0fc8-475a-a72d-ce0ddd9'!$H$78:$H$92</c:f>
              <c:strCache>
                <c:ptCount val="15"/>
                <c:pt idx="0">
                  <c:v>Camaguey </c:v>
                </c:pt>
                <c:pt idx="1">
                  <c:v>Ciego De Avila </c:v>
                </c:pt>
                <c:pt idx="2">
                  <c:v>Cienfuegos </c:v>
                </c:pt>
                <c:pt idx="3">
                  <c:v>Ciudad Habana </c:v>
                </c:pt>
                <c:pt idx="4">
                  <c:v>Granma </c:v>
                </c:pt>
                <c:pt idx="5">
                  <c:v>Guantanamo </c:v>
                </c:pt>
                <c:pt idx="6">
                  <c:v>Holguin </c:v>
                </c:pt>
                <c:pt idx="7">
                  <c:v>La Habana </c:v>
                </c:pt>
                <c:pt idx="8">
                  <c:v>Las Tunas </c:v>
                </c:pt>
                <c:pt idx="9">
                  <c:v>Matanzas </c:v>
                </c:pt>
                <c:pt idx="10">
                  <c:v>Pinar Del Rio </c:v>
                </c:pt>
                <c:pt idx="11">
                  <c:v>Sancti Spiritus </c:v>
                </c:pt>
                <c:pt idx="12">
                  <c:v>Santiago De Cuba </c:v>
                </c:pt>
                <c:pt idx="13">
                  <c:v>Villa Clara </c:v>
                </c:pt>
                <c:pt idx="14">
                  <c:v>Isla de la Juventud</c:v>
                </c:pt>
              </c:strCache>
            </c:strRef>
          </c:cat>
          <c:val>
            <c:numRef>
              <c:f>'bfc22917-0fc8-475a-a72d-ce0ddd9'!$I$78:$I$92</c:f>
              <c:numCache>
                <c:formatCode>0.0</c:formatCode>
                <c:ptCount val="15"/>
                <c:pt idx="0">
                  <c:v>6.858976588861446</c:v>
                </c:pt>
                <c:pt idx="1">
                  <c:v>3.0716248652033253</c:v>
                </c:pt>
                <c:pt idx="2">
                  <c:v>3.2490346818798481</c:v>
                </c:pt>
                <c:pt idx="3">
                  <c:v>22.161442933175636</c:v>
                </c:pt>
                <c:pt idx="4">
                  <c:v>6.7876647998051967</c:v>
                </c:pt>
                <c:pt idx="5">
                  <c:v>4.5787386509896679</c:v>
                </c:pt>
                <c:pt idx="6">
                  <c:v>9.0444220266462576</c:v>
                </c:pt>
                <c:pt idx="7">
                  <c:v>6.9102862907433815</c:v>
                </c:pt>
                <c:pt idx="8">
                  <c:v>3.8177896824016417</c:v>
                </c:pt>
                <c:pt idx="9">
                  <c:v>5.8640901659303575</c:v>
                </c:pt>
                <c:pt idx="10">
                  <c:v>5.9980171844018502</c:v>
                </c:pt>
                <c:pt idx="11">
                  <c:v>4.2604445681288476</c:v>
                </c:pt>
                <c:pt idx="12">
                  <c:v>9.1313876230563178</c:v>
                </c:pt>
                <c:pt idx="13">
                  <c:v>7.7442863603158587</c:v>
                </c:pt>
                <c:pt idx="14">
                  <c:v>0.52179357846036101</c:v>
                </c:pt>
              </c:numCache>
            </c:numRef>
          </c:val>
        </c:ser>
        <c:ser>
          <c:idx val="1"/>
          <c:order val="1"/>
          <c:tx>
            <c:strRef>
              <c:f>'bfc22917-0fc8-475a-a72d-ce0ddd9'!$J$77</c:f>
              <c:strCache>
                <c:ptCount val="1"/>
                <c:pt idx="0">
                  <c:v>Internet %</c:v>
                </c:pt>
              </c:strCache>
            </c:strRef>
          </c:tx>
          <c:invertIfNegative val="0"/>
          <c:cat>
            <c:strRef>
              <c:f>'bfc22917-0fc8-475a-a72d-ce0ddd9'!$H$78:$H$92</c:f>
              <c:strCache>
                <c:ptCount val="15"/>
                <c:pt idx="0">
                  <c:v>Camaguey </c:v>
                </c:pt>
                <c:pt idx="1">
                  <c:v>Ciego De Avila </c:v>
                </c:pt>
                <c:pt idx="2">
                  <c:v>Cienfuegos </c:v>
                </c:pt>
                <c:pt idx="3">
                  <c:v>Ciudad Habana </c:v>
                </c:pt>
                <c:pt idx="4">
                  <c:v>Granma </c:v>
                </c:pt>
                <c:pt idx="5">
                  <c:v>Guantanamo </c:v>
                </c:pt>
                <c:pt idx="6">
                  <c:v>Holguin </c:v>
                </c:pt>
                <c:pt idx="7">
                  <c:v>La Habana </c:v>
                </c:pt>
                <c:pt idx="8">
                  <c:v>Las Tunas </c:v>
                </c:pt>
                <c:pt idx="9">
                  <c:v>Matanzas </c:v>
                </c:pt>
                <c:pt idx="10">
                  <c:v>Pinar Del Rio </c:v>
                </c:pt>
                <c:pt idx="11">
                  <c:v>Sancti Spiritus </c:v>
                </c:pt>
                <c:pt idx="12">
                  <c:v>Santiago De Cuba </c:v>
                </c:pt>
                <c:pt idx="13">
                  <c:v>Villa Clara </c:v>
                </c:pt>
                <c:pt idx="14">
                  <c:v>Isla de la Juventud</c:v>
                </c:pt>
              </c:strCache>
            </c:strRef>
          </c:cat>
          <c:val>
            <c:numRef>
              <c:f>'bfc22917-0fc8-475a-a72d-ce0ddd9'!$J$78:$J$92</c:f>
              <c:numCache>
                <c:formatCode>General</c:formatCode>
                <c:ptCount val="15"/>
                <c:pt idx="0">
                  <c:v>10</c:v>
                </c:pt>
                <c:pt idx="1">
                  <c:v>2.5</c:v>
                </c:pt>
                <c:pt idx="2">
                  <c:v>3.9</c:v>
                </c:pt>
                <c:pt idx="3">
                  <c:v>57</c:v>
                </c:pt>
                <c:pt idx="4">
                  <c:v>3</c:v>
                </c:pt>
                <c:pt idx="5">
                  <c:v>0.9</c:v>
                </c:pt>
                <c:pt idx="6">
                  <c:v>1.1000000000000001</c:v>
                </c:pt>
                <c:pt idx="7">
                  <c:v>2.2000000000000002</c:v>
                </c:pt>
                <c:pt idx="8">
                  <c:v>1.7</c:v>
                </c:pt>
                <c:pt idx="9">
                  <c:v>4.5</c:v>
                </c:pt>
                <c:pt idx="10">
                  <c:v>3.6</c:v>
                </c:pt>
                <c:pt idx="11">
                  <c:v>2.1</c:v>
                </c:pt>
                <c:pt idx="12">
                  <c:v>5.5</c:v>
                </c:pt>
                <c:pt idx="13">
                  <c:v>2.1</c:v>
                </c:pt>
                <c:pt idx="14">
                  <c:v>0</c:v>
                </c:pt>
              </c:numCache>
            </c:numRef>
          </c:val>
        </c:ser>
        <c:dLbls>
          <c:showLegendKey val="0"/>
          <c:showVal val="0"/>
          <c:showCatName val="0"/>
          <c:showSerName val="0"/>
          <c:showPercent val="0"/>
          <c:showBubbleSize val="0"/>
        </c:dLbls>
        <c:gapWidth val="150"/>
        <c:axId val="212730240"/>
        <c:axId val="212731776"/>
      </c:barChart>
      <c:catAx>
        <c:axId val="212730240"/>
        <c:scaling>
          <c:orientation val="minMax"/>
        </c:scaling>
        <c:delete val="0"/>
        <c:axPos val="b"/>
        <c:majorTickMark val="out"/>
        <c:minorTickMark val="none"/>
        <c:tickLblPos val="nextTo"/>
        <c:crossAx val="212731776"/>
        <c:crosses val="autoZero"/>
        <c:auto val="1"/>
        <c:lblAlgn val="ctr"/>
        <c:lblOffset val="100"/>
        <c:noMultiLvlLbl val="0"/>
      </c:catAx>
      <c:valAx>
        <c:axId val="212731776"/>
        <c:scaling>
          <c:orientation val="minMax"/>
        </c:scaling>
        <c:delete val="0"/>
        <c:axPos val="l"/>
        <c:majorGridlines/>
        <c:numFmt formatCode="0.0" sourceLinked="1"/>
        <c:majorTickMark val="out"/>
        <c:minorTickMark val="none"/>
        <c:tickLblPos val="nextTo"/>
        <c:crossAx val="21273024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12BBB-0115-46CB-8975-59840CD37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10082</TotalTime>
  <Pages>44</Pages>
  <Words>11762</Words>
  <Characters>67049</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dc:creator>
  <cp:keywords/>
  <dc:description/>
  <cp:lastModifiedBy>Larry</cp:lastModifiedBy>
  <cp:revision>22</cp:revision>
  <dcterms:created xsi:type="dcterms:W3CDTF">2011-01-09T14:44:00Z</dcterms:created>
  <dcterms:modified xsi:type="dcterms:W3CDTF">2011-07-26T02:42:00Z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false</vt:lpwstr>
  </property>
  <property fmtid="{D5CDD505-2E9C-101B-9397-08002B2CF9AE}" pid="3" name="Google.Documents.DocumentId">
    <vt:lpwstr>1N1bNH8TLKOB4fKztoYrvVdQVvRmV8_f4LTPW_nCnet0</vt:lpwstr>
  </property>
  <property fmtid="{D5CDD505-2E9C-101B-9397-08002B2CF9AE}" pid="4" name="Google.Documents.RevisionId">
    <vt:lpwstr>01760129794224287492</vt:lpwstr>
  </property>
  <property fmtid="{D5CDD505-2E9C-101B-9397-08002B2CF9AE}" pid="5" name="Google.Documents.PluginVersion">
    <vt:lpwstr>2.0.1974.7364</vt:lpwstr>
  </property>
  <property fmtid="{D5CDD505-2E9C-101B-9397-08002B2CF9AE}" pid="6" name="Google.Documents.MergeIncapabilityFlags">
    <vt:i4>0</vt:i4>
  </property>
</Properties>
</file>