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1C" w:rsidRPr="00851CAE" w:rsidRDefault="002F611C" w:rsidP="00E55B01">
      <w:pPr>
        <w:spacing w:after="0" w:line="240" w:lineRule="auto"/>
        <w:rPr>
          <w:rFonts w:cstheme="minorHAnsi"/>
          <w:b/>
          <w:sz w:val="28"/>
          <w:szCs w:val="28"/>
        </w:rPr>
      </w:pPr>
      <w:r w:rsidRPr="00851CAE">
        <w:rPr>
          <w:rFonts w:cstheme="minorHAnsi"/>
          <w:b/>
          <w:sz w:val="28"/>
          <w:szCs w:val="28"/>
        </w:rPr>
        <w:t>IT literacy – evolution, curriculum and a modular e-text</w:t>
      </w:r>
    </w:p>
    <w:p w:rsidR="002F611C" w:rsidRPr="00851CAE" w:rsidRDefault="002F611C" w:rsidP="00E55B01">
      <w:pPr>
        <w:spacing w:after="0" w:line="240" w:lineRule="auto"/>
        <w:rPr>
          <w:rFonts w:cstheme="minorHAnsi"/>
          <w:sz w:val="24"/>
          <w:szCs w:val="24"/>
        </w:rPr>
      </w:pPr>
    </w:p>
    <w:p w:rsidR="00F87DEF" w:rsidRPr="00851CAE" w:rsidRDefault="00F87DEF" w:rsidP="00E55B01">
      <w:pPr>
        <w:spacing w:after="0" w:line="240" w:lineRule="auto"/>
        <w:rPr>
          <w:rFonts w:cstheme="minorHAnsi"/>
          <w:sz w:val="24"/>
          <w:szCs w:val="24"/>
        </w:rPr>
      </w:pPr>
      <w:r w:rsidRPr="00851CAE">
        <w:rPr>
          <w:rFonts w:cstheme="minorHAnsi"/>
          <w:sz w:val="24"/>
          <w:szCs w:val="24"/>
        </w:rPr>
        <w:t xml:space="preserve">IT </w:t>
      </w:r>
      <w:r w:rsidR="002F611C" w:rsidRPr="00851CAE">
        <w:rPr>
          <w:rFonts w:cstheme="minorHAnsi"/>
          <w:sz w:val="24"/>
          <w:szCs w:val="24"/>
        </w:rPr>
        <w:t xml:space="preserve">literacy courses </w:t>
      </w:r>
      <w:r w:rsidRPr="00851CAE">
        <w:rPr>
          <w:rFonts w:cstheme="minorHAnsi"/>
          <w:sz w:val="24"/>
          <w:szCs w:val="24"/>
        </w:rPr>
        <w:t>date back to the 1960s at Dartmouth</w:t>
      </w:r>
      <w:r w:rsidR="002F611C" w:rsidRPr="00851CAE">
        <w:rPr>
          <w:rFonts w:cstheme="minorHAnsi"/>
          <w:sz w:val="24"/>
          <w:szCs w:val="24"/>
        </w:rPr>
        <w:t xml:space="preserve"> College</w:t>
      </w:r>
      <w:r w:rsidRPr="00851CAE">
        <w:rPr>
          <w:rFonts w:cstheme="minorHAnsi"/>
          <w:sz w:val="24"/>
          <w:szCs w:val="24"/>
        </w:rPr>
        <w:t>.  The IT literacy curriculum has been revised over the years as new platforms for developing and delivering applications emerged – time-sharing systems, personal computers and now the Internet.  I am developing a set of IT teaching modules for the Internet era.</w:t>
      </w:r>
    </w:p>
    <w:p w:rsidR="00A53333" w:rsidRPr="00851CAE" w:rsidRDefault="00A53333" w:rsidP="00E55B01">
      <w:pPr>
        <w:spacing w:after="0" w:line="240" w:lineRule="auto"/>
        <w:rPr>
          <w:rFonts w:cstheme="minorHAnsi"/>
          <w:sz w:val="24"/>
          <w:szCs w:val="24"/>
        </w:rPr>
      </w:pPr>
    </w:p>
    <w:p w:rsidR="000D11F7" w:rsidRDefault="000D11F7" w:rsidP="00E55B01">
      <w:pPr>
        <w:spacing w:after="0" w:line="240" w:lineRule="auto"/>
        <w:rPr>
          <w:rFonts w:cstheme="minorHAnsi"/>
          <w:sz w:val="24"/>
          <w:szCs w:val="24"/>
        </w:rPr>
      </w:pPr>
      <w:r w:rsidRPr="00851CAE">
        <w:rPr>
          <w:rFonts w:cstheme="minorHAnsi"/>
          <w:sz w:val="24"/>
          <w:szCs w:val="24"/>
        </w:rPr>
        <w:t>I will review the evolution of the IT l</w:t>
      </w:r>
      <w:r w:rsidR="00851CAE">
        <w:rPr>
          <w:rFonts w:cstheme="minorHAnsi"/>
          <w:sz w:val="24"/>
          <w:szCs w:val="24"/>
        </w:rPr>
        <w:t xml:space="preserve">iteracy course and describe my Internet era curriculum and </w:t>
      </w:r>
      <w:r w:rsidRPr="00851CAE">
        <w:rPr>
          <w:rFonts w:cstheme="minorHAnsi"/>
          <w:sz w:val="24"/>
          <w:szCs w:val="24"/>
        </w:rPr>
        <w:t xml:space="preserve">the </w:t>
      </w:r>
      <w:r w:rsidR="00851CAE">
        <w:rPr>
          <w:rFonts w:cstheme="minorHAnsi"/>
          <w:sz w:val="24"/>
          <w:szCs w:val="24"/>
        </w:rPr>
        <w:t xml:space="preserve">modular </w:t>
      </w:r>
      <w:r w:rsidRPr="00851CAE">
        <w:rPr>
          <w:rFonts w:cstheme="minorHAnsi"/>
          <w:sz w:val="24"/>
          <w:szCs w:val="24"/>
        </w:rPr>
        <w:t>cours</w:t>
      </w:r>
      <w:r w:rsidR="00851CAE">
        <w:rPr>
          <w:rFonts w:cstheme="minorHAnsi"/>
          <w:sz w:val="24"/>
          <w:szCs w:val="24"/>
        </w:rPr>
        <w:t>eware I am developing to teach it.</w:t>
      </w:r>
    </w:p>
    <w:p w:rsidR="00851CAE" w:rsidRPr="00851CAE" w:rsidRDefault="00851CAE" w:rsidP="00E55B01">
      <w:pPr>
        <w:spacing w:after="0" w:line="240" w:lineRule="auto"/>
        <w:rPr>
          <w:rFonts w:cstheme="minorHAnsi"/>
          <w:sz w:val="24"/>
          <w:szCs w:val="24"/>
        </w:rPr>
      </w:pPr>
    </w:p>
    <w:p w:rsidR="000D11F7" w:rsidRPr="00851CAE" w:rsidRDefault="000D11F7" w:rsidP="00E55B01">
      <w:pPr>
        <w:spacing w:after="0" w:line="240" w:lineRule="auto"/>
        <w:rPr>
          <w:rFonts w:cstheme="minorHAnsi"/>
          <w:b/>
          <w:sz w:val="24"/>
          <w:szCs w:val="24"/>
        </w:rPr>
      </w:pPr>
      <w:r w:rsidRPr="00851CAE">
        <w:rPr>
          <w:rFonts w:cstheme="minorHAnsi"/>
          <w:b/>
          <w:sz w:val="24"/>
          <w:szCs w:val="24"/>
        </w:rPr>
        <w:t>Evolution of IT literacy</w:t>
      </w:r>
    </w:p>
    <w:p w:rsidR="000D11F7" w:rsidRPr="00851CAE" w:rsidRDefault="000D11F7" w:rsidP="00E55B01">
      <w:pPr>
        <w:spacing w:after="0" w:line="240" w:lineRule="auto"/>
        <w:rPr>
          <w:rFonts w:cstheme="minorHAnsi"/>
          <w:sz w:val="24"/>
          <w:szCs w:val="24"/>
        </w:rPr>
      </w:pPr>
    </w:p>
    <w:p w:rsidR="001139D5" w:rsidRPr="00851CAE" w:rsidRDefault="002F611C" w:rsidP="00E55B01">
      <w:pPr>
        <w:spacing w:after="0" w:line="240" w:lineRule="auto"/>
        <w:rPr>
          <w:rFonts w:cstheme="minorHAnsi"/>
          <w:sz w:val="24"/>
          <w:szCs w:val="24"/>
        </w:rPr>
      </w:pPr>
      <w:r w:rsidRPr="00851CAE">
        <w:rPr>
          <w:rFonts w:cstheme="minorHAnsi"/>
          <w:sz w:val="24"/>
          <w:szCs w:val="24"/>
        </w:rPr>
        <w:t xml:space="preserve">John Kemeny and Thomas Kurtz </w:t>
      </w:r>
      <w:r w:rsidR="00F87DEF" w:rsidRPr="00851CAE">
        <w:rPr>
          <w:rFonts w:cstheme="minorHAnsi"/>
          <w:sz w:val="24"/>
          <w:szCs w:val="24"/>
        </w:rPr>
        <w:t>offered the first IT literacy course at Dartmouth College in the early 1960s.</w:t>
      </w:r>
      <w:r w:rsidRPr="00851CAE">
        <w:rPr>
          <w:rFonts w:cstheme="minorHAnsi"/>
          <w:sz w:val="24"/>
          <w:szCs w:val="24"/>
        </w:rPr>
        <w:t xml:space="preserve">  </w:t>
      </w:r>
      <w:r w:rsidR="00F87DEF" w:rsidRPr="00851CAE">
        <w:rPr>
          <w:rFonts w:cstheme="minorHAnsi"/>
          <w:sz w:val="24"/>
          <w:szCs w:val="24"/>
        </w:rPr>
        <w:t>They believed that every liberally educated undergraduate needed knowledge of computers and information technology, regardless of their major</w:t>
      </w:r>
      <w:r w:rsidR="00DD6E76" w:rsidRPr="00851CAE">
        <w:rPr>
          <w:rFonts w:cstheme="minorHAnsi"/>
          <w:sz w:val="24"/>
          <w:szCs w:val="24"/>
        </w:rPr>
        <w:t xml:space="preserve"> (Kemeny and Kurtz, 1968)</w:t>
      </w:r>
      <w:r w:rsidR="00F87DEF" w:rsidRPr="00851CAE">
        <w:rPr>
          <w:rFonts w:cstheme="minorHAnsi"/>
          <w:sz w:val="24"/>
          <w:szCs w:val="24"/>
        </w:rPr>
        <w:t>.  The US National Science Foundatio</w:t>
      </w:r>
      <w:r w:rsidR="00DD6E76" w:rsidRPr="00851CAE">
        <w:rPr>
          <w:rFonts w:cstheme="minorHAnsi"/>
          <w:sz w:val="24"/>
          <w:szCs w:val="24"/>
        </w:rPr>
        <w:t>n agreed, and funded their work (</w:t>
      </w:r>
      <w:r w:rsidR="002A5364" w:rsidRPr="00851CAE">
        <w:rPr>
          <w:rFonts w:cstheme="minorHAnsi"/>
          <w:sz w:val="24"/>
          <w:szCs w:val="24"/>
        </w:rPr>
        <w:t>Kemeny</w:t>
      </w:r>
      <w:r w:rsidR="00DD6E76" w:rsidRPr="00851CAE">
        <w:rPr>
          <w:rFonts w:cstheme="minorHAnsi"/>
          <w:sz w:val="24"/>
          <w:szCs w:val="24"/>
        </w:rPr>
        <w:t xml:space="preserve"> and Kurtz, 1967).</w:t>
      </w:r>
    </w:p>
    <w:p w:rsidR="00DD6E76" w:rsidRPr="00851CAE" w:rsidRDefault="00DD6E76" w:rsidP="00E55B01">
      <w:pPr>
        <w:spacing w:after="0" w:line="240" w:lineRule="auto"/>
        <w:rPr>
          <w:rFonts w:cstheme="minorHAnsi"/>
          <w:sz w:val="24"/>
          <w:szCs w:val="24"/>
        </w:rPr>
      </w:pPr>
    </w:p>
    <w:p w:rsidR="001139D5" w:rsidRPr="00851CAE" w:rsidRDefault="002F611C" w:rsidP="00E55B01">
      <w:pPr>
        <w:spacing w:after="0" w:line="240" w:lineRule="auto"/>
        <w:rPr>
          <w:rFonts w:cstheme="minorHAnsi"/>
          <w:sz w:val="24"/>
          <w:szCs w:val="24"/>
        </w:rPr>
      </w:pPr>
      <w:r w:rsidRPr="00851CAE">
        <w:rPr>
          <w:rFonts w:cstheme="minorHAnsi"/>
          <w:sz w:val="24"/>
          <w:szCs w:val="24"/>
        </w:rPr>
        <w:t xml:space="preserve">Let’s </w:t>
      </w:r>
      <w:r w:rsidR="001139D5" w:rsidRPr="00851CAE">
        <w:rPr>
          <w:rFonts w:cstheme="minorHAnsi"/>
          <w:sz w:val="24"/>
          <w:szCs w:val="24"/>
        </w:rPr>
        <w:t>look at</w:t>
      </w:r>
      <w:r w:rsidR="00A66D2D" w:rsidRPr="00851CAE">
        <w:rPr>
          <w:rFonts w:cstheme="minorHAnsi"/>
          <w:sz w:val="24"/>
          <w:szCs w:val="24"/>
        </w:rPr>
        <w:t xml:space="preserve"> the way IT literacy has evolved over time</w:t>
      </w:r>
      <w:r w:rsidR="001139D5" w:rsidRPr="00851CAE">
        <w:rPr>
          <w:rFonts w:cstheme="minorHAnsi"/>
          <w:sz w:val="24"/>
          <w:szCs w:val="24"/>
        </w:rPr>
        <w:t xml:space="preserve">.  </w:t>
      </w:r>
    </w:p>
    <w:p w:rsidR="00A53333" w:rsidRPr="00851CAE" w:rsidRDefault="00A53333" w:rsidP="00E55B01">
      <w:pPr>
        <w:spacing w:after="0" w:line="240" w:lineRule="auto"/>
        <w:rPr>
          <w:rFonts w:cstheme="minorHAnsi"/>
          <w:sz w:val="24"/>
          <w:szCs w:val="24"/>
        </w:rPr>
      </w:pPr>
    </w:p>
    <w:p w:rsidR="001139D5" w:rsidRPr="00851CAE" w:rsidRDefault="001139D5" w:rsidP="00E55B01">
      <w:pPr>
        <w:spacing w:after="0" w:line="240" w:lineRule="auto"/>
        <w:rPr>
          <w:rFonts w:cstheme="minorHAnsi"/>
          <w:sz w:val="24"/>
          <w:szCs w:val="24"/>
        </w:rPr>
      </w:pPr>
      <w:r w:rsidRPr="00851CAE">
        <w:rPr>
          <w:rFonts w:cstheme="minorHAnsi"/>
          <w:sz w:val="24"/>
          <w:szCs w:val="24"/>
        </w:rPr>
        <w:t>There have been four major platform innovations since the invention of the digital computer: batch processing, timesharing, the personal computer and the Internet.  (The mobile Internet may prove to be the next major platform for delivering IT applications).</w:t>
      </w:r>
    </w:p>
    <w:p w:rsidR="00A53333" w:rsidRPr="00851CAE" w:rsidRDefault="00A53333" w:rsidP="00E55B01">
      <w:pPr>
        <w:spacing w:after="0" w:line="240" w:lineRule="auto"/>
        <w:rPr>
          <w:rFonts w:cstheme="minorHAnsi"/>
          <w:sz w:val="24"/>
          <w:szCs w:val="24"/>
        </w:rPr>
      </w:pPr>
    </w:p>
    <w:p w:rsidR="00731F28" w:rsidRPr="00851CAE" w:rsidRDefault="00731F28" w:rsidP="00E55B01">
      <w:pPr>
        <w:spacing w:after="0" w:line="240" w:lineRule="auto"/>
        <w:rPr>
          <w:rFonts w:cstheme="minorHAnsi"/>
          <w:sz w:val="24"/>
          <w:szCs w:val="24"/>
        </w:rPr>
      </w:pPr>
      <w:r w:rsidRPr="00851CAE">
        <w:rPr>
          <w:rFonts w:cstheme="minorHAnsi"/>
          <w:sz w:val="24"/>
          <w:szCs w:val="24"/>
        </w:rPr>
        <w:t xml:space="preserve">During the batch processing era, there were no IT literacy courses.  Users submitted </w:t>
      </w:r>
      <w:r w:rsidR="002A5364" w:rsidRPr="00851CAE">
        <w:rPr>
          <w:rFonts w:cstheme="minorHAnsi"/>
          <w:sz w:val="24"/>
          <w:szCs w:val="24"/>
        </w:rPr>
        <w:t>jobs on</w:t>
      </w:r>
      <w:r w:rsidRPr="00851CAE">
        <w:rPr>
          <w:rFonts w:cstheme="minorHAnsi"/>
          <w:sz w:val="24"/>
          <w:szCs w:val="24"/>
        </w:rPr>
        <w:t xml:space="preserve"> punch cards to an operator who grouped them with other jobs, and ran them through the computer in batches.  The user picked up printouts and other output as much as a day later.  People recognized that computers were significant technology at the time, but an IT literacy course would have been impractical.</w:t>
      </w:r>
    </w:p>
    <w:p w:rsidR="00A53333" w:rsidRPr="00851CAE" w:rsidRDefault="00A53333" w:rsidP="00E55B01">
      <w:pPr>
        <w:spacing w:after="0" w:line="240" w:lineRule="auto"/>
        <w:rPr>
          <w:rFonts w:cstheme="minorHAnsi"/>
          <w:sz w:val="24"/>
          <w:szCs w:val="24"/>
        </w:rPr>
      </w:pPr>
    </w:p>
    <w:p w:rsidR="00A66D2D" w:rsidRPr="00851CAE" w:rsidRDefault="00731F28" w:rsidP="00E55B01">
      <w:pPr>
        <w:spacing w:after="0" w:line="240" w:lineRule="auto"/>
        <w:rPr>
          <w:rFonts w:cstheme="minorHAnsi"/>
          <w:sz w:val="24"/>
          <w:szCs w:val="24"/>
        </w:rPr>
      </w:pPr>
      <w:r w:rsidRPr="00851CAE">
        <w:rPr>
          <w:rFonts w:cstheme="minorHAnsi"/>
          <w:sz w:val="24"/>
          <w:szCs w:val="24"/>
        </w:rPr>
        <w:t>With the advent of timesharing in the early 1960s, users began interacting directly with compu</w:t>
      </w:r>
      <w:r w:rsidR="002D4BB9" w:rsidRPr="00851CAE">
        <w:rPr>
          <w:rFonts w:cstheme="minorHAnsi"/>
          <w:sz w:val="24"/>
          <w:szCs w:val="24"/>
        </w:rPr>
        <w:t>ters</w:t>
      </w:r>
      <w:r w:rsidR="00481E0C" w:rsidRPr="00851CAE">
        <w:rPr>
          <w:rFonts w:cstheme="minorHAnsi"/>
          <w:sz w:val="24"/>
          <w:szCs w:val="24"/>
        </w:rPr>
        <w:t xml:space="preserve"> (Licklider, 1960).  K</w:t>
      </w:r>
      <w:r w:rsidR="002D4BB9" w:rsidRPr="00851CAE">
        <w:rPr>
          <w:rFonts w:cstheme="minorHAnsi"/>
          <w:sz w:val="24"/>
          <w:szCs w:val="24"/>
        </w:rPr>
        <w:t>emen</w:t>
      </w:r>
      <w:r w:rsidR="00481E0C" w:rsidRPr="00851CAE">
        <w:rPr>
          <w:rFonts w:cstheme="minorHAnsi"/>
          <w:sz w:val="24"/>
          <w:szCs w:val="24"/>
        </w:rPr>
        <w:t xml:space="preserve">y and Kurtz realized that an IT literacy </w:t>
      </w:r>
      <w:r w:rsidRPr="00851CAE">
        <w:rPr>
          <w:rFonts w:cstheme="minorHAnsi"/>
          <w:sz w:val="24"/>
          <w:szCs w:val="24"/>
        </w:rPr>
        <w:t>course was feasible</w:t>
      </w:r>
      <w:r w:rsidR="002A5364" w:rsidRPr="00851CAE">
        <w:rPr>
          <w:rFonts w:cstheme="minorHAnsi"/>
          <w:sz w:val="24"/>
          <w:szCs w:val="24"/>
        </w:rPr>
        <w:t>, but there</w:t>
      </w:r>
      <w:r w:rsidRPr="00851CAE">
        <w:rPr>
          <w:rFonts w:cstheme="minorHAnsi"/>
          <w:sz w:val="24"/>
          <w:szCs w:val="24"/>
        </w:rPr>
        <w:t xml:space="preserve"> was litt</w:t>
      </w:r>
      <w:r w:rsidR="002A5364" w:rsidRPr="00851CAE">
        <w:rPr>
          <w:rFonts w:cstheme="minorHAnsi"/>
          <w:sz w:val="24"/>
          <w:szCs w:val="24"/>
        </w:rPr>
        <w:t xml:space="preserve">le infrastructure to support it.  </w:t>
      </w:r>
      <w:r w:rsidRPr="00851CAE">
        <w:rPr>
          <w:rFonts w:cstheme="minorHAnsi"/>
          <w:sz w:val="24"/>
          <w:szCs w:val="24"/>
        </w:rPr>
        <w:t>There were experimental time sharin</w:t>
      </w:r>
      <w:r w:rsidR="007F3A33" w:rsidRPr="00851CAE">
        <w:rPr>
          <w:rFonts w:cstheme="minorHAnsi"/>
          <w:sz w:val="24"/>
          <w:szCs w:val="24"/>
        </w:rPr>
        <w:t>g systems at a few universities,</w:t>
      </w:r>
      <w:r w:rsidR="007F3A33" w:rsidRPr="00851CAE">
        <w:rPr>
          <w:rStyle w:val="FootnoteReference"/>
          <w:rFonts w:cstheme="minorHAnsi"/>
          <w:sz w:val="24"/>
          <w:szCs w:val="24"/>
        </w:rPr>
        <w:footnoteReference w:id="1"/>
      </w:r>
      <w:r w:rsidRPr="00851CAE">
        <w:rPr>
          <w:rFonts w:cstheme="minorHAnsi"/>
          <w:sz w:val="24"/>
          <w:szCs w:val="24"/>
        </w:rPr>
        <w:t xml:space="preserve"> but none commercially available, so the</w:t>
      </w:r>
      <w:r w:rsidR="002F075D" w:rsidRPr="00851CAE">
        <w:rPr>
          <w:rFonts w:cstheme="minorHAnsi"/>
          <w:sz w:val="24"/>
          <w:szCs w:val="24"/>
        </w:rPr>
        <w:t>y</w:t>
      </w:r>
      <w:r w:rsidRPr="00851CAE">
        <w:rPr>
          <w:rFonts w:cstheme="minorHAnsi"/>
          <w:sz w:val="24"/>
          <w:szCs w:val="24"/>
        </w:rPr>
        <w:t xml:space="preserve"> created their own – the Dartmouth Time Sharing System</w:t>
      </w:r>
      <w:r w:rsidR="002D4BB9" w:rsidRPr="00851CAE">
        <w:rPr>
          <w:rFonts w:cstheme="minorHAnsi"/>
          <w:sz w:val="24"/>
          <w:szCs w:val="24"/>
        </w:rPr>
        <w:t>, (Dartmouth College)</w:t>
      </w:r>
      <w:r w:rsidRPr="00851CAE">
        <w:rPr>
          <w:rFonts w:cstheme="minorHAnsi"/>
          <w:sz w:val="24"/>
          <w:szCs w:val="24"/>
        </w:rPr>
        <w:t xml:space="preserve">. </w:t>
      </w:r>
      <w:r w:rsidR="00E31FA2" w:rsidRPr="00851CAE">
        <w:rPr>
          <w:rFonts w:cstheme="minorHAnsi"/>
          <w:sz w:val="24"/>
          <w:szCs w:val="24"/>
        </w:rPr>
        <w:t xml:space="preserve">  </w:t>
      </w:r>
    </w:p>
    <w:p w:rsidR="00E31FA2" w:rsidRPr="00851CAE" w:rsidRDefault="00E31FA2" w:rsidP="00E55B01">
      <w:pPr>
        <w:spacing w:after="0" w:line="240" w:lineRule="auto"/>
        <w:rPr>
          <w:rFonts w:cstheme="minorHAnsi"/>
          <w:sz w:val="24"/>
          <w:szCs w:val="24"/>
        </w:rPr>
      </w:pPr>
    </w:p>
    <w:p w:rsidR="00731F28" w:rsidRPr="00851CAE" w:rsidRDefault="002D4BB9" w:rsidP="00E55B01">
      <w:pPr>
        <w:spacing w:after="0" w:line="240" w:lineRule="auto"/>
        <w:rPr>
          <w:rFonts w:cstheme="minorHAnsi"/>
          <w:sz w:val="24"/>
          <w:szCs w:val="24"/>
        </w:rPr>
      </w:pPr>
      <w:r w:rsidRPr="00851CAE">
        <w:rPr>
          <w:rFonts w:cstheme="minorHAnsi"/>
          <w:sz w:val="24"/>
          <w:szCs w:val="24"/>
        </w:rPr>
        <w:t>Kemen</w:t>
      </w:r>
      <w:r w:rsidR="00A66D2D" w:rsidRPr="00851CAE">
        <w:rPr>
          <w:rFonts w:cstheme="minorHAnsi"/>
          <w:sz w:val="24"/>
          <w:szCs w:val="24"/>
        </w:rPr>
        <w:t xml:space="preserve">y and Kurtz </w:t>
      </w:r>
      <w:r w:rsidR="00731F28" w:rsidRPr="00851CAE">
        <w:rPr>
          <w:rFonts w:cstheme="minorHAnsi"/>
          <w:sz w:val="24"/>
          <w:szCs w:val="24"/>
        </w:rPr>
        <w:t xml:space="preserve">felt that an introduction to algorithmic thinking and problem solving should be part of the curriculum, so they </w:t>
      </w:r>
      <w:r w:rsidR="007F3A33" w:rsidRPr="00851CAE">
        <w:rPr>
          <w:rFonts w:cstheme="minorHAnsi"/>
          <w:sz w:val="24"/>
          <w:szCs w:val="24"/>
        </w:rPr>
        <w:t xml:space="preserve">also </w:t>
      </w:r>
      <w:r w:rsidR="00731F28" w:rsidRPr="00851CAE">
        <w:rPr>
          <w:rFonts w:cstheme="minorHAnsi"/>
          <w:sz w:val="24"/>
          <w:szCs w:val="24"/>
        </w:rPr>
        <w:t>invented a very simple programming language, BASIC, which was intended for instruc</w:t>
      </w:r>
      <w:r w:rsidR="007F3A33" w:rsidRPr="00851CAE">
        <w:rPr>
          <w:rFonts w:cstheme="minorHAnsi"/>
          <w:sz w:val="24"/>
          <w:szCs w:val="24"/>
        </w:rPr>
        <w:t>tion only, not practical applications</w:t>
      </w:r>
      <w:r w:rsidR="00731F28" w:rsidRPr="00851CAE">
        <w:rPr>
          <w:rFonts w:cstheme="minorHAnsi"/>
          <w:sz w:val="24"/>
          <w:szCs w:val="24"/>
        </w:rPr>
        <w:t>.</w:t>
      </w:r>
      <w:r w:rsidR="0017105D" w:rsidRPr="00851CAE">
        <w:rPr>
          <w:rStyle w:val="FootnoteReference"/>
          <w:rFonts w:cstheme="minorHAnsi"/>
          <w:sz w:val="24"/>
          <w:szCs w:val="24"/>
        </w:rPr>
        <w:footnoteReference w:id="2"/>
      </w:r>
    </w:p>
    <w:p w:rsidR="00E31FA2" w:rsidRPr="00851CAE" w:rsidRDefault="00E31FA2" w:rsidP="00E55B01">
      <w:pPr>
        <w:spacing w:after="0" w:line="240" w:lineRule="auto"/>
        <w:rPr>
          <w:rFonts w:cstheme="minorHAnsi"/>
          <w:sz w:val="24"/>
          <w:szCs w:val="24"/>
        </w:rPr>
      </w:pPr>
    </w:p>
    <w:p w:rsidR="00A66D2D" w:rsidRPr="00851CAE" w:rsidRDefault="00A66D2D" w:rsidP="00E55B01">
      <w:pPr>
        <w:spacing w:after="0" w:line="240" w:lineRule="auto"/>
        <w:rPr>
          <w:rFonts w:cstheme="minorHAnsi"/>
          <w:sz w:val="24"/>
          <w:szCs w:val="24"/>
        </w:rPr>
      </w:pPr>
      <w:r w:rsidRPr="00851CAE">
        <w:rPr>
          <w:rFonts w:cstheme="minorHAnsi"/>
          <w:sz w:val="24"/>
          <w:szCs w:val="24"/>
        </w:rPr>
        <w:lastRenderedPageBreak/>
        <w:t>With this infrastructure available, they began teaching IT literacy.  The</w:t>
      </w:r>
      <w:r w:rsidR="00C674DA">
        <w:rPr>
          <w:rFonts w:cstheme="minorHAnsi"/>
          <w:sz w:val="24"/>
          <w:szCs w:val="24"/>
        </w:rPr>
        <w:t xml:space="preserve"> goal of their course was to teach </w:t>
      </w:r>
      <w:r w:rsidR="002A5364" w:rsidRPr="00C674DA">
        <w:rPr>
          <w:rFonts w:cstheme="minorHAnsi"/>
          <w:sz w:val="24"/>
          <w:szCs w:val="24"/>
        </w:rPr>
        <w:t>the</w:t>
      </w:r>
      <w:r w:rsidRPr="00851CAE">
        <w:rPr>
          <w:rFonts w:cstheme="minorHAnsi"/>
          <w:i/>
          <w:sz w:val="24"/>
          <w:szCs w:val="24"/>
        </w:rPr>
        <w:t xml:space="preserve"> skills and concepts needed for success as a student and after graduation as a professi</w:t>
      </w:r>
      <w:r w:rsidR="0017105D" w:rsidRPr="00851CAE">
        <w:rPr>
          <w:rFonts w:cstheme="minorHAnsi"/>
          <w:i/>
          <w:sz w:val="24"/>
          <w:szCs w:val="24"/>
        </w:rPr>
        <w:t>onal and a citizen</w:t>
      </w:r>
      <w:r w:rsidRPr="00851CAE">
        <w:rPr>
          <w:rFonts w:cstheme="minorHAnsi"/>
          <w:sz w:val="24"/>
          <w:szCs w:val="24"/>
        </w:rPr>
        <w:t>.</w:t>
      </w:r>
      <w:r w:rsidR="0017105D" w:rsidRPr="00851CAE">
        <w:rPr>
          <w:rFonts w:cstheme="minorHAnsi"/>
          <w:sz w:val="24"/>
          <w:szCs w:val="24"/>
        </w:rPr>
        <w:t xml:space="preserve">  </w:t>
      </w:r>
      <w:r w:rsidRPr="00851CAE">
        <w:rPr>
          <w:rFonts w:cstheme="minorHAnsi"/>
          <w:sz w:val="24"/>
          <w:szCs w:val="24"/>
        </w:rPr>
        <w:t>Those skills and concepts have changed over time as the technology and IT platforms have evolved, but this remains the goal of my course.</w:t>
      </w:r>
    </w:p>
    <w:p w:rsidR="00E31FA2" w:rsidRPr="00851CAE" w:rsidRDefault="00E31FA2" w:rsidP="00E55B01">
      <w:pPr>
        <w:spacing w:after="0" w:line="240" w:lineRule="auto"/>
        <w:rPr>
          <w:rFonts w:cstheme="minorHAnsi"/>
          <w:sz w:val="24"/>
          <w:szCs w:val="24"/>
        </w:rPr>
      </w:pPr>
    </w:p>
    <w:p w:rsidR="00A66D2D" w:rsidRPr="00851CAE" w:rsidRDefault="00A66D2D" w:rsidP="00E55B01">
      <w:pPr>
        <w:spacing w:after="0" w:line="240" w:lineRule="auto"/>
        <w:rPr>
          <w:rFonts w:cstheme="minorHAnsi"/>
          <w:sz w:val="24"/>
          <w:szCs w:val="24"/>
        </w:rPr>
      </w:pPr>
      <w:r w:rsidRPr="00851CAE">
        <w:rPr>
          <w:rFonts w:cstheme="minorHAnsi"/>
          <w:sz w:val="24"/>
          <w:szCs w:val="24"/>
        </w:rPr>
        <w:t xml:space="preserve">A high-level outline of the timesharing era </w:t>
      </w:r>
      <w:r w:rsidR="0017105D" w:rsidRPr="00851CAE">
        <w:rPr>
          <w:rFonts w:cstheme="minorHAnsi"/>
          <w:sz w:val="24"/>
          <w:szCs w:val="24"/>
        </w:rPr>
        <w:t xml:space="preserve">IT literacy </w:t>
      </w:r>
      <w:r w:rsidRPr="00851CAE">
        <w:rPr>
          <w:rFonts w:cstheme="minorHAnsi"/>
          <w:sz w:val="24"/>
          <w:szCs w:val="24"/>
        </w:rPr>
        <w:t>curriculum</w:t>
      </w:r>
      <w:r w:rsidR="0017105D" w:rsidRPr="00851CAE">
        <w:rPr>
          <w:rFonts w:cstheme="minorHAnsi"/>
          <w:sz w:val="24"/>
          <w:szCs w:val="24"/>
        </w:rPr>
        <w:t xml:space="preserve"> was</w:t>
      </w:r>
      <w:r w:rsidRPr="00851CAE">
        <w:rPr>
          <w:rFonts w:cstheme="minorHAnsi"/>
          <w:sz w:val="24"/>
          <w:szCs w:val="24"/>
        </w:rPr>
        <w:t>:</w:t>
      </w:r>
    </w:p>
    <w:p w:rsidR="00E31FA2" w:rsidRPr="00851CAE" w:rsidRDefault="00E31FA2" w:rsidP="00E55B01">
      <w:pPr>
        <w:spacing w:after="0" w:line="240" w:lineRule="auto"/>
        <w:rPr>
          <w:rFonts w:cstheme="minorHAnsi"/>
          <w:sz w:val="24"/>
          <w:szCs w:val="24"/>
        </w:rPr>
      </w:pPr>
    </w:p>
    <w:p w:rsidR="00546A07" w:rsidRPr="00851CAE" w:rsidRDefault="00894B86" w:rsidP="00E55B01">
      <w:pPr>
        <w:numPr>
          <w:ilvl w:val="0"/>
          <w:numId w:val="3"/>
        </w:numPr>
        <w:spacing w:after="0" w:line="240" w:lineRule="auto"/>
        <w:rPr>
          <w:rFonts w:cstheme="minorHAnsi"/>
          <w:sz w:val="24"/>
          <w:szCs w:val="24"/>
        </w:rPr>
      </w:pPr>
      <w:r w:rsidRPr="00851CAE">
        <w:rPr>
          <w:rFonts w:cstheme="minorHAnsi"/>
          <w:sz w:val="24"/>
          <w:szCs w:val="24"/>
        </w:rPr>
        <w:t>Concepts</w:t>
      </w:r>
    </w:p>
    <w:p w:rsidR="00546A07" w:rsidRPr="00851CAE" w:rsidRDefault="00894B86" w:rsidP="00E55B01">
      <w:pPr>
        <w:numPr>
          <w:ilvl w:val="1"/>
          <w:numId w:val="3"/>
        </w:numPr>
        <w:spacing w:after="0" w:line="240" w:lineRule="auto"/>
        <w:rPr>
          <w:rFonts w:cstheme="minorHAnsi"/>
          <w:sz w:val="24"/>
          <w:szCs w:val="24"/>
        </w:rPr>
      </w:pPr>
      <w:r w:rsidRPr="00851CAE">
        <w:rPr>
          <w:rFonts w:cstheme="minorHAnsi"/>
          <w:sz w:val="24"/>
          <w:szCs w:val="24"/>
        </w:rPr>
        <w:t>Applications</w:t>
      </w:r>
    </w:p>
    <w:p w:rsidR="00546A07" w:rsidRPr="00851CAE" w:rsidRDefault="00894B86" w:rsidP="00E55B01">
      <w:pPr>
        <w:numPr>
          <w:ilvl w:val="1"/>
          <w:numId w:val="3"/>
        </w:numPr>
        <w:spacing w:after="0" w:line="240" w:lineRule="auto"/>
        <w:rPr>
          <w:rFonts w:cstheme="minorHAnsi"/>
          <w:sz w:val="24"/>
          <w:szCs w:val="24"/>
        </w:rPr>
      </w:pPr>
      <w:r w:rsidRPr="00851CAE">
        <w:rPr>
          <w:rFonts w:cstheme="minorHAnsi"/>
          <w:sz w:val="24"/>
          <w:szCs w:val="24"/>
        </w:rPr>
        <w:t>Technology</w:t>
      </w:r>
    </w:p>
    <w:p w:rsidR="00546A07" w:rsidRPr="00851CAE" w:rsidRDefault="00894B86" w:rsidP="00E55B01">
      <w:pPr>
        <w:numPr>
          <w:ilvl w:val="1"/>
          <w:numId w:val="3"/>
        </w:numPr>
        <w:spacing w:after="0" w:line="240" w:lineRule="auto"/>
        <w:rPr>
          <w:rFonts w:cstheme="minorHAnsi"/>
          <w:sz w:val="24"/>
          <w:szCs w:val="24"/>
        </w:rPr>
      </w:pPr>
      <w:r w:rsidRPr="00851CAE">
        <w:rPr>
          <w:rFonts w:cstheme="minorHAnsi"/>
          <w:sz w:val="24"/>
          <w:szCs w:val="24"/>
        </w:rPr>
        <w:t>Implications</w:t>
      </w:r>
    </w:p>
    <w:p w:rsidR="00546A07" w:rsidRPr="00851CAE" w:rsidRDefault="00894B86" w:rsidP="00E55B01">
      <w:pPr>
        <w:numPr>
          <w:ilvl w:val="0"/>
          <w:numId w:val="3"/>
        </w:numPr>
        <w:spacing w:after="0" w:line="240" w:lineRule="auto"/>
        <w:rPr>
          <w:rFonts w:cstheme="minorHAnsi"/>
          <w:sz w:val="24"/>
          <w:szCs w:val="24"/>
        </w:rPr>
      </w:pPr>
      <w:r w:rsidRPr="00851CAE">
        <w:rPr>
          <w:rFonts w:cstheme="minorHAnsi"/>
          <w:sz w:val="24"/>
          <w:szCs w:val="24"/>
        </w:rPr>
        <w:t>Skills</w:t>
      </w:r>
    </w:p>
    <w:p w:rsidR="00546A07" w:rsidRPr="00851CAE" w:rsidRDefault="00894B86" w:rsidP="00E55B01">
      <w:pPr>
        <w:numPr>
          <w:ilvl w:val="1"/>
          <w:numId w:val="3"/>
        </w:numPr>
        <w:spacing w:after="0" w:line="240" w:lineRule="auto"/>
        <w:rPr>
          <w:rFonts w:cstheme="minorHAnsi"/>
          <w:sz w:val="24"/>
          <w:szCs w:val="24"/>
        </w:rPr>
      </w:pPr>
      <w:r w:rsidRPr="00851CAE">
        <w:rPr>
          <w:rFonts w:cstheme="minorHAnsi"/>
          <w:sz w:val="24"/>
          <w:szCs w:val="24"/>
        </w:rPr>
        <w:t>Simple programming</w:t>
      </w:r>
    </w:p>
    <w:p w:rsidR="00546A07" w:rsidRPr="00851CAE" w:rsidRDefault="00894B86" w:rsidP="00E55B01">
      <w:pPr>
        <w:numPr>
          <w:ilvl w:val="1"/>
          <w:numId w:val="3"/>
        </w:numPr>
        <w:spacing w:after="0" w:line="240" w:lineRule="auto"/>
        <w:rPr>
          <w:rFonts w:cstheme="minorHAnsi"/>
          <w:sz w:val="24"/>
          <w:szCs w:val="24"/>
        </w:rPr>
      </w:pPr>
      <w:r w:rsidRPr="00851CAE">
        <w:rPr>
          <w:rFonts w:cstheme="minorHAnsi"/>
          <w:sz w:val="24"/>
          <w:szCs w:val="24"/>
        </w:rPr>
        <w:t>Algorithmic thinking</w:t>
      </w:r>
    </w:p>
    <w:p w:rsidR="00E31FA2" w:rsidRPr="00851CAE" w:rsidRDefault="00E31FA2" w:rsidP="00E55B01">
      <w:pPr>
        <w:spacing w:after="0" w:line="240" w:lineRule="auto"/>
        <w:ind w:left="1440"/>
        <w:rPr>
          <w:rFonts w:cstheme="minorHAnsi"/>
          <w:sz w:val="24"/>
          <w:szCs w:val="24"/>
        </w:rPr>
      </w:pPr>
    </w:p>
    <w:p w:rsidR="00A66D2D" w:rsidRPr="00851CAE" w:rsidRDefault="00A66D2D" w:rsidP="00E55B01">
      <w:pPr>
        <w:spacing w:after="0" w:line="240" w:lineRule="auto"/>
        <w:rPr>
          <w:rFonts w:cstheme="minorHAnsi"/>
          <w:sz w:val="24"/>
          <w:szCs w:val="24"/>
        </w:rPr>
      </w:pPr>
      <w:r w:rsidRPr="00851CAE">
        <w:rPr>
          <w:rFonts w:cstheme="minorHAnsi"/>
          <w:sz w:val="24"/>
          <w:szCs w:val="24"/>
        </w:rPr>
        <w:t xml:space="preserve">This curriculum was widely taught during the 1960s and 1970s, </w:t>
      </w:r>
      <w:r w:rsidR="00C674DA">
        <w:rPr>
          <w:rFonts w:cstheme="minorHAnsi"/>
          <w:sz w:val="24"/>
          <w:szCs w:val="24"/>
        </w:rPr>
        <w:t xml:space="preserve">until the </w:t>
      </w:r>
      <w:r w:rsidRPr="00851CAE">
        <w:rPr>
          <w:rFonts w:cstheme="minorHAnsi"/>
          <w:sz w:val="24"/>
          <w:szCs w:val="24"/>
        </w:rPr>
        <w:t>personal computer emerged as a significant platform for developing and delivering IT applications.  The concepts portion of the course remained fairly stable, but the skills we covered changed.  The emphasis on programming and algorithmic thinking was significantly reduced or ev</w:t>
      </w:r>
      <w:r w:rsidR="00407D98" w:rsidRPr="00851CAE">
        <w:rPr>
          <w:rFonts w:cstheme="minorHAnsi"/>
          <w:sz w:val="24"/>
          <w:szCs w:val="24"/>
        </w:rPr>
        <w:t>en eliminated, and replaced with training in the use of personal computer productivity applications.  The curriculum shifted to:</w:t>
      </w:r>
    </w:p>
    <w:p w:rsidR="00E31FA2" w:rsidRPr="00851CAE" w:rsidRDefault="00E31FA2" w:rsidP="00E55B01">
      <w:pPr>
        <w:spacing w:after="0" w:line="240" w:lineRule="auto"/>
        <w:rPr>
          <w:rFonts w:cstheme="minorHAnsi"/>
          <w:sz w:val="24"/>
          <w:szCs w:val="24"/>
        </w:rPr>
      </w:pPr>
    </w:p>
    <w:p w:rsidR="00546A07" w:rsidRPr="00851CAE" w:rsidRDefault="00894B86" w:rsidP="00E55B01">
      <w:pPr>
        <w:numPr>
          <w:ilvl w:val="0"/>
          <w:numId w:val="4"/>
        </w:numPr>
        <w:spacing w:after="0" w:line="240" w:lineRule="auto"/>
        <w:rPr>
          <w:rFonts w:cstheme="minorHAnsi"/>
          <w:sz w:val="24"/>
          <w:szCs w:val="24"/>
        </w:rPr>
      </w:pPr>
      <w:r w:rsidRPr="00851CAE">
        <w:rPr>
          <w:rFonts w:cstheme="minorHAnsi"/>
          <w:sz w:val="24"/>
          <w:szCs w:val="24"/>
        </w:rPr>
        <w:t>Concepts</w:t>
      </w:r>
    </w:p>
    <w:p w:rsidR="00546A07" w:rsidRPr="00851CAE" w:rsidRDefault="00894B86" w:rsidP="00E55B01">
      <w:pPr>
        <w:numPr>
          <w:ilvl w:val="1"/>
          <w:numId w:val="4"/>
        </w:numPr>
        <w:spacing w:after="0" w:line="240" w:lineRule="auto"/>
        <w:rPr>
          <w:rFonts w:cstheme="minorHAnsi"/>
          <w:sz w:val="24"/>
          <w:szCs w:val="24"/>
        </w:rPr>
      </w:pPr>
      <w:r w:rsidRPr="00851CAE">
        <w:rPr>
          <w:rFonts w:cstheme="minorHAnsi"/>
          <w:sz w:val="24"/>
          <w:szCs w:val="24"/>
        </w:rPr>
        <w:t>Applications</w:t>
      </w:r>
    </w:p>
    <w:p w:rsidR="00546A07" w:rsidRPr="00851CAE" w:rsidRDefault="00894B86" w:rsidP="00E55B01">
      <w:pPr>
        <w:numPr>
          <w:ilvl w:val="1"/>
          <w:numId w:val="4"/>
        </w:numPr>
        <w:spacing w:after="0" w:line="240" w:lineRule="auto"/>
        <w:rPr>
          <w:rFonts w:cstheme="minorHAnsi"/>
          <w:sz w:val="24"/>
          <w:szCs w:val="24"/>
        </w:rPr>
      </w:pPr>
      <w:r w:rsidRPr="00851CAE">
        <w:rPr>
          <w:rFonts w:cstheme="minorHAnsi"/>
          <w:sz w:val="24"/>
          <w:szCs w:val="24"/>
        </w:rPr>
        <w:t>Technology</w:t>
      </w:r>
    </w:p>
    <w:p w:rsidR="00546A07" w:rsidRPr="00851CAE" w:rsidRDefault="00894B86" w:rsidP="00E55B01">
      <w:pPr>
        <w:numPr>
          <w:ilvl w:val="1"/>
          <w:numId w:val="4"/>
        </w:numPr>
        <w:spacing w:after="0" w:line="240" w:lineRule="auto"/>
        <w:rPr>
          <w:rFonts w:cstheme="minorHAnsi"/>
          <w:sz w:val="24"/>
          <w:szCs w:val="24"/>
        </w:rPr>
      </w:pPr>
      <w:r w:rsidRPr="00851CAE">
        <w:rPr>
          <w:rFonts w:cstheme="minorHAnsi"/>
          <w:sz w:val="24"/>
          <w:szCs w:val="24"/>
        </w:rPr>
        <w:t>Implications</w:t>
      </w:r>
    </w:p>
    <w:p w:rsidR="00546A07" w:rsidRPr="00851CAE" w:rsidRDefault="00894B86" w:rsidP="00E55B01">
      <w:pPr>
        <w:numPr>
          <w:ilvl w:val="0"/>
          <w:numId w:val="4"/>
        </w:numPr>
        <w:spacing w:after="0" w:line="240" w:lineRule="auto"/>
        <w:rPr>
          <w:rFonts w:cstheme="minorHAnsi"/>
          <w:sz w:val="24"/>
          <w:szCs w:val="24"/>
        </w:rPr>
      </w:pPr>
      <w:r w:rsidRPr="00851CAE">
        <w:rPr>
          <w:rFonts w:cstheme="minorHAnsi"/>
          <w:sz w:val="24"/>
          <w:szCs w:val="24"/>
        </w:rPr>
        <w:t>Skills</w:t>
      </w:r>
    </w:p>
    <w:p w:rsidR="00407D98" w:rsidRPr="00851CAE" w:rsidRDefault="00407D98" w:rsidP="00E55B01">
      <w:pPr>
        <w:numPr>
          <w:ilvl w:val="1"/>
          <w:numId w:val="4"/>
        </w:numPr>
        <w:spacing w:after="0" w:line="240" w:lineRule="auto"/>
        <w:rPr>
          <w:rFonts w:cstheme="minorHAnsi"/>
          <w:sz w:val="24"/>
          <w:szCs w:val="24"/>
        </w:rPr>
      </w:pPr>
      <w:r w:rsidRPr="00851CAE">
        <w:rPr>
          <w:rFonts w:cstheme="minorHAnsi"/>
          <w:sz w:val="24"/>
          <w:szCs w:val="24"/>
        </w:rPr>
        <w:t>Simple programming</w:t>
      </w:r>
    </w:p>
    <w:p w:rsidR="00407D98" w:rsidRPr="00851CAE" w:rsidRDefault="00407D98" w:rsidP="00E55B01">
      <w:pPr>
        <w:numPr>
          <w:ilvl w:val="1"/>
          <w:numId w:val="4"/>
        </w:numPr>
        <w:spacing w:after="0" w:line="240" w:lineRule="auto"/>
        <w:rPr>
          <w:rFonts w:cstheme="minorHAnsi"/>
          <w:sz w:val="24"/>
          <w:szCs w:val="24"/>
        </w:rPr>
      </w:pPr>
      <w:r w:rsidRPr="00851CAE">
        <w:rPr>
          <w:rFonts w:cstheme="minorHAnsi"/>
          <w:sz w:val="24"/>
          <w:szCs w:val="24"/>
        </w:rPr>
        <w:t>Algorithmic thinking</w:t>
      </w:r>
    </w:p>
    <w:p w:rsidR="00407D98" w:rsidRPr="00851CAE" w:rsidRDefault="00407D98" w:rsidP="00E55B01">
      <w:pPr>
        <w:numPr>
          <w:ilvl w:val="1"/>
          <w:numId w:val="4"/>
        </w:numPr>
        <w:spacing w:after="0" w:line="240" w:lineRule="auto"/>
        <w:rPr>
          <w:rFonts w:cstheme="minorHAnsi"/>
          <w:sz w:val="24"/>
          <w:szCs w:val="24"/>
        </w:rPr>
      </w:pPr>
      <w:r w:rsidRPr="00851CAE">
        <w:rPr>
          <w:rFonts w:cstheme="minorHAnsi"/>
          <w:sz w:val="24"/>
          <w:szCs w:val="24"/>
        </w:rPr>
        <w:t>Word processing</w:t>
      </w:r>
    </w:p>
    <w:p w:rsidR="00407D98" w:rsidRPr="00851CAE" w:rsidRDefault="00407D98" w:rsidP="00E55B01">
      <w:pPr>
        <w:numPr>
          <w:ilvl w:val="1"/>
          <w:numId w:val="4"/>
        </w:numPr>
        <w:spacing w:after="0" w:line="240" w:lineRule="auto"/>
        <w:rPr>
          <w:rFonts w:cstheme="minorHAnsi"/>
          <w:sz w:val="24"/>
          <w:szCs w:val="24"/>
        </w:rPr>
      </w:pPr>
      <w:r w:rsidRPr="00851CAE">
        <w:rPr>
          <w:rFonts w:cstheme="minorHAnsi"/>
          <w:sz w:val="24"/>
          <w:szCs w:val="24"/>
        </w:rPr>
        <w:t>Spreadsheets</w:t>
      </w:r>
    </w:p>
    <w:p w:rsidR="00E31FA2" w:rsidRPr="00851CAE" w:rsidRDefault="00E31FA2" w:rsidP="00E55B01">
      <w:pPr>
        <w:spacing w:after="0" w:line="240" w:lineRule="auto"/>
        <w:rPr>
          <w:rFonts w:cstheme="minorHAnsi"/>
          <w:sz w:val="24"/>
          <w:szCs w:val="24"/>
        </w:rPr>
      </w:pPr>
    </w:p>
    <w:p w:rsidR="00407D98" w:rsidRPr="00851CAE" w:rsidRDefault="00407D98" w:rsidP="00E55B01">
      <w:pPr>
        <w:spacing w:after="0" w:line="240" w:lineRule="auto"/>
        <w:rPr>
          <w:rFonts w:cstheme="minorHAnsi"/>
          <w:sz w:val="24"/>
          <w:szCs w:val="24"/>
        </w:rPr>
      </w:pPr>
      <w:r w:rsidRPr="00851CAE">
        <w:rPr>
          <w:rFonts w:cstheme="minorHAnsi"/>
          <w:sz w:val="24"/>
          <w:szCs w:val="24"/>
        </w:rPr>
        <w:t xml:space="preserve">With the rise </w:t>
      </w:r>
      <w:r w:rsidR="0017105D" w:rsidRPr="00851CAE">
        <w:rPr>
          <w:rFonts w:cstheme="minorHAnsi"/>
          <w:sz w:val="24"/>
          <w:szCs w:val="24"/>
        </w:rPr>
        <w:t xml:space="preserve">to </w:t>
      </w:r>
      <w:r w:rsidRPr="00851CAE">
        <w:rPr>
          <w:rFonts w:cstheme="minorHAnsi"/>
          <w:sz w:val="24"/>
          <w:szCs w:val="24"/>
        </w:rPr>
        <w:t>market dominance of</w:t>
      </w:r>
      <w:r w:rsidR="00E31FA2" w:rsidRPr="00851CAE">
        <w:rPr>
          <w:rFonts w:cstheme="minorHAnsi"/>
          <w:sz w:val="24"/>
          <w:szCs w:val="24"/>
        </w:rPr>
        <w:t xml:space="preserve"> </w:t>
      </w:r>
      <w:r w:rsidR="002A5364" w:rsidRPr="00851CAE">
        <w:rPr>
          <w:rFonts w:cstheme="minorHAnsi"/>
          <w:sz w:val="24"/>
          <w:szCs w:val="24"/>
        </w:rPr>
        <w:t>Microsoft</w:t>
      </w:r>
      <w:r w:rsidR="00E31FA2" w:rsidRPr="00851CAE">
        <w:rPr>
          <w:rFonts w:cstheme="minorHAnsi"/>
          <w:sz w:val="24"/>
          <w:szCs w:val="24"/>
        </w:rPr>
        <w:t xml:space="preserve"> Windows and</w:t>
      </w:r>
      <w:r w:rsidRPr="00851CAE">
        <w:rPr>
          <w:rFonts w:cstheme="minorHAnsi"/>
          <w:sz w:val="24"/>
          <w:szCs w:val="24"/>
        </w:rPr>
        <w:t xml:space="preserve"> Microsoft’s</w:t>
      </w:r>
      <w:r w:rsidR="00C674DA">
        <w:rPr>
          <w:rFonts w:cstheme="minorHAnsi"/>
          <w:sz w:val="24"/>
          <w:szCs w:val="24"/>
        </w:rPr>
        <w:t xml:space="preserve"> Office applications, programming and algorithmic thinking were squeezed out and</w:t>
      </w:r>
      <w:r w:rsidRPr="00851CAE">
        <w:rPr>
          <w:rFonts w:cstheme="minorHAnsi"/>
          <w:sz w:val="24"/>
          <w:szCs w:val="24"/>
        </w:rPr>
        <w:t xml:space="preserve"> the curriculum became:</w:t>
      </w:r>
    </w:p>
    <w:p w:rsidR="00E31FA2" w:rsidRPr="00851CAE" w:rsidRDefault="00E31FA2" w:rsidP="00E55B01">
      <w:pPr>
        <w:spacing w:after="0" w:line="240" w:lineRule="auto"/>
        <w:rPr>
          <w:rFonts w:cstheme="minorHAnsi"/>
          <w:sz w:val="24"/>
          <w:szCs w:val="24"/>
        </w:rPr>
      </w:pPr>
    </w:p>
    <w:p w:rsidR="00546A07" w:rsidRPr="00851CAE" w:rsidRDefault="00894B86" w:rsidP="00E55B01">
      <w:pPr>
        <w:numPr>
          <w:ilvl w:val="0"/>
          <w:numId w:val="5"/>
        </w:numPr>
        <w:spacing w:after="0" w:line="240" w:lineRule="auto"/>
        <w:rPr>
          <w:rFonts w:cstheme="minorHAnsi"/>
          <w:sz w:val="24"/>
          <w:szCs w:val="24"/>
        </w:rPr>
      </w:pPr>
      <w:r w:rsidRPr="00851CAE">
        <w:rPr>
          <w:rFonts w:cstheme="minorHAnsi"/>
          <w:sz w:val="24"/>
          <w:szCs w:val="24"/>
        </w:rPr>
        <w:t>Concepts</w:t>
      </w:r>
    </w:p>
    <w:p w:rsidR="00546A07" w:rsidRPr="00851CAE" w:rsidRDefault="00894B86" w:rsidP="00E55B01">
      <w:pPr>
        <w:numPr>
          <w:ilvl w:val="1"/>
          <w:numId w:val="5"/>
        </w:numPr>
        <w:spacing w:after="0" w:line="240" w:lineRule="auto"/>
        <w:rPr>
          <w:rFonts w:cstheme="minorHAnsi"/>
          <w:sz w:val="24"/>
          <w:szCs w:val="24"/>
        </w:rPr>
      </w:pPr>
      <w:r w:rsidRPr="00851CAE">
        <w:rPr>
          <w:rFonts w:cstheme="minorHAnsi"/>
          <w:sz w:val="24"/>
          <w:szCs w:val="24"/>
        </w:rPr>
        <w:t>Applications</w:t>
      </w:r>
    </w:p>
    <w:p w:rsidR="00546A07" w:rsidRPr="00851CAE" w:rsidRDefault="00894B86" w:rsidP="00E55B01">
      <w:pPr>
        <w:numPr>
          <w:ilvl w:val="1"/>
          <w:numId w:val="5"/>
        </w:numPr>
        <w:spacing w:after="0" w:line="240" w:lineRule="auto"/>
        <w:rPr>
          <w:rFonts w:cstheme="minorHAnsi"/>
          <w:sz w:val="24"/>
          <w:szCs w:val="24"/>
        </w:rPr>
      </w:pPr>
      <w:r w:rsidRPr="00851CAE">
        <w:rPr>
          <w:rFonts w:cstheme="minorHAnsi"/>
          <w:sz w:val="24"/>
          <w:szCs w:val="24"/>
        </w:rPr>
        <w:t>Technology</w:t>
      </w:r>
    </w:p>
    <w:p w:rsidR="00546A07" w:rsidRPr="00851CAE" w:rsidRDefault="00894B86" w:rsidP="00E55B01">
      <w:pPr>
        <w:numPr>
          <w:ilvl w:val="1"/>
          <w:numId w:val="5"/>
        </w:numPr>
        <w:spacing w:after="0" w:line="240" w:lineRule="auto"/>
        <w:rPr>
          <w:rFonts w:cstheme="minorHAnsi"/>
          <w:sz w:val="24"/>
          <w:szCs w:val="24"/>
        </w:rPr>
      </w:pPr>
      <w:r w:rsidRPr="00851CAE">
        <w:rPr>
          <w:rFonts w:cstheme="minorHAnsi"/>
          <w:sz w:val="24"/>
          <w:szCs w:val="24"/>
        </w:rPr>
        <w:t>Implications</w:t>
      </w:r>
    </w:p>
    <w:p w:rsidR="00546A07" w:rsidRPr="00851CAE" w:rsidRDefault="00894B86" w:rsidP="00E55B01">
      <w:pPr>
        <w:numPr>
          <w:ilvl w:val="0"/>
          <w:numId w:val="5"/>
        </w:numPr>
        <w:spacing w:after="0" w:line="240" w:lineRule="auto"/>
        <w:rPr>
          <w:rFonts w:cstheme="minorHAnsi"/>
          <w:sz w:val="24"/>
          <w:szCs w:val="24"/>
        </w:rPr>
      </w:pPr>
      <w:r w:rsidRPr="00851CAE">
        <w:rPr>
          <w:rFonts w:cstheme="minorHAnsi"/>
          <w:sz w:val="24"/>
          <w:szCs w:val="24"/>
        </w:rPr>
        <w:t>Skills</w:t>
      </w:r>
    </w:p>
    <w:p w:rsidR="00546A07" w:rsidRPr="00851CAE" w:rsidRDefault="00894B86" w:rsidP="00E55B01">
      <w:pPr>
        <w:numPr>
          <w:ilvl w:val="1"/>
          <w:numId w:val="5"/>
        </w:numPr>
        <w:spacing w:after="0" w:line="240" w:lineRule="auto"/>
        <w:rPr>
          <w:rFonts w:cstheme="minorHAnsi"/>
          <w:sz w:val="24"/>
          <w:szCs w:val="24"/>
        </w:rPr>
      </w:pPr>
      <w:r w:rsidRPr="00851CAE">
        <w:rPr>
          <w:rFonts w:cstheme="minorHAnsi"/>
          <w:sz w:val="24"/>
          <w:szCs w:val="24"/>
        </w:rPr>
        <w:t>Word</w:t>
      </w:r>
    </w:p>
    <w:p w:rsidR="00546A07" w:rsidRPr="00851CAE" w:rsidRDefault="00894B86" w:rsidP="00E55B01">
      <w:pPr>
        <w:numPr>
          <w:ilvl w:val="1"/>
          <w:numId w:val="5"/>
        </w:numPr>
        <w:spacing w:after="0" w:line="240" w:lineRule="auto"/>
        <w:rPr>
          <w:rFonts w:cstheme="minorHAnsi"/>
          <w:sz w:val="24"/>
          <w:szCs w:val="24"/>
        </w:rPr>
      </w:pPr>
      <w:r w:rsidRPr="00851CAE">
        <w:rPr>
          <w:rFonts w:cstheme="minorHAnsi"/>
          <w:sz w:val="24"/>
          <w:szCs w:val="24"/>
        </w:rPr>
        <w:t>Excel</w:t>
      </w:r>
    </w:p>
    <w:p w:rsidR="00546A07" w:rsidRPr="00851CAE" w:rsidRDefault="00894B86" w:rsidP="00E55B01">
      <w:pPr>
        <w:numPr>
          <w:ilvl w:val="1"/>
          <w:numId w:val="5"/>
        </w:numPr>
        <w:spacing w:after="0" w:line="240" w:lineRule="auto"/>
        <w:rPr>
          <w:rFonts w:cstheme="minorHAnsi"/>
          <w:sz w:val="24"/>
          <w:szCs w:val="24"/>
        </w:rPr>
      </w:pPr>
      <w:r w:rsidRPr="00851CAE">
        <w:rPr>
          <w:rFonts w:cstheme="minorHAnsi"/>
          <w:sz w:val="24"/>
          <w:szCs w:val="24"/>
        </w:rPr>
        <w:t>PowerPoint</w:t>
      </w:r>
    </w:p>
    <w:p w:rsidR="00546A07" w:rsidRPr="00851CAE" w:rsidRDefault="00894B86" w:rsidP="00E55B01">
      <w:pPr>
        <w:numPr>
          <w:ilvl w:val="1"/>
          <w:numId w:val="5"/>
        </w:numPr>
        <w:spacing w:after="0" w:line="240" w:lineRule="auto"/>
        <w:rPr>
          <w:rFonts w:cstheme="minorHAnsi"/>
          <w:sz w:val="24"/>
          <w:szCs w:val="24"/>
        </w:rPr>
      </w:pPr>
      <w:r w:rsidRPr="00851CAE">
        <w:rPr>
          <w:rFonts w:cstheme="minorHAnsi"/>
          <w:sz w:val="24"/>
          <w:szCs w:val="24"/>
        </w:rPr>
        <w:t>Access</w:t>
      </w:r>
    </w:p>
    <w:p w:rsidR="00A53333" w:rsidRPr="00851CAE" w:rsidRDefault="00A53333" w:rsidP="00E55B01">
      <w:pPr>
        <w:spacing w:after="0" w:line="240" w:lineRule="auto"/>
        <w:ind w:left="720"/>
        <w:rPr>
          <w:rFonts w:cstheme="minorHAnsi"/>
          <w:sz w:val="24"/>
          <w:szCs w:val="24"/>
        </w:rPr>
      </w:pPr>
    </w:p>
    <w:p w:rsidR="00453AC9" w:rsidRPr="00851CAE" w:rsidRDefault="00407D98" w:rsidP="00E55B01">
      <w:pPr>
        <w:spacing w:after="0" w:line="240" w:lineRule="auto"/>
        <w:rPr>
          <w:rFonts w:cstheme="minorHAnsi"/>
          <w:sz w:val="24"/>
          <w:szCs w:val="24"/>
        </w:rPr>
      </w:pPr>
      <w:r w:rsidRPr="00851CAE">
        <w:rPr>
          <w:rFonts w:cstheme="minorHAnsi"/>
          <w:sz w:val="24"/>
          <w:szCs w:val="24"/>
        </w:rPr>
        <w:t xml:space="preserve">This curriculum is </w:t>
      </w:r>
      <w:r w:rsidR="0017105D" w:rsidRPr="00851CAE">
        <w:rPr>
          <w:rFonts w:cstheme="minorHAnsi"/>
          <w:sz w:val="24"/>
          <w:szCs w:val="24"/>
        </w:rPr>
        <w:t xml:space="preserve">still </w:t>
      </w:r>
      <w:r w:rsidRPr="00851CAE">
        <w:rPr>
          <w:rFonts w:cstheme="minorHAnsi"/>
          <w:sz w:val="24"/>
          <w:szCs w:val="24"/>
        </w:rPr>
        <w:t>widely taught</w:t>
      </w:r>
      <w:r w:rsidR="0017105D" w:rsidRPr="00851CAE">
        <w:rPr>
          <w:rFonts w:cstheme="minorHAnsi"/>
          <w:sz w:val="24"/>
          <w:szCs w:val="24"/>
        </w:rPr>
        <w:t xml:space="preserve"> today</w:t>
      </w:r>
      <w:r w:rsidRPr="00851CAE">
        <w:rPr>
          <w:rFonts w:cstheme="minorHAnsi"/>
          <w:sz w:val="24"/>
          <w:szCs w:val="24"/>
        </w:rPr>
        <w:t xml:space="preserve">.  </w:t>
      </w:r>
      <w:r w:rsidR="0017105D" w:rsidRPr="00851CAE">
        <w:rPr>
          <w:rFonts w:cstheme="minorHAnsi"/>
          <w:sz w:val="24"/>
          <w:szCs w:val="24"/>
        </w:rPr>
        <w:t>For example, two departments on my campus currently offer it</w:t>
      </w:r>
      <w:r w:rsidRPr="00851CAE">
        <w:rPr>
          <w:rFonts w:cstheme="minorHAnsi"/>
          <w:sz w:val="24"/>
          <w:szCs w:val="24"/>
        </w:rPr>
        <w:t xml:space="preserve">.  However, it is out of date.  Today’s students need concepts and skills for the Internet era, which I address in the </w:t>
      </w:r>
      <w:r w:rsidR="001D0FEA" w:rsidRPr="00851CAE">
        <w:rPr>
          <w:rFonts w:cstheme="minorHAnsi"/>
          <w:sz w:val="24"/>
          <w:szCs w:val="24"/>
        </w:rPr>
        <w:t xml:space="preserve">modular course </w:t>
      </w:r>
      <w:r w:rsidR="0017105D" w:rsidRPr="00851CAE">
        <w:rPr>
          <w:rFonts w:cstheme="minorHAnsi"/>
          <w:sz w:val="24"/>
          <w:szCs w:val="24"/>
        </w:rPr>
        <w:t>I am developing.  I will</w:t>
      </w:r>
      <w:r w:rsidR="00C674DA">
        <w:rPr>
          <w:rFonts w:cstheme="minorHAnsi"/>
          <w:sz w:val="24"/>
          <w:szCs w:val="24"/>
        </w:rPr>
        <w:t xml:space="preserve"> outline my course</w:t>
      </w:r>
      <w:r w:rsidR="001D0FEA" w:rsidRPr="00851CAE">
        <w:rPr>
          <w:rFonts w:cstheme="minorHAnsi"/>
          <w:sz w:val="24"/>
          <w:szCs w:val="24"/>
        </w:rPr>
        <w:t xml:space="preserve">, </w:t>
      </w:r>
      <w:r w:rsidR="002A5364" w:rsidRPr="00851CAE">
        <w:rPr>
          <w:rFonts w:cstheme="minorHAnsi"/>
          <w:sz w:val="24"/>
          <w:szCs w:val="24"/>
        </w:rPr>
        <w:t>and then</w:t>
      </w:r>
      <w:r w:rsidR="001D0FEA" w:rsidRPr="00851CAE">
        <w:rPr>
          <w:rFonts w:cstheme="minorHAnsi"/>
          <w:sz w:val="24"/>
          <w:szCs w:val="24"/>
        </w:rPr>
        <w:t xml:space="preserve"> discuss the modular approach I have taken to its implementation.</w:t>
      </w:r>
    </w:p>
    <w:p w:rsidR="00E31FA2" w:rsidRPr="00851CAE" w:rsidRDefault="00E31FA2" w:rsidP="00E55B01">
      <w:pPr>
        <w:spacing w:after="0" w:line="240" w:lineRule="auto"/>
        <w:rPr>
          <w:rFonts w:cstheme="minorHAnsi"/>
          <w:sz w:val="24"/>
          <w:szCs w:val="24"/>
        </w:rPr>
      </w:pPr>
    </w:p>
    <w:p w:rsidR="000D11F7" w:rsidRPr="00851CAE" w:rsidRDefault="000D11F7" w:rsidP="00E55B01">
      <w:pPr>
        <w:spacing w:after="0" w:line="240" w:lineRule="auto"/>
        <w:rPr>
          <w:rFonts w:cstheme="minorHAnsi"/>
          <w:b/>
          <w:sz w:val="24"/>
          <w:szCs w:val="24"/>
        </w:rPr>
      </w:pPr>
      <w:r w:rsidRPr="00851CAE">
        <w:rPr>
          <w:rFonts w:cstheme="minorHAnsi"/>
          <w:b/>
          <w:sz w:val="24"/>
          <w:szCs w:val="24"/>
        </w:rPr>
        <w:t>IT literacy for the Internet era</w:t>
      </w:r>
      <w:r w:rsidR="0017105D" w:rsidRPr="00851CAE">
        <w:rPr>
          <w:rStyle w:val="FootnoteReference"/>
          <w:rFonts w:cstheme="minorHAnsi"/>
          <w:b/>
          <w:sz w:val="24"/>
          <w:szCs w:val="24"/>
        </w:rPr>
        <w:footnoteReference w:id="3"/>
      </w:r>
    </w:p>
    <w:p w:rsidR="000D11F7" w:rsidRPr="00851CAE" w:rsidRDefault="000D11F7" w:rsidP="00E55B01">
      <w:pPr>
        <w:spacing w:after="0" w:line="240" w:lineRule="auto"/>
        <w:rPr>
          <w:rFonts w:cstheme="minorHAnsi"/>
          <w:sz w:val="24"/>
          <w:szCs w:val="24"/>
        </w:rPr>
      </w:pPr>
    </w:p>
    <w:p w:rsidR="00A53333" w:rsidRPr="00851CAE" w:rsidRDefault="00A53333" w:rsidP="00E55B01">
      <w:pPr>
        <w:spacing w:after="0" w:line="240" w:lineRule="auto"/>
        <w:rPr>
          <w:rFonts w:cstheme="minorHAnsi"/>
          <w:sz w:val="24"/>
          <w:szCs w:val="24"/>
        </w:rPr>
      </w:pPr>
      <w:r w:rsidRPr="00851CAE">
        <w:rPr>
          <w:rFonts w:cstheme="minorHAnsi"/>
          <w:sz w:val="24"/>
          <w:szCs w:val="24"/>
        </w:rPr>
        <w:t>The following is the top level outline of my IT literacy course for the Internet era:</w:t>
      </w:r>
    </w:p>
    <w:p w:rsidR="00E31FA2" w:rsidRPr="00851CAE" w:rsidRDefault="00E31FA2" w:rsidP="00E55B01">
      <w:pPr>
        <w:spacing w:after="0" w:line="240" w:lineRule="auto"/>
        <w:rPr>
          <w:rFonts w:cstheme="minorHAnsi"/>
          <w:sz w:val="24"/>
          <w:szCs w:val="24"/>
        </w:rPr>
      </w:pPr>
    </w:p>
    <w:p w:rsidR="00453AC9" w:rsidRPr="00851CAE" w:rsidRDefault="00453AC9" w:rsidP="00E55B01">
      <w:pPr>
        <w:numPr>
          <w:ilvl w:val="0"/>
          <w:numId w:val="6"/>
        </w:numPr>
        <w:spacing w:after="0" w:line="240" w:lineRule="auto"/>
        <w:rPr>
          <w:rFonts w:cstheme="minorHAnsi"/>
          <w:sz w:val="24"/>
          <w:szCs w:val="24"/>
        </w:rPr>
      </w:pPr>
      <w:r w:rsidRPr="00851CAE">
        <w:rPr>
          <w:rFonts w:cstheme="minorHAnsi"/>
          <w:sz w:val="24"/>
          <w:szCs w:val="24"/>
        </w:rPr>
        <w:t>Concepts</w:t>
      </w:r>
    </w:p>
    <w:p w:rsidR="00453AC9" w:rsidRPr="00851CAE" w:rsidRDefault="00453AC9" w:rsidP="00E55B01">
      <w:pPr>
        <w:numPr>
          <w:ilvl w:val="1"/>
          <w:numId w:val="6"/>
        </w:numPr>
        <w:spacing w:after="0" w:line="240" w:lineRule="auto"/>
        <w:rPr>
          <w:rFonts w:cstheme="minorHAnsi"/>
          <w:sz w:val="24"/>
          <w:szCs w:val="24"/>
        </w:rPr>
      </w:pPr>
      <w:r w:rsidRPr="00851CAE">
        <w:rPr>
          <w:rFonts w:cstheme="minorHAnsi"/>
          <w:sz w:val="24"/>
          <w:szCs w:val="24"/>
        </w:rPr>
        <w:t>Applications</w:t>
      </w:r>
    </w:p>
    <w:p w:rsidR="00453AC9" w:rsidRPr="00851CAE" w:rsidRDefault="00453AC9" w:rsidP="00E55B01">
      <w:pPr>
        <w:numPr>
          <w:ilvl w:val="1"/>
          <w:numId w:val="6"/>
        </w:numPr>
        <w:spacing w:after="0" w:line="240" w:lineRule="auto"/>
        <w:rPr>
          <w:rFonts w:cstheme="minorHAnsi"/>
          <w:sz w:val="24"/>
          <w:szCs w:val="24"/>
        </w:rPr>
      </w:pPr>
      <w:r w:rsidRPr="00851CAE">
        <w:rPr>
          <w:rFonts w:cstheme="minorHAnsi"/>
          <w:sz w:val="24"/>
          <w:szCs w:val="24"/>
        </w:rPr>
        <w:t>Technology</w:t>
      </w:r>
    </w:p>
    <w:p w:rsidR="00453AC9" w:rsidRPr="00851CAE" w:rsidRDefault="00453AC9" w:rsidP="00E55B01">
      <w:pPr>
        <w:numPr>
          <w:ilvl w:val="1"/>
          <w:numId w:val="6"/>
        </w:numPr>
        <w:spacing w:after="0" w:line="240" w:lineRule="auto"/>
        <w:rPr>
          <w:rFonts w:cstheme="minorHAnsi"/>
          <w:sz w:val="24"/>
          <w:szCs w:val="24"/>
        </w:rPr>
      </w:pPr>
      <w:r w:rsidRPr="00851CAE">
        <w:rPr>
          <w:rFonts w:cstheme="minorHAnsi"/>
          <w:sz w:val="24"/>
          <w:szCs w:val="24"/>
        </w:rPr>
        <w:t>Implications</w:t>
      </w:r>
    </w:p>
    <w:p w:rsidR="00546A07" w:rsidRPr="00851CAE" w:rsidRDefault="00894B86" w:rsidP="00E55B01">
      <w:pPr>
        <w:numPr>
          <w:ilvl w:val="0"/>
          <w:numId w:val="6"/>
        </w:numPr>
        <w:spacing w:after="0" w:line="240" w:lineRule="auto"/>
        <w:rPr>
          <w:rFonts w:cstheme="minorHAnsi"/>
          <w:sz w:val="24"/>
          <w:szCs w:val="24"/>
        </w:rPr>
      </w:pPr>
      <w:r w:rsidRPr="00851CAE">
        <w:rPr>
          <w:rFonts w:cstheme="minorHAnsi"/>
          <w:sz w:val="24"/>
          <w:szCs w:val="24"/>
        </w:rPr>
        <w:t>Skills</w:t>
      </w:r>
    </w:p>
    <w:p w:rsidR="00546A07" w:rsidRPr="00851CAE" w:rsidRDefault="00894B86" w:rsidP="00E55B01">
      <w:pPr>
        <w:numPr>
          <w:ilvl w:val="1"/>
          <w:numId w:val="6"/>
        </w:numPr>
        <w:spacing w:after="0" w:line="240" w:lineRule="auto"/>
        <w:rPr>
          <w:rFonts w:cstheme="minorHAnsi"/>
          <w:sz w:val="24"/>
          <w:szCs w:val="24"/>
        </w:rPr>
      </w:pPr>
      <w:r w:rsidRPr="00851CAE">
        <w:rPr>
          <w:rFonts w:cstheme="minorHAnsi"/>
          <w:sz w:val="24"/>
          <w:szCs w:val="24"/>
        </w:rPr>
        <w:t>Application development</w:t>
      </w:r>
    </w:p>
    <w:p w:rsidR="00546A07" w:rsidRPr="00851CAE" w:rsidRDefault="00894B86" w:rsidP="00E55B01">
      <w:pPr>
        <w:numPr>
          <w:ilvl w:val="1"/>
          <w:numId w:val="6"/>
        </w:numPr>
        <w:spacing w:after="0" w:line="240" w:lineRule="auto"/>
        <w:rPr>
          <w:rFonts w:cstheme="minorHAnsi"/>
          <w:sz w:val="24"/>
          <w:szCs w:val="24"/>
        </w:rPr>
      </w:pPr>
      <w:r w:rsidRPr="00851CAE">
        <w:rPr>
          <w:rFonts w:cstheme="minorHAnsi"/>
          <w:sz w:val="24"/>
          <w:szCs w:val="24"/>
        </w:rPr>
        <w:t>Content creation</w:t>
      </w:r>
    </w:p>
    <w:p w:rsidR="00546A07" w:rsidRPr="00851CAE" w:rsidRDefault="00894B86" w:rsidP="00E55B01">
      <w:pPr>
        <w:numPr>
          <w:ilvl w:val="1"/>
          <w:numId w:val="6"/>
        </w:numPr>
        <w:spacing w:after="0" w:line="240" w:lineRule="auto"/>
        <w:rPr>
          <w:rFonts w:cstheme="minorHAnsi"/>
          <w:sz w:val="24"/>
          <w:szCs w:val="24"/>
        </w:rPr>
      </w:pPr>
      <w:r w:rsidRPr="00851CAE">
        <w:rPr>
          <w:rFonts w:cstheme="minorHAnsi"/>
          <w:sz w:val="24"/>
          <w:szCs w:val="24"/>
        </w:rPr>
        <w:t>User skills</w:t>
      </w:r>
    </w:p>
    <w:p w:rsidR="00E31FA2" w:rsidRPr="00851CAE" w:rsidRDefault="00E31FA2" w:rsidP="00E55B01">
      <w:pPr>
        <w:spacing w:after="0" w:line="240" w:lineRule="auto"/>
        <w:ind w:left="1440"/>
        <w:rPr>
          <w:rFonts w:cstheme="minorHAnsi"/>
          <w:sz w:val="24"/>
          <w:szCs w:val="24"/>
        </w:rPr>
      </w:pPr>
    </w:p>
    <w:p w:rsidR="002F24B4" w:rsidRPr="00851CAE" w:rsidRDefault="00C674DA" w:rsidP="00E55B01">
      <w:pPr>
        <w:spacing w:after="0" w:line="240" w:lineRule="auto"/>
        <w:rPr>
          <w:rFonts w:cstheme="minorHAnsi"/>
          <w:sz w:val="24"/>
          <w:szCs w:val="24"/>
        </w:rPr>
      </w:pPr>
      <w:r>
        <w:rPr>
          <w:rFonts w:cstheme="minorHAnsi"/>
          <w:sz w:val="24"/>
          <w:szCs w:val="24"/>
        </w:rPr>
        <w:t xml:space="preserve">Let’s discuss the concepts first, then the skills.  </w:t>
      </w:r>
      <w:r w:rsidR="002F24B4" w:rsidRPr="00851CAE">
        <w:rPr>
          <w:rFonts w:cstheme="minorHAnsi"/>
          <w:sz w:val="24"/>
          <w:szCs w:val="24"/>
        </w:rPr>
        <w:t xml:space="preserve">While the applications, implications and technology have changed markedly over the years, these categories remain valid.  </w:t>
      </w:r>
    </w:p>
    <w:p w:rsidR="002F24B4" w:rsidRPr="00851CAE" w:rsidRDefault="002F24B4" w:rsidP="00E55B01">
      <w:pPr>
        <w:spacing w:after="0" w:line="240" w:lineRule="auto"/>
        <w:rPr>
          <w:rFonts w:cstheme="minorHAnsi"/>
          <w:sz w:val="24"/>
          <w:szCs w:val="24"/>
        </w:rPr>
      </w:pPr>
    </w:p>
    <w:p w:rsidR="00E31FA2" w:rsidRPr="00851CAE" w:rsidRDefault="00453AC9" w:rsidP="00E55B01">
      <w:pPr>
        <w:spacing w:after="0" w:line="240" w:lineRule="auto"/>
        <w:rPr>
          <w:rFonts w:cstheme="minorHAnsi"/>
          <w:sz w:val="24"/>
          <w:szCs w:val="24"/>
        </w:rPr>
      </w:pPr>
      <w:r w:rsidRPr="00851CAE">
        <w:rPr>
          <w:rFonts w:cstheme="minorHAnsi"/>
          <w:sz w:val="24"/>
          <w:szCs w:val="24"/>
        </w:rPr>
        <w:t>The applications, the things we us</w:t>
      </w:r>
      <w:r w:rsidR="00B14474" w:rsidRPr="00851CAE">
        <w:rPr>
          <w:rFonts w:cstheme="minorHAnsi"/>
          <w:sz w:val="24"/>
          <w:szCs w:val="24"/>
        </w:rPr>
        <w:t>e information technology for, have</w:t>
      </w:r>
      <w:r w:rsidRPr="00851CAE">
        <w:rPr>
          <w:rFonts w:cstheme="minorHAnsi"/>
          <w:sz w:val="24"/>
          <w:szCs w:val="24"/>
        </w:rPr>
        <w:t xml:space="preserve"> exploded during the Internet era</w:t>
      </w:r>
      <w:r w:rsidR="002F24B4" w:rsidRPr="00851CAE">
        <w:rPr>
          <w:rFonts w:cstheme="minorHAnsi"/>
          <w:sz w:val="24"/>
          <w:szCs w:val="24"/>
        </w:rPr>
        <w:t xml:space="preserve"> and are far different than they were in the timesharing era</w:t>
      </w:r>
      <w:r w:rsidRPr="00851CAE">
        <w:rPr>
          <w:rFonts w:cstheme="minorHAnsi"/>
          <w:sz w:val="24"/>
          <w:szCs w:val="24"/>
        </w:rPr>
        <w:t>.  My goal</w:t>
      </w:r>
      <w:r w:rsidR="002F24B4" w:rsidRPr="00851CAE">
        <w:rPr>
          <w:rFonts w:cstheme="minorHAnsi"/>
          <w:sz w:val="24"/>
          <w:szCs w:val="24"/>
        </w:rPr>
        <w:t xml:space="preserve"> in this portion of the course is to </w:t>
      </w:r>
      <w:r w:rsidRPr="00851CAE">
        <w:rPr>
          <w:rFonts w:cstheme="minorHAnsi"/>
          <w:sz w:val="24"/>
          <w:szCs w:val="24"/>
        </w:rPr>
        <w:t>introduce the students to a variety of the uses for information technology.</w:t>
      </w:r>
      <w:r w:rsidR="00B14474" w:rsidRPr="00851CAE">
        <w:rPr>
          <w:rFonts w:cstheme="minorHAnsi"/>
          <w:sz w:val="24"/>
          <w:szCs w:val="24"/>
        </w:rPr>
        <w:t xml:space="preserve">  The focus is </w:t>
      </w:r>
      <w:r w:rsidR="002F24B4" w:rsidRPr="00851CAE">
        <w:rPr>
          <w:rFonts w:cstheme="minorHAnsi"/>
          <w:sz w:val="24"/>
          <w:szCs w:val="24"/>
        </w:rPr>
        <w:t>on network-based applications for productivity and collaboration</w:t>
      </w:r>
      <w:r w:rsidR="00B14474" w:rsidRPr="00851CAE">
        <w:rPr>
          <w:rFonts w:cstheme="minorHAnsi"/>
          <w:sz w:val="24"/>
          <w:szCs w:val="24"/>
        </w:rPr>
        <w:t xml:space="preserve"> and their characteristics</w:t>
      </w:r>
      <w:r w:rsidR="002F24B4" w:rsidRPr="00851CAE">
        <w:rPr>
          <w:rFonts w:cstheme="minorHAnsi"/>
          <w:sz w:val="24"/>
          <w:szCs w:val="24"/>
        </w:rPr>
        <w:t xml:space="preserve">. </w:t>
      </w:r>
    </w:p>
    <w:p w:rsidR="00453AC9" w:rsidRPr="00851CAE" w:rsidRDefault="00453AC9" w:rsidP="00E55B01">
      <w:pPr>
        <w:spacing w:after="0" w:line="240" w:lineRule="auto"/>
        <w:rPr>
          <w:rFonts w:cstheme="minorHAnsi"/>
          <w:sz w:val="24"/>
          <w:szCs w:val="24"/>
        </w:rPr>
      </w:pPr>
      <w:r w:rsidRPr="00851CAE">
        <w:rPr>
          <w:rFonts w:cstheme="minorHAnsi"/>
          <w:sz w:val="24"/>
          <w:szCs w:val="24"/>
        </w:rPr>
        <w:t xml:space="preserve">  </w:t>
      </w:r>
    </w:p>
    <w:p w:rsidR="00453AC9" w:rsidRPr="00851CAE" w:rsidRDefault="00C674DA" w:rsidP="00E55B01">
      <w:pPr>
        <w:spacing w:after="0" w:line="240" w:lineRule="auto"/>
        <w:rPr>
          <w:rFonts w:cstheme="minorHAnsi"/>
          <w:sz w:val="24"/>
          <w:szCs w:val="24"/>
        </w:rPr>
      </w:pPr>
      <w:r>
        <w:rPr>
          <w:rFonts w:cstheme="minorHAnsi"/>
          <w:sz w:val="24"/>
          <w:szCs w:val="24"/>
        </w:rPr>
        <w:t xml:space="preserve">Students need a simple mental model of the way </w:t>
      </w:r>
      <w:r w:rsidR="002A5364" w:rsidRPr="00851CAE">
        <w:rPr>
          <w:rFonts w:cstheme="minorHAnsi"/>
          <w:sz w:val="24"/>
          <w:szCs w:val="24"/>
        </w:rPr>
        <w:t>technology works in order to be effective users</w:t>
      </w:r>
      <w:r>
        <w:rPr>
          <w:rFonts w:cstheme="minorHAnsi"/>
          <w:sz w:val="24"/>
          <w:szCs w:val="24"/>
        </w:rPr>
        <w:t xml:space="preserve"> who can learn on their own and communicate with </w:t>
      </w:r>
      <w:r w:rsidR="002A5364" w:rsidRPr="00851CAE">
        <w:rPr>
          <w:rFonts w:cstheme="minorHAnsi"/>
          <w:sz w:val="24"/>
          <w:szCs w:val="24"/>
        </w:rPr>
        <w:t>technicians, and, perhaps most important, to avoid a feeling of passive alienation, a fear of the technology they are using (</w:t>
      </w:r>
      <w:proofErr w:type="spellStart"/>
      <w:r w:rsidR="002A5364" w:rsidRPr="00851CAE">
        <w:rPr>
          <w:rFonts w:cstheme="minorHAnsi"/>
          <w:sz w:val="24"/>
          <w:szCs w:val="24"/>
        </w:rPr>
        <w:t>Illich</w:t>
      </w:r>
      <w:proofErr w:type="spellEnd"/>
      <w:r w:rsidR="002A5364" w:rsidRPr="00851CAE">
        <w:rPr>
          <w:rFonts w:cstheme="minorHAnsi"/>
          <w:sz w:val="24"/>
          <w:szCs w:val="24"/>
        </w:rPr>
        <w:t>, 1973).</w:t>
      </w:r>
      <w:r>
        <w:rPr>
          <w:rFonts w:cstheme="minorHAnsi"/>
          <w:sz w:val="24"/>
          <w:szCs w:val="24"/>
        </w:rPr>
        <w:t xml:space="preserve">  </w:t>
      </w:r>
      <w:r w:rsidR="002F24B4" w:rsidRPr="00851CAE">
        <w:rPr>
          <w:rFonts w:cstheme="minorHAnsi"/>
          <w:sz w:val="24"/>
          <w:szCs w:val="24"/>
        </w:rPr>
        <w:t xml:space="preserve">As such, I present an overview of communication, storage and processing technology.    Organizing around </w:t>
      </w:r>
      <w:r w:rsidR="00B14474" w:rsidRPr="00851CAE">
        <w:rPr>
          <w:rFonts w:cstheme="minorHAnsi"/>
          <w:sz w:val="24"/>
          <w:szCs w:val="24"/>
        </w:rPr>
        <w:t>these</w:t>
      </w:r>
      <w:r w:rsidR="002F24B4" w:rsidRPr="00851CAE">
        <w:rPr>
          <w:rFonts w:cstheme="minorHAnsi"/>
          <w:sz w:val="24"/>
          <w:szCs w:val="24"/>
        </w:rPr>
        <w:t xml:space="preserve"> functions remains valid even as the physical technology changes</w:t>
      </w:r>
      <w:r w:rsidR="00B14474" w:rsidRPr="00851CAE">
        <w:rPr>
          <w:rFonts w:cstheme="minorHAnsi"/>
          <w:sz w:val="24"/>
          <w:szCs w:val="24"/>
        </w:rPr>
        <w:t>.  W</w:t>
      </w:r>
      <w:r w:rsidR="00EF56C5" w:rsidRPr="00851CAE">
        <w:rPr>
          <w:rFonts w:cstheme="minorHAnsi"/>
          <w:sz w:val="24"/>
          <w:szCs w:val="24"/>
        </w:rPr>
        <w:t>e stress function, while pointing out that specific technologies are transient – improving steadily until they are displaced.  This leads to a natural understanding of trends.</w:t>
      </w:r>
    </w:p>
    <w:p w:rsidR="00EF56C5" w:rsidRPr="00851CAE" w:rsidRDefault="00EF56C5" w:rsidP="00E55B01">
      <w:pPr>
        <w:spacing w:after="0" w:line="240" w:lineRule="auto"/>
        <w:rPr>
          <w:rFonts w:cstheme="minorHAnsi"/>
          <w:sz w:val="24"/>
          <w:szCs w:val="24"/>
        </w:rPr>
      </w:pPr>
    </w:p>
    <w:p w:rsidR="00EF56C5" w:rsidRPr="00851CAE" w:rsidRDefault="00C674DA" w:rsidP="00E55B01">
      <w:pPr>
        <w:spacing w:after="0" w:line="240" w:lineRule="auto"/>
        <w:rPr>
          <w:rFonts w:cstheme="minorHAnsi"/>
          <w:sz w:val="24"/>
          <w:szCs w:val="24"/>
        </w:rPr>
      </w:pPr>
      <w:r>
        <w:rPr>
          <w:rFonts w:cstheme="minorHAnsi"/>
          <w:sz w:val="24"/>
          <w:szCs w:val="24"/>
        </w:rPr>
        <w:t>Of course some technical concepts</w:t>
      </w:r>
      <w:r w:rsidR="00EF56C5" w:rsidRPr="00851CAE">
        <w:rPr>
          <w:rFonts w:cstheme="minorHAnsi"/>
          <w:sz w:val="24"/>
          <w:szCs w:val="24"/>
        </w:rPr>
        <w:t xml:space="preserve"> are invariant.  For example measures of data quantity </w:t>
      </w:r>
      <w:r w:rsidR="00B14474" w:rsidRPr="00851CAE">
        <w:rPr>
          <w:rFonts w:cstheme="minorHAnsi"/>
          <w:sz w:val="24"/>
          <w:szCs w:val="24"/>
        </w:rPr>
        <w:t xml:space="preserve">and transmission rate </w:t>
      </w:r>
      <w:r w:rsidR="00EF56C5" w:rsidRPr="00851CAE">
        <w:rPr>
          <w:rFonts w:cstheme="minorHAnsi"/>
          <w:sz w:val="24"/>
          <w:szCs w:val="24"/>
        </w:rPr>
        <w:t>and coding schemes that enable the representation of</w:t>
      </w:r>
      <w:r w:rsidR="00B14474" w:rsidRPr="00851CAE">
        <w:rPr>
          <w:rFonts w:cstheme="minorHAnsi"/>
          <w:sz w:val="24"/>
          <w:szCs w:val="24"/>
        </w:rPr>
        <w:t xml:space="preserve"> varying data types are as valid today as they were in the batch processing era</w:t>
      </w:r>
      <w:r w:rsidR="00EF56C5" w:rsidRPr="00851CAE">
        <w:rPr>
          <w:rFonts w:cstheme="minorHAnsi"/>
          <w:sz w:val="24"/>
          <w:szCs w:val="24"/>
        </w:rPr>
        <w:t>.</w:t>
      </w:r>
    </w:p>
    <w:p w:rsidR="00453AC9" w:rsidRPr="00851CAE" w:rsidRDefault="00453AC9" w:rsidP="00E55B01">
      <w:pPr>
        <w:spacing w:after="0" w:line="240" w:lineRule="auto"/>
        <w:rPr>
          <w:rFonts w:cstheme="minorHAnsi"/>
          <w:sz w:val="24"/>
          <w:szCs w:val="24"/>
        </w:rPr>
      </w:pPr>
    </w:p>
    <w:p w:rsidR="00EF56C5" w:rsidRPr="00851CAE" w:rsidRDefault="00EF56C5" w:rsidP="00E55B01">
      <w:pPr>
        <w:spacing w:after="0" w:line="240" w:lineRule="auto"/>
        <w:rPr>
          <w:rFonts w:cstheme="minorHAnsi"/>
          <w:sz w:val="24"/>
          <w:szCs w:val="24"/>
        </w:rPr>
      </w:pPr>
      <w:r w:rsidRPr="00851CAE">
        <w:rPr>
          <w:rFonts w:cstheme="minorHAnsi"/>
          <w:sz w:val="24"/>
          <w:szCs w:val="24"/>
        </w:rPr>
        <w:lastRenderedPageBreak/>
        <w:t>I also cover the implications of IT for individuals, organizations and society.  The early IT literacy courses had some coverage of social implications, but IT had little impact on the structure and role of organizations and the lives of individuals.  That is clearly no longer the case, and current and future implications are</w:t>
      </w:r>
      <w:r w:rsidR="00B14474" w:rsidRPr="00851CAE">
        <w:rPr>
          <w:rFonts w:cstheme="minorHAnsi"/>
          <w:sz w:val="24"/>
          <w:szCs w:val="24"/>
        </w:rPr>
        <w:t xml:space="preserve"> a significant</w:t>
      </w:r>
      <w:r w:rsidRPr="00851CAE">
        <w:rPr>
          <w:rFonts w:cstheme="minorHAnsi"/>
          <w:sz w:val="24"/>
          <w:szCs w:val="24"/>
        </w:rPr>
        <w:t xml:space="preserve"> part of the course.</w:t>
      </w:r>
    </w:p>
    <w:p w:rsidR="00EF56C5" w:rsidRPr="00851CAE" w:rsidRDefault="00EF56C5" w:rsidP="00E55B01">
      <w:pPr>
        <w:spacing w:after="0" w:line="240" w:lineRule="auto"/>
        <w:rPr>
          <w:rFonts w:cstheme="minorHAnsi"/>
          <w:sz w:val="24"/>
          <w:szCs w:val="24"/>
        </w:rPr>
      </w:pPr>
    </w:p>
    <w:p w:rsidR="00CB62D9" w:rsidRPr="00851CAE" w:rsidRDefault="00B14474" w:rsidP="00E55B01">
      <w:pPr>
        <w:spacing w:after="0" w:line="240" w:lineRule="auto"/>
        <w:rPr>
          <w:rFonts w:cstheme="minorHAnsi"/>
          <w:sz w:val="24"/>
          <w:szCs w:val="24"/>
        </w:rPr>
      </w:pPr>
      <w:r w:rsidRPr="00851CAE">
        <w:rPr>
          <w:rFonts w:cstheme="minorHAnsi"/>
          <w:sz w:val="24"/>
          <w:szCs w:val="24"/>
        </w:rPr>
        <w:t xml:space="preserve">Limited critical thinking </w:t>
      </w:r>
      <w:r w:rsidR="00CB62D9" w:rsidRPr="00851CAE">
        <w:rPr>
          <w:rFonts w:cstheme="minorHAnsi"/>
          <w:sz w:val="24"/>
          <w:szCs w:val="24"/>
        </w:rPr>
        <w:t>also fall</w:t>
      </w:r>
      <w:r w:rsidRPr="00851CAE">
        <w:rPr>
          <w:rFonts w:cstheme="minorHAnsi"/>
          <w:sz w:val="24"/>
          <w:szCs w:val="24"/>
        </w:rPr>
        <w:t>s</w:t>
      </w:r>
      <w:r w:rsidR="00CB62D9" w:rsidRPr="00851CAE">
        <w:rPr>
          <w:rFonts w:cstheme="minorHAnsi"/>
          <w:sz w:val="24"/>
          <w:szCs w:val="24"/>
        </w:rPr>
        <w:t xml:space="preserve"> into this portion of </w:t>
      </w:r>
      <w:r w:rsidR="002A5364" w:rsidRPr="00851CAE">
        <w:rPr>
          <w:rFonts w:cstheme="minorHAnsi"/>
          <w:sz w:val="24"/>
          <w:szCs w:val="24"/>
        </w:rPr>
        <w:t>the</w:t>
      </w:r>
      <w:r w:rsidR="00CB62D9" w:rsidRPr="00851CAE">
        <w:rPr>
          <w:rFonts w:cstheme="minorHAnsi"/>
          <w:sz w:val="24"/>
          <w:szCs w:val="24"/>
        </w:rPr>
        <w:t xml:space="preserve"> course.  Some consider critical thinking to be a major topic in an IT literacy </w:t>
      </w:r>
      <w:r w:rsidR="002A5364" w:rsidRPr="00851CAE">
        <w:rPr>
          <w:rFonts w:cstheme="minorHAnsi"/>
          <w:sz w:val="24"/>
          <w:szCs w:val="24"/>
        </w:rPr>
        <w:t>course</w:t>
      </w:r>
      <w:r w:rsidR="00CB62D9" w:rsidRPr="00851CAE">
        <w:rPr>
          <w:rFonts w:cstheme="minorHAnsi"/>
          <w:sz w:val="24"/>
          <w:szCs w:val="24"/>
        </w:rPr>
        <w:t>.  For example, Cengage defines critical thinking ability as "a set of higher-order thinking and reasoning skills required for understanding and solving problems as they arise in modern technol</w:t>
      </w:r>
      <w:r w:rsidR="002D4BB9" w:rsidRPr="00851CAE">
        <w:rPr>
          <w:rFonts w:cstheme="minorHAnsi"/>
          <w:sz w:val="24"/>
          <w:szCs w:val="24"/>
        </w:rPr>
        <w:t>ogical systems.</w:t>
      </w:r>
      <w:r w:rsidRPr="00851CAE">
        <w:rPr>
          <w:rFonts w:cstheme="minorHAnsi"/>
          <w:sz w:val="24"/>
          <w:szCs w:val="24"/>
        </w:rPr>
        <w:t>”</w:t>
      </w:r>
      <w:r w:rsidR="002D4BB9" w:rsidRPr="00851CAE">
        <w:rPr>
          <w:rFonts w:cstheme="minorHAnsi"/>
          <w:sz w:val="24"/>
          <w:szCs w:val="24"/>
        </w:rPr>
        <w:t xml:space="preserve"> (Cengage)</w:t>
      </w:r>
    </w:p>
    <w:p w:rsidR="00CB62D9" w:rsidRPr="00851CAE" w:rsidRDefault="00CB62D9" w:rsidP="00E55B01">
      <w:pPr>
        <w:spacing w:after="0" w:line="240" w:lineRule="auto"/>
        <w:rPr>
          <w:rFonts w:cstheme="minorHAnsi"/>
          <w:sz w:val="24"/>
          <w:szCs w:val="24"/>
        </w:rPr>
      </w:pPr>
    </w:p>
    <w:p w:rsidR="00CB62D9" w:rsidRPr="00851CAE" w:rsidRDefault="00CB62D9" w:rsidP="00E55B01">
      <w:pPr>
        <w:spacing w:after="0" w:line="240" w:lineRule="auto"/>
        <w:rPr>
          <w:rFonts w:cstheme="minorHAnsi"/>
          <w:i/>
          <w:sz w:val="24"/>
          <w:szCs w:val="24"/>
        </w:rPr>
      </w:pPr>
      <w:r w:rsidRPr="00851CAE">
        <w:rPr>
          <w:rFonts w:cstheme="minorHAnsi"/>
          <w:sz w:val="24"/>
          <w:szCs w:val="24"/>
        </w:rPr>
        <w:t>While these</w:t>
      </w:r>
      <w:r w:rsidR="00C674DA">
        <w:rPr>
          <w:rFonts w:cstheme="minorHAnsi"/>
          <w:sz w:val="24"/>
          <w:szCs w:val="24"/>
        </w:rPr>
        <w:t xml:space="preserve"> are important skills, they are</w:t>
      </w:r>
      <w:r w:rsidRPr="00851CAE">
        <w:rPr>
          <w:rFonts w:cstheme="minorHAnsi"/>
          <w:sz w:val="24"/>
          <w:szCs w:val="24"/>
        </w:rPr>
        <w:t xml:space="preserve"> beyond the scope of the IT literacy course as I conceive it.  We already have many skills and concepts to cover, and higher order</w:t>
      </w:r>
      <w:r w:rsidR="00B14474" w:rsidRPr="00851CAE">
        <w:rPr>
          <w:rFonts w:cstheme="minorHAnsi"/>
          <w:sz w:val="24"/>
          <w:szCs w:val="24"/>
        </w:rPr>
        <w:t xml:space="preserve"> thinking and reasoning are better</w:t>
      </w:r>
      <w:r w:rsidRPr="00851CAE">
        <w:rPr>
          <w:rFonts w:cstheme="minorHAnsi"/>
          <w:sz w:val="24"/>
          <w:szCs w:val="24"/>
        </w:rPr>
        <w:t xml:space="preserve"> dispersed </w:t>
      </w:r>
      <w:r w:rsidR="00B52D0D" w:rsidRPr="00851CAE">
        <w:rPr>
          <w:rFonts w:cstheme="minorHAnsi"/>
          <w:sz w:val="24"/>
          <w:szCs w:val="24"/>
        </w:rPr>
        <w:t>throughout</w:t>
      </w:r>
      <w:r w:rsidR="00C674DA">
        <w:rPr>
          <w:rFonts w:cstheme="minorHAnsi"/>
          <w:sz w:val="24"/>
          <w:szCs w:val="24"/>
        </w:rPr>
        <w:t xml:space="preserve"> the university</w:t>
      </w:r>
      <w:r w:rsidR="00B14474" w:rsidRPr="00851CAE">
        <w:rPr>
          <w:rFonts w:cstheme="minorHAnsi"/>
          <w:sz w:val="24"/>
          <w:szCs w:val="24"/>
        </w:rPr>
        <w:t xml:space="preserve"> and illustrated in context</w:t>
      </w:r>
      <w:r w:rsidR="00C674DA">
        <w:rPr>
          <w:rFonts w:cstheme="minorHAnsi"/>
          <w:sz w:val="24"/>
          <w:szCs w:val="24"/>
        </w:rPr>
        <w:t xml:space="preserve"> in other courses</w:t>
      </w:r>
      <w:r w:rsidRPr="00851CAE">
        <w:rPr>
          <w:rFonts w:cstheme="minorHAnsi"/>
          <w:sz w:val="24"/>
          <w:szCs w:val="24"/>
        </w:rPr>
        <w:t xml:space="preserve">.  However, we </w:t>
      </w:r>
      <w:r w:rsidR="00572CF9">
        <w:rPr>
          <w:rFonts w:cstheme="minorHAnsi"/>
          <w:sz w:val="24"/>
          <w:szCs w:val="24"/>
        </w:rPr>
        <w:t xml:space="preserve">do </w:t>
      </w:r>
      <w:r w:rsidRPr="00851CAE">
        <w:rPr>
          <w:rFonts w:cstheme="minorHAnsi"/>
          <w:sz w:val="24"/>
          <w:szCs w:val="24"/>
        </w:rPr>
        <w:t xml:space="preserve">cover a subset of critical thinking, </w:t>
      </w:r>
      <w:r w:rsidR="00B95A8C" w:rsidRPr="00851CAE">
        <w:rPr>
          <w:rFonts w:cstheme="minorHAnsi"/>
          <w:i/>
          <w:sz w:val="24"/>
          <w:szCs w:val="24"/>
        </w:rPr>
        <w:t>skeptical thinking –</w:t>
      </w:r>
      <w:r w:rsidRPr="00851CAE">
        <w:rPr>
          <w:rFonts w:cstheme="minorHAnsi"/>
          <w:sz w:val="24"/>
          <w:szCs w:val="24"/>
        </w:rPr>
        <w:t xml:space="preserve"> the ability to discover and critically evaluate the logical </w:t>
      </w:r>
      <w:r w:rsidR="00B52D0D" w:rsidRPr="00851CAE">
        <w:rPr>
          <w:rFonts w:cstheme="minorHAnsi"/>
          <w:sz w:val="24"/>
          <w:szCs w:val="24"/>
        </w:rPr>
        <w:t>consistency</w:t>
      </w:r>
      <w:r w:rsidRPr="00851CAE">
        <w:rPr>
          <w:rFonts w:cstheme="minorHAnsi"/>
          <w:sz w:val="24"/>
          <w:szCs w:val="24"/>
        </w:rPr>
        <w:t xml:space="preserve"> and </w:t>
      </w:r>
      <w:r w:rsidR="00B52D0D" w:rsidRPr="00851CAE">
        <w:rPr>
          <w:rFonts w:cstheme="minorHAnsi"/>
          <w:sz w:val="24"/>
          <w:szCs w:val="24"/>
        </w:rPr>
        <w:t>provenance</w:t>
      </w:r>
      <w:r w:rsidRPr="00851CAE">
        <w:rPr>
          <w:rFonts w:cstheme="minorHAnsi"/>
          <w:sz w:val="24"/>
          <w:szCs w:val="24"/>
        </w:rPr>
        <w:t xml:space="preserve"> of information on the Internet.</w:t>
      </w:r>
    </w:p>
    <w:p w:rsidR="00CB62D9" w:rsidRPr="00851CAE" w:rsidRDefault="00CB62D9" w:rsidP="00E55B01">
      <w:pPr>
        <w:spacing w:after="0" w:line="240" w:lineRule="auto"/>
        <w:rPr>
          <w:rFonts w:cstheme="minorHAnsi"/>
          <w:sz w:val="24"/>
          <w:szCs w:val="24"/>
        </w:rPr>
      </w:pPr>
    </w:p>
    <w:p w:rsidR="00572CF9" w:rsidRDefault="00B95A8C" w:rsidP="00E55B01">
      <w:pPr>
        <w:spacing w:after="0" w:line="240" w:lineRule="auto"/>
        <w:rPr>
          <w:rFonts w:cstheme="minorHAnsi"/>
          <w:sz w:val="24"/>
          <w:szCs w:val="24"/>
        </w:rPr>
      </w:pPr>
      <w:r w:rsidRPr="00851CAE">
        <w:rPr>
          <w:rFonts w:cstheme="minorHAnsi"/>
          <w:sz w:val="24"/>
          <w:szCs w:val="24"/>
        </w:rPr>
        <w:t>While the top level</w:t>
      </w:r>
      <w:r w:rsidR="002A5364" w:rsidRPr="00851CAE">
        <w:rPr>
          <w:rFonts w:cstheme="minorHAnsi"/>
          <w:sz w:val="24"/>
          <w:szCs w:val="24"/>
        </w:rPr>
        <w:t xml:space="preserve"> organization of the concepts portion of the course has remained constant over time, the skills have </w:t>
      </w:r>
      <w:r w:rsidR="00572CF9">
        <w:rPr>
          <w:rFonts w:cstheme="minorHAnsi"/>
          <w:sz w:val="24"/>
          <w:szCs w:val="24"/>
        </w:rPr>
        <w:t xml:space="preserve">completely </w:t>
      </w:r>
      <w:r w:rsidR="002A5364" w:rsidRPr="00851CAE">
        <w:rPr>
          <w:rFonts w:cstheme="minorHAnsi"/>
          <w:sz w:val="24"/>
          <w:szCs w:val="24"/>
        </w:rPr>
        <w:t xml:space="preserve">changed.  </w:t>
      </w:r>
    </w:p>
    <w:p w:rsidR="00572CF9" w:rsidRDefault="00572CF9" w:rsidP="00E55B01">
      <w:pPr>
        <w:spacing w:after="0" w:line="240" w:lineRule="auto"/>
        <w:rPr>
          <w:rFonts w:cstheme="minorHAnsi"/>
          <w:sz w:val="24"/>
          <w:szCs w:val="24"/>
        </w:rPr>
      </w:pPr>
    </w:p>
    <w:p w:rsidR="00B95A8C" w:rsidRPr="00851CAE" w:rsidRDefault="00F93E5A" w:rsidP="00E55B01">
      <w:pPr>
        <w:spacing w:after="0" w:line="240" w:lineRule="auto"/>
        <w:rPr>
          <w:rFonts w:cstheme="minorHAnsi"/>
          <w:sz w:val="24"/>
          <w:szCs w:val="24"/>
        </w:rPr>
      </w:pPr>
      <w:r w:rsidRPr="00851CAE">
        <w:rPr>
          <w:rFonts w:cstheme="minorHAnsi"/>
          <w:sz w:val="24"/>
          <w:szCs w:val="24"/>
        </w:rPr>
        <w:t>The skills taught today typically center on Microsoft Wi</w:t>
      </w:r>
      <w:r w:rsidR="00572CF9">
        <w:rPr>
          <w:rFonts w:cstheme="minorHAnsi"/>
          <w:sz w:val="24"/>
          <w:szCs w:val="24"/>
        </w:rPr>
        <w:t xml:space="preserve">ndows and Office applications, but </w:t>
      </w:r>
      <w:r w:rsidR="00B95A8C" w:rsidRPr="00851CAE">
        <w:rPr>
          <w:rFonts w:cstheme="minorHAnsi"/>
          <w:sz w:val="24"/>
          <w:szCs w:val="24"/>
        </w:rPr>
        <w:t>I find that today’s</w:t>
      </w:r>
      <w:r w:rsidRPr="00851CAE">
        <w:rPr>
          <w:rFonts w:cstheme="minorHAnsi"/>
          <w:sz w:val="24"/>
          <w:szCs w:val="24"/>
        </w:rPr>
        <w:t xml:space="preserve"> students are </w:t>
      </w:r>
      <w:r w:rsidR="00B95A8C" w:rsidRPr="00851CAE">
        <w:rPr>
          <w:rFonts w:cstheme="minorHAnsi"/>
          <w:sz w:val="24"/>
          <w:szCs w:val="24"/>
        </w:rPr>
        <w:t>able to use Windows, do basic</w:t>
      </w:r>
      <w:r w:rsidRPr="00851CAE">
        <w:rPr>
          <w:rFonts w:cstheme="minorHAnsi"/>
          <w:sz w:val="24"/>
          <w:szCs w:val="24"/>
        </w:rPr>
        <w:t xml:space="preserve"> word processing, and create </w:t>
      </w:r>
      <w:r w:rsidR="00B95A8C" w:rsidRPr="00851CAE">
        <w:rPr>
          <w:rFonts w:cstheme="minorHAnsi"/>
          <w:sz w:val="24"/>
          <w:szCs w:val="24"/>
        </w:rPr>
        <w:t xml:space="preserve">simple </w:t>
      </w:r>
      <w:r w:rsidRPr="00851CAE">
        <w:rPr>
          <w:rFonts w:cstheme="minorHAnsi"/>
          <w:sz w:val="24"/>
          <w:szCs w:val="24"/>
        </w:rPr>
        <w:t>presentations and spreadsheets</w:t>
      </w:r>
      <w:r w:rsidR="00B95A8C" w:rsidRPr="00851CAE">
        <w:rPr>
          <w:rFonts w:cstheme="minorHAnsi"/>
          <w:sz w:val="24"/>
          <w:szCs w:val="24"/>
        </w:rPr>
        <w:t xml:space="preserve"> when they come to my class.  I believe that that is sufficient for IT literacy – we are interested in the forest in this class, not the trees.  More specialized skills with productivity software should be taught in context in more specialized classes.  For example, advanced spreadsheet techniques can be introduced when needed in a finance or engineering class.  An IT literate person will also be required to acquire new skills throughout their career.</w:t>
      </w:r>
    </w:p>
    <w:p w:rsidR="00F93E5A" w:rsidRPr="00851CAE" w:rsidRDefault="00F93E5A" w:rsidP="00E55B01">
      <w:pPr>
        <w:spacing w:after="0" w:line="240" w:lineRule="auto"/>
        <w:rPr>
          <w:rFonts w:cstheme="minorHAnsi"/>
          <w:sz w:val="24"/>
          <w:szCs w:val="24"/>
        </w:rPr>
      </w:pPr>
    </w:p>
    <w:p w:rsidR="00453AC9" w:rsidRPr="00851CAE" w:rsidRDefault="00B95A8C" w:rsidP="00E55B01">
      <w:pPr>
        <w:spacing w:after="0" w:line="240" w:lineRule="auto"/>
        <w:rPr>
          <w:rFonts w:cstheme="minorHAnsi"/>
          <w:sz w:val="24"/>
          <w:szCs w:val="24"/>
        </w:rPr>
      </w:pPr>
      <w:r w:rsidRPr="00851CAE">
        <w:rPr>
          <w:rFonts w:cstheme="minorHAnsi"/>
          <w:sz w:val="24"/>
          <w:szCs w:val="24"/>
        </w:rPr>
        <w:t xml:space="preserve">Rather than spend time on </w:t>
      </w:r>
      <w:r w:rsidR="00572CF9">
        <w:rPr>
          <w:rFonts w:cstheme="minorHAnsi"/>
          <w:sz w:val="24"/>
          <w:szCs w:val="24"/>
        </w:rPr>
        <w:t xml:space="preserve">skills with </w:t>
      </w:r>
      <w:r w:rsidRPr="00851CAE">
        <w:rPr>
          <w:rFonts w:cstheme="minorHAnsi"/>
          <w:sz w:val="24"/>
          <w:szCs w:val="24"/>
        </w:rPr>
        <w:t xml:space="preserve">desktop productivity applications, </w:t>
      </w:r>
      <w:r w:rsidR="00934A3D" w:rsidRPr="00851CAE">
        <w:rPr>
          <w:rFonts w:cstheme="minorHAnsi"/>
          <w:sz w:val="24"/>
          <w:szCs w:val="24"/>
        </w:rPr>
        <w:t xml:space="preserve">I cover </w:t>
      </w:r>
      <w:r w:rsidRPr="00851CAE">
        <w:rPr>
          <w:rFonts w:cstheme="minorHAnsi"/>
          <w:sz w:val="24"/>
          <w:szCs w:val="24"/>
        </w:rPr>
        <w:t>a</w:t>
      </w:r>
      <w:r w:rsidR="009026B4" w:rsidRPr="00851CAE">
        <w:rPr>
          <w:rFonts w:cstheme="minorHAnsi"/>
          <w:sz w:val="24"/>
          <w:szCs w:val="24"/>
        </w:rPr>
        <w:t>pplication development, content creation and to a lesser extent user skills with existing programs.</w:t>
      </w:r>
      <w:r w:rsidR="00934A3D" w:rsidRPr="00851CAE">
        <w:rPr>
          <w:rFonts w:cstheme="minorHAnsi"/>
          <w:sz w:val="24"/>
          <w:szCs w:val="24"/>
        </w:rPr>
        <w:t xml:space="preserve">  Let’s discuss each area, beginning with application development.</w:t>
      </w:r>
    </w:p>
    <w:p w:rsidR="009026B4" w:rsidRPr="00851CAE" w:rsidRDefault="009026B4" w:rsidP="00E55B01">
      <w:pPr>
        <w:spacing w:after="0" w:line="240" w:lineRule="auto"/>
        <w:rPr>
          <w:rFonts w:cstheme="minorHAnsi"/>
          <w:sz w:val="24"/>
          <w:szCs w:val="24"/>
        </w:rPr>
      </w:pPr>
    </w:p>
    <w:p w:rsidR="009026B4" w:rsidRPr="00851CAE" w:rsidRDefault="009026B4" w:rsidP="00E55B01">
      <w:pPr>
        <w:spacing w:after="0" w:line="240" w:lineRule="auto"/>
        <w:rPr>
          <w:rFonts w:cstheme="minorHAnsi"/>
          <w:sz w:val="24"/>
          <w:szCs w:val="24"/>
        </w:rPr>
      </w:pPr>
      <w:r w:rsidRPr="00851CAE">
        <w:rPr>
          <w:rFonts w:cstheme="minorHAnsi"/>
          <w:sz w:val="24"/>
          <w:szCs w:val="24"/>
        </w:rPr>
        <w:t>During the batch processing and time sharing eras, only trained programmers developed applications.  With the advent of the personal computer, end users began developing some of their own applications</w:t>
      </w:r>
      <w:r w:rsidR="00934A3D" w:rsidRPr="00851CAE">
        <w:rPr>
          <w:rFonts w:cstheme="minorHAnsi"/>
          <w:sz w:val="24"/>
          <w:szCs w:val="24"/>
        </w:rPr>
        <w:t xml:space="preserve">.  For example, they used </w:t>
      </w:r>
      <w:r w:rsidRPr="00851CAE">
        <w:rPr>
          <w:rFonts w:cstheme="minorHAnsi"/>
          <w:sz w:val="24"/>
          <w:szCs w:val="24"/>
        </w:rPr>
        <w:t>spreadsheets and simple data bases for forecasting and record keeping, word processing and page layout programs for documents and newsletter</w:t>
      </w:r>
      <w:r w:rsidR="00572CF9">
        <w:rPr>
          <w:rFonts w:cstheme="minorHAnsi"/>
          <w:sz w:val="24"/>
          <w:szCs w:val="24"/>
        </w:rPr>
        <w:t>s</w:t>
      </w:r>
      <w:r w:rsidRPr="00851CAE">
        <w:rPr>
          <w:rFonts w:cstheme="minorHAnsi"/>
          <w:sz w:val="24"/>
          <w:szCs w:val="24"/>
        </w:rPr>
        <w:t>, and presentation software for work that had previously been done by graphics professionals.</w:t>
      </w:r>
    </w:p>
    <w:p w:rsidR="009026B4" w:rsidRPr="00851CAE" w:rsidRDefault="009026B4" w:rsidP="00E55B01">
      <w:pPr>
        <w:spacing w:after="0" w:line="240" w:lineRule="auto"/>
        <w:rPr>
          <w:rFonts w:cstheme="minorHAnsi"/>
          <w:sz w:val="24"/>
          <w:szCs w:val="24"/>
        </w:rPr>
      </w:pPr>
    </w:p>
    <w:p w:rsidR="009026B4" w:rsidRPr="00851CAE" w:rsidRDefault="009026B4" w:rsidP="00E55B01">
      <w:pPr>
        <w:spacing w:after="0" w:line="240" w:lineRule="auto"/>
        <w:rPr>
          <w:rFonts w:cstheme="minorHAnsi"/>
          <w:sz w:val="24"/>
          <w:szCs w:val="24"/>
        </w:rPr>
      </w:pPr>
      <w:r w:rsidRPr="00851CAE">
        <w:rPr>
          <w:rFonts w:cstheme="minorHAnsi"/>
          <w:sz w:val="24"/>
          <w:szCs w:val="24"/>
        </w:rPr>
        <w:t xml:space="preserve">The Internet is now a primary platform for developing and delivering applications, and doing so is cheaper </w:t>
      </w:r>
      <w:r w:rsidR="00572CF9">
        <w:rPr>
          <w:rFonts w:cstheme="minorHAnsi"/>
          <w:sz w:val="24"/>
          <w:szCs w:val="24"/>
        </w:rPr>
        <w:t xml:space="preserve">and </w:t>
      </w:r>
      <w:r w:rsidRPr="00851CAE">
        <w:rPr>
          <w:rFonts w:cstheme="minorHAnsi"/>
          <w:sz w:val="24"/>
          <w:szCs w:val="24"/>
        </w:rPr>
        <w:t>easier than in the past.  Professionals are still needed to develop Internet services and ma</w:t>
      </w:r>
      <w:r w:rsidR="00934A3D" w:rsidRPr="00851CAE">
        <w:rPr>
          <w:rFonts w:cstheme="minorHAnsi"/>
          <w:sz w:val="24"/>
          <w:szCs w:val="24"/>
        </w:rPr>
        <w:t xml:space="preserve">jor systems, but the process is </w:t>
      </w:r>
      <w:r w:rsidRPr="00851CAE">
        <w:rPr>
          <w:rFonts w:cstheme="minorHAnsi"/>
          <w:sz w:val="24"/>
          <w:szCs w:val="24"/>
        </w:rPr>
        <w:t>greatly facilitated by access to</w:t>
      </w:r>
      <w:r w:rsidR="00934A3D" w:rsidRPr="00851CAE">
        <w:rPr>
          <w:rFonts w:cstheme="minorHAnsi"/>
          <w:sz w:val="24"/>
          <w:szCs w:val="24"/>
        </w:rPr>
        <w:t xml:space="preserve"> the application program interfaces of</w:t>
      </w:r>
      <w:r w:rsidRPr="00851CAE">
        <w:rPr>
          <w:rFonts w:cstheme="minorHAnsi"/>
          <w:sz w:val="24"/>
          <w:szCs w:val="24"/>
        </w:rPr>
        <w:t xml:space="preserve"> programs and databases and the scalability of cloud infrastructure.  </w:t>
      </w:r>
    </w:p>
    <w:p w:rsidR="00334109" w:rsidRPr="00851CAE" w:rsidRDefault="00334109" w:rsidP="00E55B01">
      <w:pPr>
        <w:spacing w:after="0" w:line="240" w:lineRule="auto"/>
        <w:rPr>
          <w:rFonts w:cstheme="minorHAnsi"/>
          <w:sz w:val="24"/>
          <w:szCs w:val="24"/>
        </w:rPr>
      </w:pPr>
    </w:p>
    <w:p w:rsidR="009026B4" w:rsidRPr="00851CAE" w:rsidRDefault="00934A3D" w:rsidP="00E55B01">
      <w:pPr>
        <w:spacing w:after="0" w:line="240" w:lineRule="auto"/>
        <w:rPr>
          <w:rFonts w:cstheme="minorHAnsi"/>
          <w:sz w:val="24"/>
          <w:szCs w:val="24"/>
        </w:rPr>
      </w:pPr>
      <w:r w:rsidRPr="00851CAE">
        <w:rPr>
          <w:rFonts w:cstheme="minorHAnsi"/>
          <w:sz w:val="24"/>
          <w:szCs w:val="24"/>
        </w:rPr>
        <w:t xml:space="preserve">IT literacy students are not professional developers, but they are able to develop powerful applications using </w:t>
      </w:r>
      <w:r w:rsidR="00334109" w:rsidRPr="00851CAE">
        <w:rPr>
          <w:rFonts w:cstheme="minorHAnsi"/>
          <w:sz w:val="24"/>
          <w:szCs w:val="24"/>
        </w:rPr>
        <w:t xml:space="preserve">generalized Internet services.  </w:t>
      </w:r>
      <w:r w:rsidRPr="00851CAE">
        <w:rPr>
          <w:rFonts w:cstheme="minorHAnsi"/>
          <w:sz w:val="24"/>
          <w:szCs w:val="24"/>
        </w:rPr>
        <w:t>These services let us introduce application</w:t>
      </w:r>
      <w:r w:rsidR="00334109" w:rsidRPr="00851CAE">
        <w:rPr>
          <w:rFonts w:cstheme="minorHAnsi"/>
          <w:sz w:val="24"/>
          <w:szCs w:val="24"/>
        </w:rPr>
        <w:t xml:space="preserve"> development on wikis, blogs, threaded discussions, databases, and so forth in this portion of the course.</w:t>
      </w:r>
      <w:r w:rsidRPr="00851CAE">
        <w:rPr>
          <w:rFonts w:cstheme="minorHAnsi"/>
          <w:sz w:val="24"/>
          <w:szCs w:val="24"/>
        </w:rPr>
        <w:t xml:space="preserve">  </w:t>
      </w:r>
    </w:p>
    <w:p w:rsidR="00334109" w:rsidRPr="00851CAE" w:rsidRDefault="00334109" w:rsidP="00E55B01">
      <w:pPr>
        <w:spacing w:after="0" w:line="240" w:lineRule="auto"/>
        <w:rPr>
          <w:rFonts w:cstheme="minorHAnsi"/>
          <w:sz w:val="24"/>
          <w:szCs w:val="24"/>
        </w:rPr>
      </w:pPr>
    </w:p>
    <w:p w:rsidR="00334109" w:rsidRPr="00851CAE" w:rsidRDefault="00934A3D" w:rsidP="00E55B01">
      <w:pPr>
        <w:spacing w:after="0" w:line="240" w:lineRule="auto"/>
        <w:rPr>
          <w:rFonts w:cstheme="minorHAnsi"/>
          <w:sz w:val="24"/>
          <w:szCs w:val="24"/>
        </w:rPr>
      </w:pPr>
      <w:r w:rsidRPr="00851CAE">
        <w:rPr>
          <w:rFonts w:cstheme="minorHAnsi"/>
          <w:sz w:val="24"/>
          <w:szCs w:val="24"/>
        </w:rPr>
        <w:t>Today’s s</w:t>
      </w:r>
      <w:r w:rsidR="00334109" w:rsidRPr="00851CAE">
        <w:rPr>
          <w:rFonts w:cstheme="minorHAnsi"/>
          <w:sz w:val="24"/>
          <w:szCs w:val="24"/>
        </w:rPr>
        <w:t>tudents</w:t>
      </w:r>
      <w:r w:rsidRPr="00851CAE">
        <w:rPr>
          <w:rFonts w:cstheme="minorHAnsi"/>
          <w:sz w:val="24"/>
          <w:szCs w:val="24"/>
        </w:rPr>
        <w:t xml:space="preserve"> also need </w:t>
      </w:r>
      <w:r w:rsidR="00F35464" w:rsidRPr="00851CAE">
        <w:rPr>
          <w:rFonts w:cstheme="minorHAnsi"/>
          <w:sz w:val="24"/>
          <w:szCs w:val="24"/>
        </w:rPr>
        <w:t xml:space="preserve">to be able to create </w:t>
      </w:r>
      <w:r w:rsidR="00334109" w:rsidRPr="00851CAE">
        <w:rPr>
          <w:rFonts w:cstheme="minorHAnsi"/>
          <w:sz w:val="24"/>
          <w:szCs w:val="24"/>
        </w:rPr>
        <w:t>text, image, audio and video content.  I assume they are familiar with the mechanics of text processing</w:t>
      </w:r>
      <w:r w:rsidR="00F35464" w:rsidRPr="00851CAE">
        <w:rPr>
          <w:rFonts w:cstheme="minorHAnsi"/>
          <w:sz w:val="24"/>
          <w:szCs w:val="24"/>
        </w:rPr>
        <w:t xml:space="preserve"> (simple word processing)</w:t>
      </w:r>
      <w:r w:rsidR="00334109" w:rsidRPr="00851CAE">
        <w:rPr>
          <w:rFonts w:cstheme="minorHAnsi"/>
          <w:sz w:val="24"/>
          <w:szCs w:val="24"/>
        </w:rPr>
        <w:t xml:space="preserve"> and focus on </w:t>
      </w:r>
      <w:r w:rsidR="00F35464" w:rsidRPr="00851CAE">
        <w:rPr>
          <w:rFonts w:cstheme="minorHAnsi"/>
          <w:sz w:val="24"/>
          <w:szCs w:val="24"/>
        </w:rPr>
        <w:t xml:space="preserve">techniques for Internet writing – writing </w:t>
      </w:r>
      <w:r w:rsidR="00334109" w:rsidRPr="00851CAE">
        <w:rPr>
          <w:rFonts w:cstheme="minorHAnsi"/>
          <w:sz w:val="24"/>
          <w:szCs w:val="24"/>
        </w:rPr>
        <w:t xml:space="preserve">short documents, conversational documents and collaborative documents.  </w:t>
      </w:r>
      <w:r w:rsidR="00F35464" w:rsidRPr="00851CAE">
        <w:rPr>
          <w:rFonts w:cstheme="minorHAnsi"/>
          <w:sz w:val="24"/>
          <w:szCs w:val="24"/>
        </w:rPr>
        <w:t>Since their skills with the other data types are generally limited, I introduce the mechanics of capturing, editing, compressing</w:t>
      </w:r>
      <w:r w:rsidR="00334109" w:rsidRPr="00851CAE">
        <w:rPr>
          <w:rFonts w:cstheme="minorHAnsi"/>
          <w:sz w:val="24"/>
          <w:szCs w:val="24"/>
        </w:rPr>
        <w:t xml:space="preserve"> </w:t>
      </w:r>
      <w:r w:rsidR="00B01F8B" w:rsidRPr="00851CAE">
        <w:rPr>
          <w:rFonts w:cstheme="minorHAnsi"/>
          <w:sz w:val="24"/>
          <w:szCs w:val="24"/>
        </w:rPr>
        <w:t>and publishing</w:t>
      </w:r>
      <w:r w:rsidR="00F35464" w:rsidRPr="00851CAE">
        <w:rPr>
          <w:rFonts w:cstheme="minorHAnsi"/>
          <w:sz w:val="24"/>
          <w:szCs w:val="24"/>
        </w:rPr>
        <w:t xml:space="preserve"> image, sound and video data</w:t>
      </w:r>
      <w:r w:rsidR="00B01F8B" w:rsidRPr="00851CAE">
        <w:rPr>
          <w:rFonts w:cstheme="minorHAnsi"/>
          <w:sz w:val="24"/>
          <w:szCs w:val="24"/>
        </w:rPr>
        <w:t>.</w:t>
      </w:r>
    </w:p>
    <w:p w:rsidR="00934A3D" w:rsidRPr="00851CAE" w:rsidRDefault="00934A3D" w:rsidP="00E55B01">
      <w:pPr>
        <w:spacing w:after="0" w:line="240" w:lineRule="auto"/>
        <w:rPr>
          <w:rFonts w:cstheme="minorHAnsi"/>
          <w:sz w:val="24"/>
          <w:szCs w:val="24"/>
        </w:rPr>
      </w:pPr>
    </w:p>
    <w:p w:rsidR="00334109" w:rsidRPr="00851CAE" w:rsidRDefault="00334109" w:rsidP="00E55B01">
      <w:pPr>
        <w:spacing w:after="0" w:line="240" w:lineRule="auto"/>
        <w:rPr>
          <w:rFonts w:cstheme="minorHAnsi"/>
          <w:sz w:val="24"/>
          <w:szCs w:val="24"/>
        </w:rPr>
      </w:pPr>
      <w:r w:rsidRPr="00851CAE">
        <w:rPr>
          <w:rFonts w:cstheme="minorHAnsi"/>
          <w:sz w:val="24"/>
          <w:szCs w:val="24"/>
        </w:rPr>
        <w:t xml:space="preserve">User skill with existing programs is of lesser importance than content creation and application development.  This portion of the course </w:t>
      </w:r>
      <w:r w:rsidR="0083468E" w:rsidRPr="00851CAE">
        <w:rPr>
          <w:rFonts w:cstheme="minorHAnsi"/>
          <w:sz w:val="24"/>
          <w:szCs w:val="24"/>
        </w:rPr>
        <w:t xml:space="preserve">is concerned with refining </w:t>
      </w:r>
      <w:r w:rsidRPr="00851CAE">
        <w:rPr>
          <w:rFonts w:cstheme="minorHAnsi"/>
          <w:sz w:val="24"/>
          <w:szCs w:val="24"/>
        </w:rPr>
        <w:t>skills with applications they already use, for example talking about search options and strategy or the use of tags for information organization and retrieval.</w:t>
      </w:r>
    </w:p>
    <w:p w:rsidR="00334109" w:rsidRPr="00851CAE" w:rsidRDefault="00334109" w:rsidP="00E55B01">
      <w:pPr>
        <w:spacing w:after="0" w:line="240" w:lineRule="auto"/>
        <w:rPr>
          <w:rFonts w:cstheme="minorHAnsi"/>
          <w:sz w:val="24"/>
          <w:szCs w:val="24"/>
        </w:rPr>
      </w:pPr>
    </w:p>
    <w:p w:rsidR="00F35464" w:rsidRPr="00851CAE" w:rsidRDefault="00F35464" w:rsidP="00E55B01">
      <w:pPr>
        <w:spacing w:after="0" w:line="240" w:lineRule="auto"/>
        <w:rPr>
          <w:rFonts w:cstheme="minorHAnsi"/>
          <w:sz w:val="24"/>
          <w:szCs w:val="24"/>
        </w:rPr>
      </w:pPr>
      <w:r w:rsidRPr="00851CAE">
        <w:rPr>
          <w:rFonts w:cstheme="minorHAnsi"/>
          <w:sz w:val="24"/>
          <w:szCs w:val="24"/>
        </w:rPr>
        <w:t>In summary, the following is a</w:t>
      </w:r>
      <w:r w:rsidR="00E15727" w:rsidRPr="00851CAE">
        <w:rPr>
          <w:rFonts w:cstheme="minorHAnsi"/>
          <w:sz w:val="24"/>
          <w:szCs w:val="24"/>
        </w:rPr>
        <w:t xml:space="preserve">n annotated </w:t>
      </w:r>
      <w:r w:rsidRPr="00851CAE">
        <w:rPr>
          <w:rFonts w:cstheme="minorHAnsi"/>
          <w:sz w:val="24"/>
          <w:szCs w:val="24"/>
        </w:rPr>
        <w:t>outline of my current course:</w:t>
      </w:r>
    </w:p>
    <w:p w:rsidR="00F35464" w:rsidRPr="00851CAE" w:rsidRDefault="00F35464" w:rsidP="00E55B01">
      <w:pPr>
        <w:spacing w:after="0" w:line="240" w:lineRule="auto"/>
        <w:rPr>
          <w:rFonts w:cstheme="minorHAnsi"/>
          <w:sz w:val="24"/>
          <w:szCs w:val="24"/>
        </w:rPr>
      </w:pPr>
    </w:p>
    <w:p w:rsidR="00F35464" w:rsidRPr="00851CAE" w:rsidRDefault="00F35464" w:rsidP="00F35464">
      <w:pPr>
        <w:numPr>
          <w:ilvl w:val="0"/>
          <w:numId w:val="6"/>
        </w:numPr>
        <w:spacing w:after="0" w:line="240" w:lineRule="auto"/>
        <w:rPr>
          <w:rFonts w:cstheme="minorHAnsi"/>
          <w:sz w:val="24"/>
          <w:szCs w:val="24"/>
        </w:rPr>
      </w:pPr>
      <w:r w:rsidRPr="00851CAE">
        <w:rPr>
          <w:rFonts w:cstheme="minorHAnsi"/>
          <w:sz w:val="24"/>
          <w:szCs w:val="24"/>
        </w:rPr>
        <w:t>Concepts</w:t>
      </w:r>
    </w:p>
    <w:p w:rsidR="00F35464" w:rsidRPr="00851CAE" w:rsidRDefault="00F35464" w:rsidP="00F35464">
      <w:pPr>
        <w:numPr>
          <w:ilvl w:val="1"/>
          <w:numId w:val="6"/>
        </w:numPr>
        <w:spacing w:after="0" w:line="240" w:lineRule="auto"/>
        <w:rPr>
          <w:rFonts w:cstheme="minorHAnsi"/>
          <w:sz w:val="24"/>
          <w:szCs w:val="24"/>
        </w:rPr>
      </w:pPr>
      <w:r w:rsidRPr="00851CAE">
        <w:rPr>
          <w:rFonts w:cstheme="minorHAnsi"/>
          <w:sz w:val="24"/>
          <w:szCs w:val="24"/>
        </w:rPr>
        <w:t>Applications (characteristics of network-based applications)</w:t>
      </w:r>
    </w:p>
    <w:p w:rsidR="00F35464" w:rsidRPr="00851CAE" w:rsidRDefault="00F35464" w:rsidP="00F35464">
      <w:pPr>
        <w:numPr>
          <w:ilvl w:val="1"/>
          <w:numId w:val="6"/>
        </w:numPr>
        <w:spacing w:after="0" w:line="240" w:lineRule="auto"/>
        <w:rPr>
          <w:rFonts w:cstheme="minorHAnsi"/>
          <w:sz w:val="24"/>
          <w:szCs w:val="24"/>
        </w:rPr>
      </w:pPr>
      <w:r w:rsidRPr="00851CAE">
        <w:rPr>
          <w:rFonts w:cstheme="minorHAnsi"/>
          <w:sz w:val="24"/>
          <w:szCs w:val="24"/>
        </w:rPr>
        <w:t>Technology  (processing, storage and communication)</w:t>
      </w:r>
    </w:p>
    <w:p w:rsidR="00F35464" w:rsidRPr="00851CAE" w:rsidRDefault="00F35464" w:rsidP="00F35464">
      <w:pPr>
        <w:numPr>
          <w:ilvl w:val="1"/>
          <w:numId w:val="6"/>
        </w:numPr>
        <w:spacing w:after="0" w:line="240" w:lineRule="auto"/>
        <w:rPr>
          <w:rFonts w:cstheme="minorHAnsi"/>
          <w:sz w:val="24"/>
          <w:szCs w:val="24"/>
        </w:rPr>
      </w:pPr>
      <w:r w:rsidRPr="00851CAE">
        <w:rPr>
          <w:rFonts w:cstheme="minorHAnsi"/>
          <w:sz w:val="24"/>
          <w:szCs w:val="24"/>
        </w:rPr>
        <w:t>Implications (for individuals, organizations and society)</w:t>
      </w:r>
    </w:p>
    <w:p w:rsidR="00F35464" w:rsidRPr="00851CAE" w:rsidRDefault="00F35464" w:rsidP="00F35464">
      <w:pPr>
        <w:numPr>
          <w:ilvl w:val="0"/>
          <w:numId w:val="6"/>
        </w:numPr>
        <w:spacing w:after="0" w:line="240" w:lineRule="auto"/>
        <w:rPr>
          <w:rFonts w:cstheme="minorHAnsi"/>
          <w:sz w:val="24"/>
          <w:szCs w:val="24"/>
        </w:rPr>
      </w:pPr>
      <w:r w:rsidRPr="00851CAE">
        <w:rPr>
          <w:rFonts w:cstheme="minorHAnsi"/>
          <w:sz w:val="24"/>
          <w:szCs w:val="24"/>
        </w:rPr>
        <w:t>Skills</w:t>
      </w:r>
    </w:p>
    <w:p w:rsidR="00F35464" w:rsidRPr="00851CAE" w:rsidRDefault="00F35464" w:rsidP="00F35464">
      <w:pPr>
        <w:numPr>
          <w:ilvl w:val="1"/>
          <w:numId w:val="6"/>
        </w:numPr>
        <w:spacing w:after="0" w:line="240" w:lineRule="auto"/>
        <w:rPr>
          <w:rFonts w:cstheme="minorHAnsi"/>
          <w:sz w:val="24"/>
          <w:szCs w:val="24"/>
        </w:rPr>
      </w:pPr>
      <w:r w:rsidRPr="00851CAE">
        <w:rPr>
          <w:rFonts w:cstheme="minorHAnsi"/>
          <w:sz w:val="24"/>
          <w:szCs w:val="24"/>
        </w:rPr>
        <w:t>Application development (using generalized Internet services)</w:t>
      </w:r>
    </w:p>
    <w:p w:rsidR="00F35464" w:rsidRPr="00851CAE" w:rsidRDefault="00F35464" w:rsidP="00F35464">
      <w:pPr>
        <w:numPr>
          <w:ilvl w:val="1"/>
          <w:numId w:val="6"/>
        </w:numPr>
        <w:spacing w:after="0" w:line="240" w:lineRule="auto"/>
        <w:rPr>
          <w:rFonts w:cstheme="minorHAnsi"/>
          <w:sz w:val="24"/>
          <w:szCs w:val="24"/>
        </w:rPr>
      </w:pPr>
      <w:r w:rsidRPr="00851CAE">
        <w:rPr>
          <w:rFonts w:cstheme="minorHAnsi"/>
          <w:sz w:val="24"/>
          <w:szCs w:val="24"/>
        </w:rPr>
        <w:t>Content creation (text, image, audio and video)</w:t>
      </w:r>
    </w:p>
    <w:p w:rsidR="00F35464" w:rsidRPr="00851CAE" w:rsidRDefault="00F35464" w:rsidP="00F35464">
      <w:pPr>
        <w:numPr>
          <w:ilvl w:val="1"/>
          <w:numId w:val="6"/>
        </w:numPr>
        <w:spacing w:after="0" w:line="240" w:lineRule="auto"/>
        <w:rPr>
          <w:rFonts w:cstheme="minorHAnsi"/>
          <w:sz w:val="24"/>
          <w:szCs w:val="24"/>
        </w:rPr>
      </w:pPr>
      <w:r w:rsidRPr="00851CAE">
        <w:rPr>
          <w:rFonts w:cstheme="minorHAnsi"/>
          <w:sz w:val="24"/>
          <w:szCs w:val="24"/>
        </w:rPr>
        <w:t>User skills (with existing network-based applications)</w:t>
      </w:r>
    </w:p>
    <w:p w:rsidR="00F35464" w:rsidRPr="00851CAE" w:rsidRDefault="00F35464" w:rsidP="00E55B01">
      <w:pPr>
        <w:spacing w:after="0" w:line="240" w:lineRule="auto"/>
        <w:rPr>
          <w:rFonts w:cstheme="minorHAnsi"/>
          <w:sz w:val="24"/>
          <w:szCs w:val="24"/>
        </w:rPr>
      </w:pPr>
    </w:p>
    <w:p w:rsidR="000D11F7" w:rsidRPr="00851CAE" w:rsidRDefault="000D11F7" w:rsidP="00E55B01">
      <w:pPr>
        <w:spacing w:after="0" w:line="240" w:lineRule="auto"/>
        <w:rPr>
          <w:rFonts w:cstheme="minorHAnsi"/>
          <w:b/>
          <w:sz w:val="24"/>
          <w:szCs w:val="24"/>
        </w:rPr>
      </w:pPr>
      <w:r w:rsidRPr="00851CAE">
        <w:rPr>
          <w:rFonts w:cstheme="minorHAnsi"/>
          <w:b/>
          <w:sz w:val="24"/>
          <w:szCs w:val="24"/>
        </w:rPr>
        <w:t>IT literacy courseware</w:t>
      </w:r>
    </w:p>
    <w:p w:rsidR="000D11F7" w:rsidRPr="00851CAE" w:rsidRDefault="000D11F7" w:rsidP="00E55B01">
      <w:pPr>
        <w:spacing w:after="0" w:line="240" w:lineRule="auto"/>
        <w:rPr>
          <w:rFonts w:cstheme="minorHAnsi"/>
          <w:sz w:val="24"/>
          <w:szCs w:val="24"/>
        </w:rPr>
      </w:pPr>
    </w:p>
    <w:p w:rsidR="00695297" w:rsidRPr="00851CAE" w:rsidRDefault="00695297" w:rsidP="00E55B01">
      <w:pPr>
        <w:spacing w:after="0" w:line="240" w:lineRule="auto"/>
        <w:rPr>
          <w:rStyle w:val="apple-converted-space"/>
          <w:rFonts w:cstheme="minorHAnsi"/>
          <w:color w:val="333333"/>
          <w:sz w:val="24"/>
          <w:szCs w:val="24"/>
        </w:rPr>
      </w:pPr>
      <w:r w:rsidRPr="00851CAE">
        <w:rPr>
          <w:rStyle w:val="apple-converted-space"/>
          <w:rFonts w:cstheme="minorHAnsi"/>
          <w:color w:val="333333"/>
          <w:sz w:val="24"/>
          <w:szCs w:val="24"/>
        </w:rPr>
        <w:t xml:space="preserve">I am creating a modular electronic text for this curriculum.  I currently have 104 modules, which are roughly equivalent in scope to textbook sections -- we cover around 6 modules per week. Each module is focused on a few related skills or concepts, follows a standard format and has a unique URL.  </w:t>
      </w:r>
    </w:p>
    <w:p w:rsidR="00695297" w:rsidRPr="00851CAE" w:rsidRDefault="00695297" w:rsidP="00E55B01">
      <w:pPr>
        <w:spacing w:after="0" w:line="240" w:lineRule="auto"/>
        <w:rPr>
          <w:rStyle w:val="apple-converted-space"/>
          <w:rFonts w:cstheme="minorHAnsi"/>
          <w:color w:val="333333"/>
          <w:sz w:val="24"/>
          <w:szCs w:val="24"/>
        </w:rPr>
      </w:pPr>
    </w:p>
    <w:p w:rsidR="00E15727" w:rsidRPr="00851CAE" w:rsidRDefault="00695297" w:rsidP="00E55B01">
      <w:pPr>
        <w:spacing w:after="0" w:line="240" w:lineRule="auto"/>
        <w:rPr>
          <w:rStyle w:val="apple-converted-space"/>
          <w:rFonts w:cstheme="minorHAnsi"/>
          <w:color w:val="333333"/>
          <w:sz w:val="24"/>
          <w:szCs w:val="24"/>
        </w:rPr>
      </w:pPr>
      <w:r w:rsidRPr="00851CAE">
        <w:rPr>
          <w:rStyle w:val="apple-converted-space"/>
          <w:rFonts w:cstheme="minorHAnsi"/>
          <w:color w:val="333333"/>
          <w:sz w:val="24"/>
          <w:szCs w:val="24"/>
        </w:rPr>
        <w:t>The modules contain concise PowerPoint presentations</w:t>
      </w:r>
      <w:r w:rsidR="00572CF9">
        <w:rPr>
          <w:rStyle w:val="apple-converted-space"/>
          <w:rFonts w:cstheme="minorHAnsi"/>
          <w:color w:val="333333"/>
          <w:sz w:val="24"/>
          <w:szCs w:val="24"/>
        </w:rPr>
        <w:t xml:space="preserve"> with notes for</w:t>
      </w:r>
      <w:r w:rsidR="00142D75" w:rsidRPr="00851CAE">
        <w:rPr>
          <w:rStyle w:val="apple-converted-space"/>
          <w:rFonts w:cstheme="minorHAnsi"/>
          <w:color w:val="333333"/>
          <w:sz w:val="24"/>
          <w:szCs w:val="24"/>
        </w:rPr>
        <w:t xml:space="preserve"> each</w:t>
      </w:r>
      <w:r w:rsidR="00E15727" w:rsidRPr="00851CAE">
        <w:rPr>
          <w:rStyle w:val="apple-converted-space"/>
          <w:rFonts w:cstheme="minorHAnsi"/>
          <w:color w:val="333333"/>
          <w:sz w:val="24"/>
          <w:szCs w:val="24"/>
        </w:rPr>
        <w:t xml:space="preserve"> slide</w:t>
      </w:r>
      <w:r w:rsidRPr="00851CAE">
        <w:rPr>
          <w:rStyle w:val="apple-converted-space"/>
          <w:rFonts w:cstheme="minorHAnsi"/>
          <w:color w:val="333333"/>
          <w:sz w:val="24"/>
          <w:szCs w:val="24"/>
        </w:rPr>
        <w:t>, narrated videos of the presentations</w:t>
      </w:r>
      <w:r w:rsidR="00E15727" w:rsidRPr="00851CAE">
        <w:rPr>
          <w:rStyle w:val="apple-converted-space"/>
          <w:rFonts w:cstheme="minorHAnsi"/>
          <w:color w:val="333333"/>
          <w:sz w:val="24"/>
          <w:szCs w:val="24"/>
        </w:rPr>
        <w:t xml:space="preserve"> using the notes as a script</w:t>
      </w:r>
      <w:r w:rsidRPr="00851CAE">
        <w:rPr>
          <w:rStyle w:val="apple-converted-space"/>
          <w:rFonts w:cstheme="minorHAnsi"/>
          <w:color w:val="333333"/>
          <w:sz w:val="24"/>
          <w:szCs w:val="24"/>
        </w:rPr>
        <w:t>, illustrated transcripts, links to external resources, self-study questions and assignments.</w:t>
      </w:r>
      <w:r w:rsidR="00E15727" w:rsidRPr="00851CAE">
        <w:rPr>
          <w:rStyle w:val="FootnoteReference"/>
          <w:rFonts w:cstheme="minorHAnsi"/>
          <w:color w:val="333333"/>
          <w:sz w:val="24"/>
          <w:szCs w:val="24"/>
        </w:rPr>
        <w:footnoteReference w:id="4"/>
      </w:r>
      <w:r w:rsidRPr="00851CAE">
        <w:rPr>
          <w:rStyle w:val="apple-converted-space"/>
          <w:rFonts w:cstheme="minorHAnsi"/>
          <w:color w:val="333333"/>
          <w:sz w:val="24"/>
          <w:szCs w:val="24"/>
        </w:rPr>
        <w:t xml:space="preserve">  </w:t>
      </w:r>
      <w:r w:rsidR="00572CF9">
        <w:rPr>
          <w:rStyle w:val="apple-converted-space"/>
          <w:rFonts w:cstheme="minorHAnsi"/>
          <w:color w:val="333333"/>
          <w:sz w:val="24"/>
          <w:szCs w:val="24"/>
        </w:rPr>
        <w:t>The m</w:t>
      </w:r>
      <w:r w:rsidR="00E15727" w:rsidRPr="00851CAE">
        <w:rPr>
          <w:rStyle w:val="apple-converted-space"/>
          <w:rFonts w:cstheme="minorHAnsi"/>
          <w:color w:val="333333"/>
          <w:sz w:val="24"/>
          <w:szCs w:val="24"/>
        </w:rPr>
        <w:t>odules are easily extensible</w:t>
      </w:r>
      <w:r w:rsidR="00572CF9">
        <w:rPr>
          <w:rStyle w:val="apple-converted-space"/>
          <w:rFonts w:cstheme="minorHAnsi"/>
          <w:color w:val="333333"/>
          <w:sz w:val="24"/>
          <w:szCs w:val="24"/>
        </w:rPr>
        <w:t xml:space="preserve">,  For </w:t>
      </w:r>
      <w:r w:rsidR="00572CF9">
        <w:rPr>
          <w:rStyle w:val="apple-converted-space"/>
          <w:rFonts w:cstheme="minorHAnsi"/>
          <w:color w:val="333333"/>
          <w:sz w:val="24"/>
          <w:szCs w:val="24"/>
        </w:rPr>
        <w:lastRenderedPageBreak/>
        <w:t xml:space="preserve">example, </w:t>
      </w:r>
      <w:r w:rsidR="00E15727" w:rsidRPr="00851CAE">
        <w:rPr>
          <w:rStyle w:val="apple-converted-space"/>
          <w:rFonts w:cstheme="minorHAnsi"/>
          <w:color w:val="333333"/>
          <w:sz w:val="24"/>
          <w:szCs w:val="24"/>
        </w:rPr>
        <w:t xml:space="preserve">one could </w:t>
      </w:r>
      <w:r w:rsidR="00572CF9">
        <w:rPr>
          <w:rStyle w:val="apple-converted-space"/>
          <w:rFonts w:cstheme="minorHAnsi"/>
          <w:color w:val="333333"/>
          <w:sz w:val="24"/>
          <w:szCs w:val="24"/>
        </w:rPr>
        <w:t xml:space="preserve">simply </w:t>
      </w:r>
      <w:r w:rsidR="00E15727" w:rsidRPr="00851CAE">
        <w:rPr>
          <w:rStyle w:val="apple-converted-space"/>
          <w:rFonts w:cstheme="minorHAnsi"/>
          <w:color w:val="333333"/>
          <w:sz w:val="24"/>
          <w:szCs w:val="24"/>
        </w:rPr>
        <w:t>add a link to an executable demonstration or simulation program if relevant.</w:t>
      </w:r>
    </w:p>
    <w:p w:rsidR="00E15727" w:rsidRPr="00851CAE" w:rsidRDefault="00E15727" w:rsidP="00E55B01">
      <w:pPr>
        <w:spacing w:after="0" w:line="240" w:lineRule="auto"/>
        <w:rPr>
          <w:rStyle w:val="apple-converted-space"/>
          <w:rFonts w:cstheme="minorHAnsi"/>
          <w:color w:val="333333"/>
          <w:sz w:val="24"/>
          <w:szCs w:val="24"/>
        </w:rPr>
      </w:pPr>
    </w:p>
    <w:p w:rsidR="00695297" w:rsidRPr="00851CAE" w:rsidRDefault="00BF2857" w:rsidP="00E55B01">
      <w:pPr>
        <w:spacing w:after="0" w:line="240" w:lineRule="auto"/>
        <w:rPr>
          <w:rStyle w:val="apple-converted-space"/>
          <w:rFonts w:cstheme="minorHAnsi"/>
          <w:color w:val="333333"/>
          <w:sz w:val="24"/>
          <w:szCs w:val="24"/>
        </w:rPr>
      </w:pPr>
      <w:r>
        <w:rPr>
          <w:rStyle w:val="apple-converted-space"/>
          <w:rFonts w:cstheme="minorHAnsi"/>
          <w:color w:val="333333"/>
          <w:sz w:val="24"/>
          <w:szCs w:val="24"/>
        </w:rPr>
        <w:t>I use t</w:t>
      </w:r>
      <w:r w:rsidR="00695297" w:rsidRPr="00851CAE">
        <w:rPr>
          <w:rStyle w:val="apple-converted-space"/>
          <w:rFonts w:cstheme="minorHAnsi"/>
          <w:color w:val="333333"/>
          <w:sz w:val="24"/>
          <w:szCs w:val="24"/>
        </w:rPr>
        <w:t xml:space="preserve">he </w:t>
      </w:r>
      <w:r w:rsidR="00E15727" w:rsidRPr="00851CAE">
        <w:rPr>
          <w:rStyle w:val="apple-converted-space"/>
          <w:rFonts w:cstheme="minorHAnsi"/>
          <w:color w:val="333333"/>
          <w:sz w:val="24"/>
          <w:szCs w:val="24"/>
        </w:rPr>
        <w:t xml:space="preserve">annotated </w:t>
      </w:r>
      <w:r w:rsidR="00695297" w:rsidRPr="00851CAE">
        <w:rPr>
          <w:rStyle w:val="apple-converted-space"/>
          <w:rFonts w:cstheme="minorHAnsi"/>
          <w:color w:val="333333"/>
          <w:sz w:val="24"/>
          <w:szCs w:val="24"/>
        </w:rPr>
        <w:t xml:space="preserve">PowerPoint presentations </w:t>
      </w:r>
      <w:r>
        <w:rPr>
          <w:rStyle w:val="apple-converted-space"/>
          <w:rFonts w:cstheme="minorHAnsi"/>
          <w:color w:val="333333"/>
          <w:sz w:val="24"/>
          <w:szCs w:val="24"/>
        </w:rPr>
        <w:t>in the classroom.  T</w:t>
      </w:r>
      <w:r w:rsidR="00695297" w:rsidRPr="00851CAE">
        <w:rPr>
          <w:rStyle w:val="apple-converted-space"/>
          <w:rFonts w:cstheme="minorHAnsi"/>
          <w:color w:val="333333"/>
          <w:sz w:val="24"/>
          <w:szCs w:val="24"/>
        </w:rPr>
        <w:t>he narrated video</w:t>
      </w:r>
      <w:r>
        <w:rPr>
          <w:rStyle w:val="apple-converted-space"/>
          <w:rFonts w:cstheme="minorHAnsi"/>
          <w:color w:val="333333"/>
          <w:sz w:val="24"/>
          <w:szCs w:val="24"/>
        </w:rPr>
        <w:t>s are</w:t>
      </w:r>
      <w:r w:rsidR="00695297" w:rsidRPr="00851CAE">
        <w:rPr>
          <w:rStyle w:val="apple-converted-space"/>
          <w:rFonts w:cstheme="minorHAnsi"/>
          <w:color w:val="333333"/>
          <w:sz w:val="24"/>
          <w:szCs w:val="24"/>
        </w:rPr>
        <w:t xml:space="preserve"> for self- study by students who prefer images with audio and the illustrated transcript is for students who prefer images and text.</w:t>
      </w:r>
      <w:r w:rsidR="00E15727" w:rsidRPr="00851CAE">
        <w:rPr>
          <w:rStyle w:val="FootnoteReference"/>
          <w:rFonts w:cstheme="minorHAnsi"/>
          <w:color w:val="333333"/>
          <w:sz w:val="24"/>
          <w:szCs w:val="24"/>
        </w:rPr>
        <w:footnoteReference w:id="5"/>
      </w:r>
      <w:r w:rsidR="00695297" w:rsidRPr="00851CAE">
        <w:rPr>
          <w:rStyle w:val="apple-converted-space"/>
          <w:rFonts w:cstheme="minorHAnsi"/>
          <w:color w:val="333333"/>
          <w:sz w:val="24"/>
          <w:szCs w:val="24"/>
        </w:rPr>
        <w:t xml:space="preserve">  This module format is consistent with both Mayer’s multimedia learning principles (Mayer, 2009) and the recognition of individual differences in preferred learning modes (Jonassen and Grabowski, 1993).</w:t>
      </w:r>
    </w:p>
    <w:p w:rsidR="00695297" w:rsidRPr="00851CAE" w:rsidRDefault="00695297" w:rsidP="00E55B01">
      <w:pPr>
        <w:spacing w:after="0" w:line="240" w:lineRule="auto"/>
        <w:rPr>
          <w:rStyle w:val="apple-converted-space"/>
          <w:rFonts w:cstheme="minorHAnsi"/>
          <w:color w:val="333333"/>
          <w:sz w:val="24"/>
          <w:szCs w:val="24"/>
        </w:rPr>
      </w:pPr>
    </w:p>
    <w:p w:rsidR="00695297" w:rsidRPr="00851CAE" w:rsidRDefault="00E15727" w:rsidP="00E55B01">
      <w:pPr>
        <w:spacing w:after="0" w:line="240" w:lineRule="auto"/>
        <w:rPr>
          <w:rStyle w:val="apple-converted-space"/>
          <w:rFonts w:cstheme="minorHAnsi"/>
          <w:color w:val="333333"/>
          <w:sz w:val="24"/>
          <w:szCs w:val="24"/>
        </w:rPr>
      </w:pPr>
      <w:r w:rsidRPr="00851CAE">
        <w:rPr>
          <w:rStyle w:val="apple-converted-space"/>
          <w:rFonts w:cstheme="minorHAnsi"/>
          <w:color w:val="333333"/>
          <w:sz w:val="24"/>
          <w:szCs w:val="24"/>
        </w:rPr>
        <w:t>As no</w:t>
      </w:r>
      <w:r w:rsidR="00BF2857">
        <w:rPr>
          <w:rStyle w:val="apple-converted-space"/>
          <w:rFonts w:cstheme="minorHAnsi"/>
          <w:color w:val="333333"/>
          <w:sz w:val="24"/>
          <w:szCs w:val="24"/>
        </w:rPr>
        <w:t>ted, this courseware is modular.</w:t>
      </w:r>
      <w:r w:rsidR="00BF2857">
        <w:rPr>
          <w:rStyle w:val="FootnoteReference"/>
          <w:rFonts w:cstheme="minorHAnsi"/>
          <w:color w:val="333333"/>
          <w:sz w:val="24"/>
          <w:szCs w:val="24"/>
        </w:rPr>
        <w:footnoteReference w:id="6"/>
      </w:r>
      <w:r w:rsidRPr="00851CAE">
        <w:rPr>
          <w:rStyle w:val="apple-converted-space"/>
          <w:rFonts w:cstheme="minorHAnsi"/>
          <w:color w:val="333333"/>
          <w:sz w:val="24"/>
          <w:szCs w:val="24"/>
        </w:rPr>
        <w:t xml:space="preserve">  </w:t>
      </w:r>
      <w:r w:rsidR="00695297" w:rsidRPr="00851CAE">
        <w:rPr>
          <w:rStyle w:val="apple-converted-space"/>
          <w:rFonts w:cstheme="minorHAnsi"/>
          <w:color w:val="333333"/>
          <w:sz w:val="24"/>
          <w:szCs w:val="24"/>
        </w:rPr>
        <w:t>I have long advocated a modular approach to courseware (Press, 1994), and, while full-course print and electronic textbooks are dominant today, modular content is available at repositories like Merlot</w:t>
      </w:r>
      <w:r w:rsidR="0055781F" w:rsidRPr="00851CAE">
        <w:rPr>
          <w:rStyle w:val="FootnoteReference"/>
          <w:rFonts w:cstheme="minorHAnsi"/>
          <w:color w:val="333333"/>
          <w:sz w:val="24"/>
          <w:szCs w:val="24"/>
        </w:rPr>
        <w:footnoteReference w:id="7"/>
      </w:r>
      <w:r w:rsidR="0055781F" w:rsidRPr="00851CAE">
        <w:rPr>
          <w:rStyle w:val="apple-converted-space"/>
          <w:rFonts w:cstheme="minorHAnsi"/>
          <w:color w:val="333333"/>
          <w:sz w:val="24"/>
          <w:szCs w:val="24"/>
        </w:rPr>
        <w:t xml:space="preserve"> and the Kahn Academy</w:t>
      </w:r>
      <w:r w:rsidR="00695297" w:rsidRPr="00851CAE">
        <w:rPr>
          <w:rStyle w:val="apple-converted-space"/>
          <w:rFonts w:cstheme="minorHAnsi"/>
          <w:color w:val="333333"/>
          <w:sz w:val="24"/>
          <w:szCs w:val="24"/>
        </w:rPr>
        <w:t>.</w:t>
      </w:r>
      <w:r w:rsidR="0055781F" w:rsidRPr="00851CAE">
        <w:rPr>
          <w:rStyle w:val="FootnoteReference"/>
          <w:rFonts w:cstheme="minorHAnsi"/>
          <w:color w:val="333333"/>
          <w:sz w:val="24"/>
          <w:szCs w:val="24"/>
        </w:rPr>
        <w:footnoteReference w:id="8"/>
      </w:r>
      <w:r w:rsidR="00695297" w:rsidRPr="00851CAE">
        <w:rPr>
          <w:rStyle w:val="apple-converted-space"/>
          <w:rFonts w:cstheme="minorHAnsi"/>
          <w:color w:val="333333"/>
          <w:sz w:val="24"/>
          <w:szCs w:val="24"/>
        </w:rPr>
        <w:t xml:space="preserve">  McGraw Hill allows a professor to assemble selected textbook sections, case studies and articles into a single text (online or print), but they are restricted to McGraw Hill material o</w:t>
      </w:r>
      <w:r w:rsidR="0055781F" w:rsidRPr="00851CAE">
        <w:rPr>
          <w:rStyle w:val="apple-converted-space"/>
          <w:rFonts w:cstheme="minorHAnsi"/>
          <w:color w:val="333333"/>
          <w:sz w:val="24"/>
          <w:szCs w:val="24"/>
        </w:rPr>
        <w:t>r the professor's own material</w:t>
      </w:r>
      <w:r w:rsidR="00695297" w:rsidRPr="00851CAE">
        <w:rPr>
          <w:rStyle w:val="apple-converted-space"/>
          <w:rFonts w:cstheme="minorHAnsi"/>
          <w:color w:val="333333"/>
          <w:sz w:val="24"/>
          <w:szCs w:val="24"/>
        </w:rPr>
        <w:t>.</w:t>
      </w:r>
      <w:r w:rsidR="0055781F" w:rsidRPr="00851CAE">
        <w:rPr>
          <w:rStyle w:val="FootnoteReference"/>
          <w:rFonts w:cstheme="minorHAnsi"/>
          <w:color w:val="333333"/>
          <w:sz w:val="24"/>
          <w:szCs w:val="24"/>
        </w:rPr>
        <w:footnoteReference w:id="9"/>
      </w:r>
      <w:r w:rsidR="00695297" w:rsidRPr="00851CAE">
        <w:rPr>
          <w:rStyle w:val="apple-converted-space"/>
          <w:rFonts w:cstheme="minorHAnsi"/>
          <w:color w:val="333333"/>
          <w:sz w:val="24"/>
          <w:szCs w:val="24"/>
        </w:rPr>
        <w:t xml:space="preserve">  Nature Publishing has announced what appears to be an important series of highly customizable digital te</w:t>
      </w:r>
      <w:r w:rsidR="0055781F" w:rsidRPr="00851CAE">
        <w:rPr>
          <w:rStyle w:val="apple-converted-space"/>
          <w:rFonts w:cstheme="minorHAnsi"/>
          <w:color w:val="333333"/>
          <w:sz w:val="24"/>
          <w:szCs w:val="24"/>
        </w:rPr>
        <w:t>xtbooks, the first of which recently</w:t>
      </w:r>
      <w:r w:rsidR="00695297" w:rsidRPr="00851CAE">
        <w:rPr>
          <w:rStyle w:val="apple-converted-space"/>
          <w:rFonts w:cstheme="minorHAnsi"/>
          <w:color w:val="333333"/>
          <w:sz w:val="24"/>
          <w:szCs w:val="24"/>
        </w:rPr>
        <w:t xml:space="preserve"> became available</w:t>
      </w:r>
      <w:r w:rsidR="0055781F" w:rsidRPr="00851CAE">
        <w:rPr>
          <w:rStyle w:val="apple-converted-space"/>
          <w:rFonts w:cstheme="minorHAnsi"/>
          <w:color w:val="333333"/>
          <w:sz w:val="24"/>
          <w:szCs w:val="24"/>
        </w:rPr>
        <w:t xml:space="preserve"> (Press, 2011).</w:t>
      </w:r>
    </w:p>
    <w:p w:rsidR="00695297" w:rsidRPr="00851CAE" w:rsidRDefault="00695297" w:rsidP="00E55B01">
      <w:pPr>
        <w:spacing w:after="0" w:line="240" w:lineRule="auto"/>
        <w:rPr>
          <w:rStyle w:val="apple-converted-space"/>
          <w:rFonts w:cstheme="minorHAnsi"/>
          <w:color w:val="333333"/>
          <w:sz w:val="24"/>
          <w:szCs w:val="24"/>
        </w:rPr>
      </w:pPr>
    </w:p>
    <w:p w:rsidR="00695297" w:rsidRPr="00851CAE" w:rsidRDefault="002A5364" w:rsidP="00E55B01">
      <w:pPr>
        <w:spacing w:after="0" w:line="240" w:lineRule="auto"/>
        <w:rPr>
          <w:rStyle w:val="apple-converted-space"/>
          <w:rFonts w:cstheme="minorHAnsi"/>
          <w:color w:val="333333"/>
          <w:sz w:val="24"/>
          <w:szCs w:val="24"/>
        </w:rPr>
      </w:pPr>
      <w:r w:rsidRPr="00851CAE">
        <w:rPr>
          <w:rStyle w:val="apple-converted-space"/>
          <w:rFonts w:cstheme="minorHAnsi"/>
          <w:color w:val="333333"/>
          <w:sz w:val="24"/>
          <w:szCs w:val="24"/>
        </w:rPr>
        <w:t>A modular</w:t>
      </w:r>
      <w:r w:rsidR="00695297" w:rsidRPr="00851CAE">
        <w:rPr>
          <w:rStyle w:val="apple-converted-space"/>
          <w:rFonts w:cstheme="minorHAnsi"/>
          <w:color w:val="333333"/>
          <w:sz w:val="24"/>
          <w:szCs w:val="24"/>
        </w:rPr>
        <w:t xml:space="preserve"> approach is more versatile than a monolithic text.  I am building enough modules for two overlapping courses – IT literacy for IT majors and IT literacy for non-majors.  </w:t>
      </w:r>
      <w:r w:rsidR="00BF2857" w:rsidRPr="00BF2857">
        <w:rPr>
          <w:rStyle w:val="apple-converted-space"/>
          <w:rFonts w:cstheme="minorHAnsi"/>
          <w:color w:val="333333"/>
          <w:sz w:val="24"/>
          <w:szCs w:val="24"/>
        </w:rPr>
        <w:t xml:space="preserve">I teach a full course using selected modules, but </w:t>
      </w:r>
      <w:r w:rsidR="00695297" w:rsidRPr="00851CAE">
        <w:rPr>
          <w:rStyle w:val="apple-converted-space"/>
          <w:rFonts w:cstheme="minorHAnsi"/>
          <w:color w:val="333333"/>
          <w:sz w:val="24"/>
          <w:szCs w:val="24"/>
        </w:rPr>
        <w:t>Individual modules can also be used as supplementary material in other co</w:t>
      </w:r>
      <w:r w:rsidR="00BF2857">
        <w:rPr>
          <w:rStyle w:val="apple-converted-space"/>
          <w:rFonts w:cstheme="minorHAnsi"/>
          <w:color w:val="333333"/>
          <w:sz w:val="24"/>
          <w:szCs w:val="24"/>
        </w:rPr>
        <w:t xml:space="preserve">urses.  This allows a professor </w:t>
      </w:r>
      <w:r w:rsidRPr="00851CAE">
        <w:rPr>
          <w:rStyle w:val="apple-converted-space"/>
          <w:rFonts w:cstheme="minorHAnsi"/>
          <w:color w:val="333333"/>
          <w:sz w:val="24"/>
          <w:szCs w:val="24"/>
        </w:rPr>
        <w:t>to customize</w:t>
      </w:r>
      <w:r w:rsidR="00695297" w:rsidRPr="00851CAE">
        <w:rPr>
          <w:rStyle w:val="apple-converted-space"/>
          <w:rFonts w:cstheme="minorHAnsi"/>
          <w:color w:val="333333"/>
          <w:sz w:val="24"/>
          <w:szCs w:val="24"/>
        </w:rPr>
        <w:t xml:space="preserve"> the content for his or her student’s goals and backgrounds.  </w:t>
      </w:r>
    </w:p>
    <w:p w:rsidR="00695297" w:rsidRPr="00851CAE" w:rsidRDefault="00695297" w:rsidP="00E55B01">
      <w:pPr>
        <w:spacing w:after="0" w:line="240" w:lineRule="auto"/>
        <w:rPr>
          <w:rStyle w:val="apple-converted-space"/>
          <w:rFonts w:cstheme="minorHAnsi"/>
          <w:color w:val="333333"/>
          <w:sz w:val="24"/>
          <w:szCs w:val="24"/>
        </w:rPr>
      </w:pPr>
      <w:r w:rsidRPr="00851CAE">
        <w:rPr>
          <w:rStyle w:val="apple-converted-space"/>
          <w:rFonts w:cstheme="minorHAnsi"/>
          <w:color w:val="333333"/>
          <w:sz w:val="24"/>
          <w:szCs w:val="24"/>
        </w:rPr>
        <w:t xml:space="preserve">   </w:t>
      </w:r>
    </w:p>
    <w:p w:rsidR="00695297" w:rsidRPr="00851CAE" w:rsidRDefault="00695297" w:rsidP="00E55B01">
      <w:pPr>
        <w:spacing w:after="0" w:line="240" w:lineRule="auto"/>
        <w:rPr>
          <w:rStyle w:val="apple-converted-space"/>
          <w:rFonts w:cstheme="minorHAnsi"/>
          <w:color w:val="333333"/>
          <w:sz w:val="24"/>
          <w:szCs w:val="24"/>
        </w:rPr>
      </w:pPr>
      <w:r w:rsidRPr="00851CAE">
        <w:rPr>
          <w:rStyle w:val="apple-converted-space"/>
          <w:rFonts w:cstheme="minorHAnsi"/>
          <w:color w:val="333333"/>
          <w:sz w:val="24"/>
          <w:szCs w:val="24"/>
        </w:rPr>
        <w:t xml:space="preserve">A modular approach has a second major advantage – it lends itself </w:t>
      </w:r>
      <w:r w:rsidR="002A5364" w:rsidRPr="00851CAE">
        <w:rPr>
          <w:rStyle w:val="apple-converted-space"/>
          <w:rFonts w:cstheme="minorHAnsi"/>
          <w:color w:val="333333"/>
          <w:sz w:val="24"/>
          <w:szCs w:val="24"/>
        </w:rPr>
        <w:t>to community</w:t>
      </w:r>
      <w:r w:rsidRPr="00851CAE">
        <w:rPr>
          <w:rStyle w:val="apple-converted-space"/>
          <w:rFonts w:cstheme="minorHAnsi"/>
          <w:color w:val="333333"/>
          <w:sz w:val="24"/>
          <w:szCs w:val="24"/>
        </w:rPr>
        <w:t xml:space="preserve"> development and collaboration.  Our modular implementation meets </w:t>
      </w:r>
      <w:r w:rsidR="002A5364" w:rsidRPr="00851CAE">
        <w:rPr>
          <w:rStyle w:val="apple-converted-space"/>
          <w:rFonts w:cstheme="minorHAnsi"/>
          <w:color w:val="333333"/>
          <w:sz w:val="24"/>
          <w:szCs w:val="24"/>
        </w:rPr>
        <w:t>Banker’s</w:t>
      </w:r>
      <w:r w:rsidRPr="00851CAE">
        <w:rPr>
          <w:rStyle w:val="apple-converted-space"/>
          <w:rFonts w:cstheme="minorHAnsi"/>
          <w:color w:val="333333"/>
          <w:sz w:val="24"/>
          <w:szCs w:val="24"/>
        </w:rPr>
        <w:t xml:space="preserve"> criteria for success as a commons-based peer production project: non-monetary rewards, low marginal distribution cost, and production in discreet, multi-size units that can be integrated at low or no cost, eliminating the need for hierarchical management (Benkler, 2002).  </w:t>
      </w:r>
    </w:p>
    <w:p w:rsidR="00695297" w:rsidRPr="00851CAE" w:rsidRDefault="00695297" w:rsidP="00E55B01">
      <w:pPr>
        <w:spacing w:after="0" w:line="240" w:lineRule="auto"/>
        <w:rPr>
          <w:rStyle w:val="apple-converted-space"/>
          <w:rFonts w:cstheme="minorHAnsi"/>
          <w:color w:val="333333"/>
          <w:sz w:val="24"/>
          <w:szCs w:val="24"/>
        </w:rPr>
      </w:pPr>
    </w:p>
    <w:p w:rsidR="00695297" w:rsidRPr="00851CAE" w:rsidRDefault="00695297" w:rsidP="00E55B01">
      <w:pPr>
        <w:spacing w:after="0" w:line="240" w:lineRule="auto"/>
        <w:rPr>
          <w:rStyle w:val="apple-converted-space"/>
          <w:rFonts w:cstheme="minorHAnsi"/>
          <w:color w:val="333333"/>
          <w:sz w:val="24"/>
          <w:szCs w:val="24"/>
        </w:rPr>
      </w:pPr>
      <w:r w:rsidRPr="00851CAE">
        <w:rPr>
          <w:rStyle w:val="apple-converted-space"/>
          <w:rFonts w:cstheme="minorHAnsi"/>
          <w:color w:val="333333"/>
          <w:sz w:val="24"/>
          <w:szCs w:val="24"/>
        </w:rPr>
        <w:t>As with a Wikipedia article, students and teachers using a module can collaborate with its creator to improve it.  For example, a student could leave a comment on an assignment explaining his or her solution or a professor could leave a comment on a topic module suggesting a new example or way to explain a concept</w:t>
      </w:r>
      <w:r w:rsidR="0055781F" w:rsidRPr="00851CAE">
        <w:rPr>
          <w:rStyle w:val="apple-converted-space"/>
          <w:rFonts w:cstheme="minorHAnsi"/>
          <w:color w:val="333333"/>
          <w:sz w:val="24"/>
          <w:szCs w:val="24"/>
        </w:rPr>
        <w:t xml:space="preserve">.  Students and faculty members can also create new modules </w:t>
      </w:r>
      <w:r w:rsidRPr="00851CAE">
        <w:rPr>
          <w:rStyle w:val="apple-converted-space"/>
          <w:rFonts w:cstheme="minorHAnsi"/>
          <w:color w:val="333333"/>
          <w:sz w:val="24"/>
          <w:szCs w:val="24"/>
        </w:rPr>
        <w:t>themselves.</w:t>
      </w:r>
    </w:p>
    <w:p w:rsidR="00695297" w:rsidRPr="00851CAE" w:rsidRDefault="00695297" w:rsidP="00E55B01">
      <w:pPr>
        <w:spacing w:after="0" w:line="240" w:lineRule="auto"/>
        <w:rPr>
          <w:rStyle w:val="apple-converted-space"/>
          <w:rFonts w:cstheme="minorHAnsi"/>
          <w:color w:val="333333"/>
          <w:sz w:val="24"/>
          <w:szCs w:val="24"/>
        </w:rPr>
      </w:pPr>
    </w:p>
    <w:p w:rsidR="006B503F" w:rsidRPr="00851CAE" w:rsidRDefault="00695297" w:rsidP="00E55B01">
      <w:pPr>
        <w:spacing w:after="0" w:line="240" w:lineRule="auto"/>
        <w:rPr>
          <w:rStyle w:val="apple-converted-space"/>
          <w:rFonts w:cstheme="minorHAnsi"/>
          <w:color w:val="333333"/>
          <w:sz w:val="24"/>
          <w:szCs w:val="24"/>
        </w:rPr>
      </w:pPr>
      <w:r w:rsidRPr="00851CAE">
        <w:rPr>
          <w:rStyle w:val="apple-converted-space"/>
          <w:rFonts w:cstheme="minorHAnsi"/>
          <w:color w:val="333333"/>
          <w:sz w:val="24"/>
          <w:szCs w:val="24"/>
        </w:rPr>
        <w:lastRenderedPageBreak/>
        <w:t xml:space="preserve">I implemented the modules using simple, free Web services.  I use two blogs – one for the topic module (PowerPoint presentations, transcripts and other teaching material) and </w:t>
      </w:r>
      <w:r w:rsidR="0055781F" w:rsidRPr="00851CAE">
        <w:rPr>
          <w:rStyle w:val="apple-converted-space"/>
          <w:rFonts w:cstheme="minorHAnsi"/>
          <w:color w:val="333333"/>
          <w:sz w:val="24"/>
          <w:szCs w:val="24"/>
        </w:rPr>
        <w:t>a second for assignments.  Topic module</w:t>
      </w:r>
      <w:r w:rsidR="00BF2857">
        <w:rPr>
          <w:rStyle w:val="apple-converted-space"/>
          <w:rFonts w:cstheme="minorHAnsi"/>
          <w:color w:val="333333"/>
          <w:sz w:val="24"/>
          <w:szCs w:val="24"/>
        </w:rPr>
        <w:t>s</w:t>
      </w:r>
      <w:r w:rsidR="0055781F" w:rsidRPr="00851CAE">
        <w:rPr>
          <w:rStyle w:val="apple-converted-space"/>
          <w:rFonts w:cstheme="minorHAnsi"/>
          <w:color w:val="333333"/>
          <w:sz w:val="24"/>
          <w:szCs w:val="24"/>
        </w:rPr>
        <w:t xml:space="preserve"> link</w:t>
      </w:r>
      <w:r w:rsidRPr="00851CAE">
        <w:rPr>
          <w:rStyle w:val="apple-converted-space"/>
          <w:rFonts w:cstheme="minorHAnsi"/>
          <w:color w:val="333333"/>
          <w:sz w:val="24"/>
          <w:szCs w:val="24"/>
        </w:rPr>
        <w:t xml:space="preserve"> to </w:t>
      </w:r>
      <w:r w:rsidR="0055781F" w:rsidRPr="00851CAE">
        <w:rPr>
          <w:rStyle w:val="apple-converted-space"/>
          <w:rFonts w:cstheme="minorHAnsi"/>
          <w:color w:val="333333"/>
          <w:sz w:val="24"/>
          <w:szCs w:val="24"/>
        </w:rPr>
        <w:t xml:space="preserve">the </w:t>
      </w:r>
      <w:r w:rsidR="00BF2857">
        <w:rPr>
          <w:rStyle w:val="apple-converted-space"/>
          <w:rFonts w:cstheme="minorHAnsi"/>
          <w:color w:val="333333"/>
          <w:sz w:val="24"/>
          <w:szCs w:val="24"/>
        </w:rPr>
        <w:t>corresponding assignments</w:t>
      </w:r>
      <w:r w:rsidRPr="00851CAE">
        <w:rPr>
          <w:rStyle w:val="apple-converted-space"/>
          <w:rFonts w:cstheme="minorHAnsi"/>
          <w:color w:val="333333"/>
          <w:sz w:val="24"/>
          <w:szCs w:val="24"/>
        </w:rPr>
        <w:t xml:space="preserve"> and the assignment</w:t>
      </w:r>
      <w:r w:rsidR="0055781F" w:rsidRPr="00851CAE">
        <w:rPr>
          <w:rStyle w:val="apple-converted-space"/>
          <w:rFonts w:cstheme="minorHAnsi"/>
          <w:color w:val="333333"/>
          <w:sz w:val="24"/>
          <w:szCs w:val="24"/>
        </w:rPr>
        <w:t>s link</w:t>
      </w:r>
      <w:r w:rsidRPr="00851CAE">
        <w:rPr>
          <w:rStyle w:val="apple-converted-space"/>
          <w:rFonts w:cstheme="minorHAnsi"/>
          <w:color w:val="333333"/>
          <w:sz w:val="24"/>
          <w:szCs w:val="24"/>
        </w:rPr>
        <w:t xml:space="preserve"> back to the corresponding topic module.  Since every topic module and assignment has a unique URL, the weekly course schedule of topic modules and assignments can be a simple spreadsheet or wiki</w:t>
      </w:r>
      <w:r w:rsidR="0055781F" w:rsidRPr="00851CAE">
        <w:rPr>
          <w:rStyle w:val="apple-converted-space"/>
          <w:rFonts w:cstheme="minorHAnsi"/>
          <w:color w:val="333333"/>
          <w:sz w:val="24"/>
          <w:szCs w:val="24"/>
        </w:rPr>
        <w:t xml:space="preserve"> page</w:t>
      </w:r>
      <w:r w:rsidRPr="00851CAE">
        <w:rPr>
          <w:rStyle w:val="apple-converted-space"/>
          <w:rFonts w:cstheme="minorHAnsi"/>
          <w:color w:val="333333"/>
          <w:sz w:val="24"/>
          <w:szCs w:val="24"/>
        </w:rPr>
        <w:t xml:space="preserve">.  </w:t>
      </w:r>
      <w:r w:rsidR="006B503F" w:rsidRPr="00851CAE">
        <w:rPr>
          <w:rStyle w:val="apple-converted-space"/>
          <w:rFonts w:cstheme="minorHAnsi"/>
          <w:color w:val="333333"/>
          <w:sz w:val="24"/>
          <w:szCs w:val="24"/>
        </w:rPr>
        <w:t>The appendix lists addresses of the online material.</w:t>
      </w:r>
    </w:p>
    <w:p w:rsidR="00695297" w:rsidRPr="00851CAE" w:rsidRDefault="00695297" w:rsidP="00E55B01">
      <w:pPr>
        <w:spacing w:after="0" w:line="240" w:lineRule="auto"/>
        <w:rPr>
          <w:rStyle w:val="apple-converted-space"/>
          <w:rFonts w:cstheme="minorHAnsi"/>
          <w:color w:val="333333"/>
          <w:sz w:val="24"/>
          <w:szCs w:val="24"/>
        </w:rPr>
      </w:pPr>
    </w:p>
    <w:p w:rsidR="0055781F" w:rsidRPr="00851CAE" w:rsidRDefault="0055781F" w:rsidP="00E55B01">
      <w:pPr>
        <w:spacing w:after="0" w:line="240" w:lineRule="auto"/>
        <w:rPr>
          <w:rStyle w:val="apple-converted-space"/>
          <w:rFonts w:cstheme="minorHAnsi"/>
          <w:b/>
          <w:color w:val="333333"/>
          <w:sz w:val="24"/>
          <w:szCs w:val="24"/>
        </w:rPr>
      </w:pPr>
      <w:r w:rsidRPr="00851CAE">
        <w:rPr>
          <w:rStyle w:val="apple-converted-space"/>
          <w:rFonts w:cstheme="minorHAnsi"/>
          <w:b/>
          <w:color w:val="333333"/>
          <w:sz w:val="24"/>
          <w:szCs w:val="24"/>
        </w:rPr>
        <w:t>Conclusion</w:t>
      </w:r>
    </w:p>
    <w:p w:rsidR="0055781F" w:rsidRPr="00851CAE" w:rsidRDefault="0055781F" w:rsidP="00E55B01">
      <w:pPr>
        <w:spacing w:after="0" w:line="240" w:lineRule="auto"/>
        <w:rPr>
          <w:rStyle w:val="apple-converted-space"/>
          <w:rFonts w:cstheme="minorHAnsi"/>
          <w:color w:val="333333"/>
          <w:sz w:val="24"/>
          <w:szCs w:val="24"/>
        </w:rPr>
      </w:pPr>
    </w:p>
    <w:p w:rsidR="00795718" w:rsidRPr="00851CAE" w:rsidRDefault="0055781F" w:rsidP="00E55B01">
      <w:pPr>
        <w:spacing w:after="0" w:line="240" w:lineRule="auto"/>
        <w:rPr>
          <w:rStyle w:val="apple-converted-space"/>
          <w:rFonts w:cstheme="minorHAnsi"/>
          <w:color w:val="333333"/>
          <w:sz w:val="24"/>
          <w:szCs w:val="24"/>
        </w:rPr>
      </w:pPr>
      <w:r w:rsidRPr="00851CAE">
        <w:rPr>
          <w:rStyle w:val="apple-converted-space"/>
          <w:rFonts w:cstheme="minorHAnsi"/>
          <w:color w:val="333333"/>
          <w:sz w:val="24"/>
          <w:szCs w:val="24"/>
        </w:rPr>
        <w:t>I outlined the evolution of the IT literacy curriculum from its inception on time shared computers in the 1960s</w:t>
      </w:r>
      <w:r w:rsidR="009E3E7D">
        <w:rPr>
          <w:rStyle w:val="apple-converted-space"/>
          <w:rFonts w:cstheme="minorHAnsi"/>
          <w:color w:val="333333"/>
          <w:sz w:val="24"/>
          <w:szCs w:val="24"/>
        </w:rPr>
        <w:t xml:space="preserve">, and </w:t>
      </w:r>
      <w:r w:rsidR="00795718" w:rsidRPr="00851CAE">
        <w:rPr>
          <w:rStyle w:val="apple-converted-space"/>
          <w:rFonts w:cstheme="minorHAnsi"/>
          <w:color w:val="333333"/>
          <w:sz w:val="24"/>
          <w:szCs w:val="24"/>
        </w:rPr>
        <w:t xml:space="preserve">I described my Internet era IT literacy curriculum and its modular implementation.  </w:t>
      </w:r>
    </w:p>
    <w:p w:rsidR="00795718" w:rsidRPr="00851CAE" w:rsidRDefault="00795718" w:rsidP="00E55B01">
      <w:pPr>
        <w:spacing w:after="0" w:line="240" w:lineRule="auto"/>
        <w:rPr>
          <w:rStyle w:val="apple-converted-space"/>
          <w:rFonts w:cstheme="minorHAnsi"/>
          <w:color w:val="333333"/>
          <w:sz w:val="24"/>
          <w:szCs w:val="24"/>
        </w:rPr>
      </w:pPr>
    </w:p>
    <w:p w:rsidR="00EE23BE" w:rsidRPr="00851CAE" w:rsidRDefault="00795718" w:rsidP="00E55B01">
      <w:pPr>
        <w:spacing w:after="0" w:line="240" w:lineRule="auto"/>
        <w:rPr>
          <w:rStyle w:val="apple-converted-space"/>
          <w:rFonts w:cstheme="minorHAnsi"/>
          <w:color w:val="333333"/>
          <w:sz w:val="24"/>
          <w:szCs w:val="24"/>
        </w:rPr>
      </w:pPr>
      <w:r w:rsidRPr="00851CAE">
        <w:rPr>
          <w:rStyle w:val="apple-converted-space"/>
          <w:rFonts w:cstheme="minorHAnsi"/>
          <w:color w:val="333333"/>
          <w:sz w:val="24"/>
          <w:szCs w:val="24"/>
        </w:rPr>
        <w:t>Kemeny and Kurtz were prescient in understanding that a liberally educated person needed a basic understanding of information technology as much as they needed a basic understanding of math or literature – that IT literacy was for everyone, not just engineering, science and business students.  Time has proved them to have been correct, but perhaps too conservative bec</w:t>
      </w:r>
      <w:r w:rsidR="00EE23BE" w:rsidRPr="00851CAE">
        <w:rPr>
          <w:rStyle w:val="apple-converted-space"/>
          <w:rFonts w:cstheme="minorHAnsi"/>
          <w:color w:val="333333"/>
          <w:sz w:val="24"/>
          <w:szCs w:val="24"/>
        </w:rPr>
        <w:t xml:space="preserve">ause information technology has </w:t>
      </w:r>
      <w:r w:rsidRPr="00851CAE">
        <w:rPr>
          <w:rStyle w:val="apple-converted-space"/>
          <w:rFonts w:cstheme="minorHAnsi"/>
          <w:color w:val="333333"/>
          <w:sz w:val="24"/>
          <w:szCs w:val="24"/>
        </w:rPr>
        <w:t>grown increasingly important to us as individuals and in our organizations and society</w:t>
      </w:r>
      <w:bookmarkStart w:id="0" w:name="_GoBack"/>
      <w:bookmarkEnd w:id="0"/>
      <w:r w:rsidRPr="00851CAE">
        <w:rPr>
          <w:rStyle w:val="apple-converted-space"/>
          <w:rFonts w:cstheme="minorHAnsi"/>
          <w:color w:val="333333"/>
          <w:sz w:val="24"/>
          <w:szCs w:val="24"/>
        </w:rPr>
        <w:t>.</w:t>
      </w:r>
      <w:r w:rsidR="00EE23BE" w:rsidRPr="00851CAE">
        <w:rPr>
          <w:rStyle w:val="apple-converted-space"/>
          <w:rFonts w:cstheme="minorHAnsi"/>
          <w:color w:val="333333"/>
          <w:sz w:val="24"/>
          <w:szCs w:val="24"/>
        </w:rPr>
        <w:t xml:space="preserve">  </w:t>
      </w:r>
    </w:p>
    <w:p w:rsidR="00EE23BE" w:rsidRPr="00851CAE" w:rsidRDefault="00EE23BE" w:rsidP="00E55B01">
      <w:pPr>
        <w:spacing w:after="0" w:line="240" w:lineRule="auto"/>
        <w:rPr>
          <w:rStyle w:val="apple-converted-space"/>
          <w:rFonts w:cstheme="minorHAnsi"/>
          <w:color w:val="333333"/>
          <w:sz w:val="24"/>
          <w:szCs w:val="24"/>
        </w:rPr>
      </w:pPr>
    </w:p>
    <w:p w:rsidR="00EE23BE" w:rsidRPr="00851CAE" w:rsidRDefault="00EE23BE" w:rsidP="00E55B01">
      <w:pPr>
        <w:spacing w:after="0" w:line="240" w:lineRule="auto"/>
        <w:rPr>
          <w:rStyle w:val="apple-converted-space"/>
          <w:rFonts w:cstheme="minorHAnsi"/>
          <w:color w:val="333333"/>
          <w:sz w:val="24"/>
          <w:szCs w:val="24"/>
        </w:rPr>
      </w:pPr>
      <w:r w:rsidRPr="00851CAE">
        <w:rPr>
          <w:rStyle w:val="apple-converted-space"/>
          <w:rFonts w:cstheme="minorHAnsi"/>
          <w:color w:val="333333"/>
          <w:sz w:val="24"/>
          <w:szCs w:val="24"/>
        </w:rPr>
        <w:t xml:space="preserve">Kemeny and Kurtz could not have envisioned texting, Facebook and Internet dating, virtual organizations and telecommuting or the Arab Spring.  As information technology has become more </w:t>
      </w:r>
      <w:r w:rsidR="00142D75" w:rsidRPr="00851CAE">
        <w:rPr>
          <w:rStyle w:val="apple-converted-space"/>
          <w:rFonts w:cstheme="minorHAnsi"/>
          <w:color w:val="333333"/>
          <w:sz w:val="24"/>
          <w:szCs w:val="24"/>
        </w:rPr>
        <w:t xml:space="preserve">pervasive and </w:t>
      </w:r>
      <w:r w:rsidRPr="00851CAE">
        <w:rPr>
          <w:rStyle w:val="apple-converted-space"/>
          <w:rFonts w:cstheme="minorHAnsi"/>
          <w:color w:val="333333"/>
          <w:sz w:val="24"/>
          <w:szCs w:val="24"/>
        </w:rPr>
        <w:t>more central to our lives and institutions, the IT literacy course has expanded.</w:t>
      </w:r>
      <w:r w:rsidR="00142D75" w:rsidRPr="00851CAE">
        <w:rPr>
          <w:rStyle w:val="apple-converted-space"/>
          <w:rFonts w:cstheme="minorHAnsi"/>
          <w:color w:val="333333"/>
          <w:sz w:val="24"/>
          <w:szCs w:val="24"/>
        </w:rPr>
        <w:t xml:space="preserve">  The curriculum I have outlined overflows a single course.</w:t>
      </w:r>
    </w:p>
    <w:p w:rsidR="00EE23BE" w:rsidRPr="00851CAE" w:rsidRDefault="00EE23BE" w:rsidP="00E55B01">
      <w:pPr>
        <w:spacing w:after="0" w:line="240" w:lineRule="auto"/>
        <w:rPr>
          <w:rStyle w:val="apple-converted-space"/>
          <w:rFonts w:cstheme="minorHAnsi"/>
          <w:color w:val="333333"/>
          <w:sz w:val="24"/>
          <w:szCs w:val="24"/>
        </w:rPr>
      </w:pPr>
    </w:p>
    <w:p w:rsidR="00EE23BE" w:rsidRPr="00851CAE" w:rsidRDefault="00EE23BE" w:rsidP="00E55B01">
      <w:pPr>
        <w:spacing w:after="0" w:line="240" w:lineRule="auto"/>
        <w:rPr>
          <w:rStyle w:val="apple-converted-space"/>
          <w:rFonts w:cstheme="minorHAnsi"/>
          <w:color w:val="333333"/>
          <w:sz w:val="24"/>
          <w:szCs w:val="24"/>
        </w:rPr>
      </w:pPr>
      <w:r w:rsidRPr="00851CAE">
        <w:rPr>
          <w:rStyle w:val="apple-converted-space"/>
          <w:rFonts w:cstheme="minorHAnsi"/>
          <w:color w:val="333333"/>
          <w:sz w:val="24"/>
          <w:szCs w:val="24"/>
        </w:rPr>
        <w:t>I believe it is time for us to require two IT literacy courses in the general education curriculum</w:t>
      </w:r>
      <w:r w:rsidR="00142D75" w:rsidRPr="00851CAE">
        <w:rPr>
          <w:rStyle w:val="apple-converted-space"/>
          <w:rFonts w:cstheme="minorHAnsi"/>
          <w:color w:val="333333"/>
          <w:sz w:val="24"/>
          <w:szCs w:val="24"/>
        </w:rPr>
        <w:t>, just as we require multiple courses in mathematics, English, science and the humanities.  Good luck getting that past the General Studies Committee on your campus.</w:t>
      </w:r>
    </w:p>
    <w:p w:rsidR="00795718" w:rsidRPr="00851CAE" w:rsidRDefault="00795718" w:rsidP="00E55B01">
      <w:pPr>
        <w:spacing w:after="0" w:line="240" w:lineRule="auto"/>
        <w:rPr>
          <w:rStyle w:val="apple-converted-space"/>
          <w:rFonts w:cstheme="minorHAnsi"/>
          <w:color w:val="333333"/>
          <w:sz w:val="24"/>
          <w:szCs w:val="24"/>
        </w:rPr>
      </w:pPr>
    </w:p>
    <w:p w:rsidR="00EE23BE" w:rsidRPr="00851CAE" w:rsidRDefault="00EE23BE" w:rsidP="00E55B01">
      <w:pPr>
        <w:spacing w:after="0" w:line="240" w:lineRule="auto"/>
        <w:rPr>
          <w:rStyle w:val="apple-converted-space"/>
          <w:rFonts w:cstheme="minorHAnsi"/>
          <w:color w:val="333333"/>
          <w:sz w:val="24"/>
          <w:szCs w:val="24"/>
        </w:rPr>
      </w:pPr>
    </w:p>
    <w:p w:rsidR="0055781F" w:rsidRPr="00851CAE" w:rsidRDefault="0055781F" w:rsidP="00E55B01">
      <w:pPr>
        <w:spacing w:after="0" w:line="240" w:lineRule="auto"/>
        <w:rPr>
          <w:rStyle w:val="apple-converted-space"/>
          <w:rFonts w:cstheme="minorHAnsi"/>
          <w:color w:val="333333"/>
          <w:sz w:val="24"/>
          <w:szCs w:val="24"/>
        </w:rPr>
      </w:pPr>
    </w:p>
    <w:p w:rsidR="0055781F" w:rsidRPr="00851CAE" w:rsidRDefault="0055781F" w:rsidP="00E55B01">
      <w:pPr>
        <w:spacing w:after="0" w:line="240" w:lineRule="auto"/>
        <w:rPr>
          <w:rStyle w:val="apple-converted-space"/>
          <w:rFonts w:cstheme="minorHAnsi"/>
          <w:color w:val="333333"/>
          <w:sz w:val="24"/>
          <w:szCs w:val="24"/>
        </w:rPr>
      </w:pPr>
    </w:p>
    <w:p w:rsidR="006B503F" w:rsidRPr="00851CAE" w:rsidRDefault="006B503F" w:rsidP="00E55B01">
      <w:pPr>
        <w:spacing w:after="0" w:line="240" w:lineRule="auto"/>
        <w:rPr>
          <w:rFonts w:cstheme="minorHAnsi"/>
          <w:b/>
          <w:sz w:val="24"/>
          <w:szCs w:val="24"/>
        </w:rPr>
      </w:pPr>
      <w:r w:rsidRPr="00851CAE">
        <w:rPr>
          <w:rFonts w:cstheme="minorHAnsi"/>
          <w:b/>
          <w:sz w:val="24"/>
          <w:szCs w:val="24"/>
        </w:rPr>
        <w:t>Appendix: Further information on the electronic text:</w:t>
      </w:r>
    </w:p>
    <w:p w:rsidR="006B503F" w:rsidRPr="00851CAE" w:rsidRDefault="006B503F" w:rsidP="00E55B01">
      <w:pPr>
        <w:spacing w:after="0" w:line="240" w:lineRule="auto"/>
        <w:rPr>
          <w:rFonts w:cstheme="minorHAnsi"/>
          <w:sz w:val="24"/>
          <w:szCs w:val="24"/>
        </w:rPr>
      </w:pPr>
    </w:p>
    <w:p w:rsidR="006B503F" w:rsidRPr="00851CAE" w:rsidRDefault="006B503F" w:rsidP="00E55B01">
      <w:pPr>
        <w:pStyle w:val="ListParagraph"/>
        <w:numPr>
          <w:ilvl w:val="0"/>
          <w:numId w:val="7"/>
        </w:numPr>
        <w:rPr>
          <w:rFonts w:asciiTheme="minorHAnsi" w:hAnsiTheme="minorHAnsi" w:cstheme="minorHAnsi"/>
        </w:rPr>
      </w:pPr>
      <w:r w:rsidRPr="00851CAE">
        <w:rPr>
          <w:rFonts w:asciiTheme="minorHAnsi" w:hAnsiTheme="minorHAnsi" w:cstheme="minorHAnsi"/>
        </w:rPr>
        <w:t>About the electronic text: http://bit.ly/fSxEYP</w:t>
      </w:r>
    </w:p>
    <w:p w:rsidR="006B503F" w:rsidRPr="00851CAE" w:rsidRDefault="006B503F" w:rsidP="00E55B01">
      <w:pPr>
        <w:pStyle w:val="ListParagraph"/>
        <w:numPr>
          <w:ilvl w:val="0"/>
          <w:numId w:val="7"/>
        </w:numPr>
        <w:rPr>
          <w:rFonts w:asciiTheme="minorHAnsi" w:hAnsiTheme="minorHAnsi" w:cstheme="minorHAnsi"/>
        </w:rPr>
      </w:pPr>
      <w:r w:rsidRPr="00851CAE">
        <w:rPr>
          <w:rFonts w:asciiTheme="minorHAnsi" w:hAnsiTheme="minorHAnsi" w:cstheme="minorHAnsi"/>
        </w:rPr>
        <w:t xml:space="preserve">About the course: </w:t>
      </w:r>
      <w:r w:rsidR="00481E0C" w:rsidRPr="00851CAE">
        <w:rPr>
          <w:rFonts w:asciiTheme="minorHAnsi" w:hAnsiTheme="minorHAnsi" w:cstheme="minorHAnsi"/>
        </w:rPr>
        <w:t>http://bit.ly/h9MpIr</w:t>
      </w:r>
    </w:p>
    <w:p w:rsidR="00481E0C" w:rsidRPr="00851CAE" w:rsidRDefault="00481E0C" w:rsidP="00481E0C">
      <w:pPr>
        <w:pStyle w:val="ListParagraph"/>
        <w:numPr>
          <w:ilvl w:val="0"/>
          <w:numId w:val="7"/>
        </w:numPr>
        <w:rPr>
          <w:rFonts w:asciiTheme="minorHAnsi" w:hAnsiTheme="minorHAnsi" w:cstheme="minorHAnsi"/>
        </w:rPr>
      </w:pPr>
      <w:r w:rsidRPr="00851CAE">
        <w:rPr>
          <w:rFonts w:asciiTheme="minorHAnsi" w:hAnsiTheme="minorHAnsi" w:cstheme="minorHAnsi"/>
        </w:rPr>
        <w:t>This semester’s class (in progress): http://bit.ly/plXTXQ</w:t>
      </w:r>
    </w:p>
    <w:p w:rsidR="006B503F" w:rsidRPr="00851CAE" w:rsidRDefault="006B503F" w:rsidP="00E55B01">
      <w:pPr>
        <w:pStyle w:val="ListParagraph"/>
        <w:numPr>
          <w:ilvl w:val="0"/>
          <w:numId w:val="7"/>
        </w:numPr>
        <w:rPr>
          <w:rFonts w:asciiTheme="minorHAnsi" w:hAnsiTheme="minorHAnsi" w:cstheme="minorHAnsi"/>
        </w:rPr>
      </w:pPr>
      <w:r w:rsidRPr="00851CAE">
        <w:rPr>
          <w:rFonts w:asciiTheme="minorHAnsi" w:hAnsiTheme="minorHAnsi" w:cstheme="minorHAnsi"/>
        </w:rPr>
        <w:t xml:space="preserve">This semester’s </w:t>
      </w:r>
      <w:r w:rsidR="002F611C" w:rsidRPr="00851CAE">
        <w:rPr>
          <w:rFonts w:asciiTheme="minorHAnsi" w:hAnsiTheme="minorHAnsi" w:cstheme="minorHAnsi"/>
        </w:rPr>
        <w:t>topic modules</w:t>
      </w:r>
      <w:r w:rsidRPr="00851CAE">
        <w:rPr>
          <w:rFonts w:asciiTheme="minorHAnsi" w:hAnsiTheme="minorHAnsi" w:cstheme="minorHAnsi"/>
        </w:rPr>
        <w:t xml:space="preserve"> (in progress): </w:t>
      </w:r>
      <w:r w:rsidR="002F611C" w:rsidRPr="00851CAE">
        <w:rPr>
          <w:rFonts w:asciiTheme="minorHAnsi" w:hAnsiTheme="minorHAnsi" w:cstheme="minorHAnsi"/>
        </w:rPr>
        <w:t>http://bit.ly/nN4KSS</w:t>
      </w:r>
    </w:p>
    <w:p w:rsidR="002F611C" w:rsidRPr="00851CAE" w:rsidRDefault="002F611C" w:rsidP="002F611C">
      <w:pPr>
        <w:pStyle w:val="ListParagraph"/>
        <w:numPr>
          <w:ilvl w:val="0"/>
          <w:numId w:val="7"/>
        </w:numPr>
        <w:rPr>
          <w:rFonts w:asciiTheme="minorHAnsi" w:hAnsiTheme="minorHAnsi" w:cstheme="minorHAnsi"/>
        </w:rPr>
      </w:pPr>
      <w:r w:rsidRPr="00851CAE">
        <w:rPr>
          <w:rFonts w:asciiTheme="minorHAnsi" w:hAnsiTheme="minorHAnsi" w:cstheme="minorHAnsi"/>
        </w:rPr>
        <w:t>This semester’s assignments (in progress): http://bit.ly/nu0oRB</w:t>
      </w:r>
    </w:p>
    <w:p w:rsidR="006B503F" w:rsidRPr="00851CAE" w:rsidRDefault="006B503F" w:rsidP="00E55B01">
      <w:pPr>
        <w:pStyle w:val="ListParagraph"/>
        <w:numPr>
          <w:ilvl w:val="0"/>
          <w:numId w:val="7"/>
        </w:numPr>
        <w:rPr>
          <w:rFonts w:asciiTheme="minorHAnsi" w:hAnsiTheme="minorHAnsi" w:cstheme="minorHAnsi"/>
        </w:rPr>
      </w:pPr>
      <w:r w:rsidRPr="00851CAE">
        <w:rPr>
          <w:rFonts w:asciiTheme="minorHAnsi" w:hAnsiTheme="minorHAnsi" w:cstheme="minorHAnsi"/>
        </w:rPr>
        <w:t>Blog with current events relevant to the class: http://bit.ly/qEGci2</w:t>
      </w:r>
    </w:p>
    <w:p w:rsidR="006B503F" w:rsidRPr="00851CAE" w:rsidRDefault="006B503F" w:rsidP="00E55B01">
      <w:pPr>
        <w:pStyle w:val="ListParagraph"/>
        <w:numPr>
          <w:ilvl w:val="0"/>
          <w:numId w:val="7"/>
        </w:numPr>
        <w:rPr>
          <w:rFonts w:asciiTheme="minorHAnsi" w:hAnsiTheme="minorHAnsi" w:cstheme="minorHAnsi"/>
        </w:rPr>
      </w:pPr>
      <w:r w:rsidRPr="00851CAE">
        <w:rPr>
          <w:rFonts w:asciiTheme="minorHAnsi" w:hAnsiTheme="minorHAnsi" w:cstheme="minorHAnsi"/>
        </w:rPr>
        <w:t>Twitter feed with current events relevant to the class: http://bit.ly/qt3Ng5</w:t>
      </w:r>
    </w:p>
    <w:p w:rsidR="006B503F" w:rsidRPr="00851CAE" w:rsidRDefault="006B503F" w:rsidP="00E55B01">
      <w:pPr>
        <w:pStyle w:val="ListParagraph"/>
        <w:numPr>
          <w:ilvl w:val="0"/>
          <w:numId w:val="7"/>
        </w:numPr>
        <w:rPr>
          <w:rFonts w:asciiTheme="minorHAnsi" w:hAnsiTheme="minorHAnsi" w:cstheme="minorHAnsi"/>
        </w:rPr>
      </w:pPr>
      <w:r w:rsidRPr="00851CAE">
        <w:rPr>
          <w:rFonts w:asciiTheme="minorHAnsi" w:hAnsiTheme="minorHAnsi" w:cstheme="minorHAnsi"/>
        </w:rPr>
        <w:t>Google+ stream with current events relevant to the class: http://bit.ly/pSzeBa</w:t>
      </w:r>
    </w:p>
    <w:p w:rsidR="006B503F" w:rsidRPr="00851CAE" w:rsidRDefault="006B503F" w:rsidP="00E55B01">
      <w:pPr>
        <w:spacing w:after="0" w:line="240" w:lineRule="auto"/>
        <w:rPr>
          <w:rStyle w:val="apple-converted-space"/>
          <w:rFonts w:cstheme="minorHAnsi"/>
          <w:color w:val="333333"/>
          <w:sz w:val="24"/>
          <w:szCs w:val="24"/>
        </w:rPr>
      </w:pPr>
    </w:p>
    <w:p w:rsidR="00DD6E76" w:rsidRPr="00851CAE" w:rsidRDefault="00DD6E76" w:rsidP="00E55B01">
      <w:pPr>
        <w:spacing w:after="0" w:line="240" w:lineRule="auto"/>
        <w:rPr>
          <w:rStyle w:val="apple-converted-space"/>
          <w:rFonts w:cstheme="minorHAnsi"/>
          <w:b/>
          <w:color w:val="333333"/>
          <w:sz w:val="24"/>
          <w:szCs w:val="24"/>
        </w:rPr>
      </w:pPr>
      <w:r w:rsidRPr="00851CAE">
        <w:rPr>
          <w:rStyle w:val="apple-converted-space"/>
          <w:rFonts w:cstheme="minorHAnsi"/>
          <w:b/>
          <w:color w:val="333333"/>
          <w:sz w:val="24"/>
          <w:szCs w:val="24"/>
        </w:rPr>
        <w:lastRenderedPageBreak/>
        <w:t>References</w:t>
      </w:r>
    </w:p>
    <w:p w:rsidR="00DD6E76" w:rsidRPr="00851CAE" w:rsidRDefault="00DD6E76" w:rsidP="00E55B01">
      <w:pPr>
        <w:spacing w:after="0" w:line="240" w:lineRule="auto"/>
        <w:rPr>
          <w:rStyle w:val="apple-converted-space"/>
          <w:rFonts w:cstheme="minorHAnsi"/>
          <w:color w:val="333333"/>
          <w:sz w:val="24"/>
          <w:szCs w:val="24"/>
        </w:rPr>
      </w:pPr>
    </w:p>
    <w:p w:rsidR="00DD6E76" w:rsidRPr="00851CAE" w:rsidRDefault="00DD6E76" w:rsidP="00E55B01">
      <w:pPr>
        <w:spacing w:after="0" w:line="240" w:lineRule="auto"/>
        <w:rPr>
          <w:rStyle w:val="apple-converted-space"/>
          <w:rFonts w:cstheme="minorHAnsi"/>
          <w:color w:val="333333"/>
          <w:sz w:val="24"/>
          <w:szCs w:val="24"/>
        </w:rPr>
      </w:pPr>
      <w:r w:rsidRPr="00851CAE">
        <w:rPr>
          <w:rStyle w:val="apple-converted-space"/>
          <w:rFonts w:cstheme="minorHAnsi"/>
          <w:color w:val="333333"/>
          <w:sz w:val="24"/>
          <w:szCs w:val="24"/>
        </w:rPr>
        <w:t xml:space="preserve">Benkler, Yochai. Coase’s Penguin: Linux and the Nature of the Firm, </w:t>
      </w:r>
      <w:r w:rsidR="00AC0795" w:rsidRPr="00851CAE">
        <w:rPr>
          <w:rStyle w:val="apple-converted-space"/>
          <w:rFonts w:cstheme="minorHAnsi"/>
          <w:color w:val="333333"/>
          <w:sz w:val="24"/>
          <w:szCs w:val="24"/>
        </w:rPr>
        <w:t xml:space="preserve">Yale Law Journal, December 2002, </w:t>
      </w:r>
      <w:r w:rsidRPr="00851CAE">
        <w:rPr>
          <w:rStyle w:val="apple-converted-space"/>
          <w:rFonts w:cstheme="minorHAnsi"/>
          <w:color w:val="333333"/>
          <w:sz w:val="24"/>
          <w:szCs w:val="24"/>
        </w:rPr>
        <w:t>http://www.yale.edu/yalelj/112/BenklerWEB.pdf.</w:t>
      </w:r>
    </w:p>
    <w:p w:rsidR="00E55B01" w:rsidRPr="00851CAE" w:rsidRDefault="00E55B01" w:rsidP="00E55B01">
      <w:pPr>
        <w:pStyle w:val="Bibliography"/>
        <w:spacing w:after="0" w:line="240" w:lineRule="auto"/>
        <w:ind w:firstLine="0"/>
        <w:rPr>
          <w:rFonts w:asciiTheme="minorHAnsi" w:hAnsiTheme="minorHAnsi" w:cstheme="minorHAnsi"/>
          <w:noProof/>
          <w:szCs w:val="24"/>
        </w:rPr>
      </w:pPr>
    </w:p>
    <w:p w:rsidR="00DD6E76" w:rsidRPr="00851CAE" w:rsidRDefault="00DD6E76" w:rsidP="00E55B01">
      <w:pPr>
        <w:pStyle w:val="Bibliography"/>
        <w:spacing w:after="0" w:line="240" w:lineRule="auto"/>
        <w:ind w:firstLine="0"/>
        <w:rPr>
          <w:rFonts w:asciiTheme="minorHAnsi" w:hAnsiTheme="minorHAnsi" w:cstheme="minorHAnsi"/>
          <w:szCs w:val="24"/>
        </w:rPr>
      </w:pPr>
      <w:r w:rsidRPr="00851CAE">
        <w:rPr>
          <w:rFonts w:asciiTheme="minorHAnsi" w:hAnsiTheme="minorHAnsi" w:cstheme="minorHAnsi"/>
          <w:szCs w:val="24"/>
        </w:rPr>
        <w:t>Cengage Learning, Critical Thinking,</w:t>
      </w:r>
      <w:r w:rsidR="002D4BB9" w:rsidRPr="00851CAE">
        <w:rPr>
          <w:rFonts w:asciiTheme="minorHAnsi" w:hAnsiTheme="minorHAnsi" w:cstheme="minorHAnsi"/>
          <w:szCs w:val="24"/>
        </w:rPr>
        <w:t xml:space="preserve"> accessed October, 2011,</w:t>
      </w:r>
      <w:r w:rsidRPr="00851CAE">
        <w:rPr>
          <w:rFonts w:asciiTheme="minorHAnsi" w:hAnsiTheme="minorHAnsi" w:cstheme="minorHAnsi"/>
          <w:szCs w:val="24"/>
        </w:rPr>
        <w:t xml:space="preserve"> </w:t>
      </w:r>
      <w:hyperlink r:id="rId9" w:history="1">
        <w:r w:rsidRPr="00851CAE">
          <w:rPr>
            <w:rStyle w:val="Hyperlink"/>
            <w:rFonts w:asciiTheme="minorHAnsi" w:hAnsiTheme="minorHAnsi" w:cstheme="minorHAnsi"/>
            <w:szCs w:val="24"/>
          </w:rPr>
          <w:t>http://www.cengagesites.com/academic/assets/sites/5544/DigitalLiteracyWhitepaper.pdf</w:t>
        </w:r>
      </w:hyperlink>
      <w:r w:rsidR="00AC0795" w:rsidRPr="00851CAE">
        <w:rPr>
          <w:rFonts w:asciiTheme="minorHAnsi" w:hAnsiTheme="minorHAnsi" w:cstheme="minorHAnsi"/>
          <w:szCs w:val="24"/>
        </w:rPr>
        <w:t>.</w:t>
      </w:r>
    </w:p>
    <w:p w:rsidR="00B50F90" w:rsidRPr="00851CAE" w:rsidRDefault="00B50F90" w:rsidP="00B50F90">
      <w:pPr>
        <w:rPr>
          <w:rFonts w:cstheme="minorHAnsi"/>
          <w:sz w:val="24"/>
          <w:szCs w:val="24"/>
        </w:rPr>
      </w:pPr>
    </w:p>
    <w:p w:rsidR="00DD6E76" w:rsidRPr="00851CAE" w:rsidRDefault="002A5364" w:rsidP="00E55B01">
      <w:pPr>
        <w:pStyle w:val="EndnoteText"/>
        <w:rPr>
          <w:rFonts w:cstheme="minorHAnsi"/>
          <w:sz w:val="24"/>
          <w:szCs w:val="24"/>
        </w:rPr>
      </w:pPr>
      <w:r w:rsidRPr="00851CAE">
        <w:rPr>
          <w:rFonts w:cstheme="minorHAnsi"/>
          <w:sz w:val="24"/>
          <w:szCs w:val="24"/>
        </w:rPr>
        <w:t xml:space="preserve">Dartmouth College, History and description of the Dartmouth timesharing project, accessed October 2011, </w:t>
      </w:r>
      <w:hyperlink r:id="rId10" w:history="1">
        <w:r w:rsidRPr="00851CAE">
          <w:rPr>
            <w:rStyle w:val="Hyperlink"/>
            <w:rFonts w:cstheme="minorHAnsi"/>
            <w:sz w:val="24"/>
            <w:szCs w:val="24"/>
          </w:rPr>
          <w:t>http://dtss.dartmouth.edu/history.php</w:t>
        </w:r>
      </w:hyperlink>
      <w:r w:rsidRPr="00851CAE">
        <w:rPr>
          <w:rStyle w:val="Hyperlink"/>
          <w:rFonts w:cstheme="minorHAnsi"/>
          <w:sz w:val="24"/>
          <w:szCs w:val="24"/>
        </w:rPr>
        <w:t>.</w:t>
      </w:r>
    </w:p>
    <w:p w:rsidR="00DD6E76" w:rsidRPr="00851CAE" w:rsidRDefault="00DD6E76" w:rsidP="00E55B01">
      <w:pPr>
        <w:pStyle w:val="EndnoteText"/>
        <w:rPr>
          <w:rFonts w:cstheme="minorHAnsi"/>
          <w:sz w:val="24"/>
          <w:szCs w:val="24"/>
        </w:rPr>
      </w:pPr>
    </w:p>
    <w:p w:rsidR="00B50F90" w:rsidRPr="00851CAE" w:rsidRDefault="00B50F90" w:rsidP="00E55B01">
      <w:pPr>
        <w:pStyle w:val="EndnoteText"/>
        <w:rPr>
          <w:rStyle w:val="apple-converted-space"/>
          <w:rFonts w:cstheme="minorHAnsi"/>
          <w:color w:val="333333"/>
          <w:sz w:val="24"/>
          <w:szCs w:val="24"/>
        </w:rPr>
      </w:pPr>
      <w:proofErr w:type="spellStart"/>
      <w:r w:rsidRPr="00851CAE">
        <w:rPr>
          <w:rStyle w:val="apple-style-span"/>
          <w:rFonts w:cstheme="minorHAnsi"/>
          <w:color w:val="333333"/>
          <w:sz w:val="24"/>
          <w:szCs w:val="24"/>
        </w:rPr>
        <w:t>Frydenberg</w:t>
      </w:r>
      <w:proofErr w:type="spellEnd"/>
      <w:r w:rsidR="00B14474" w:rsidRPr="00851CAE">
        <w:rPr>
          <w:rStyle w:val="apple-style-span"/>
          <w:rFonts w:cstheme="minorHAnsi"/>
          <w:color w:val="333333"/>
          <w:sz w:val="24"/>
          <w:szCs w:val="24"/>
        </w:rPr>
        <w:t xml:space="preserve">, </w:t>
      </w:r>
      <w:r w:rsidRPr="00851CAE">
        <w:rPr>
          <w:rStyle w:val="apple-style-span"/>
          <w:rFonts w:cstheme="minorHAnsi"/>
          <w:color w:val="333333"/>
          <w:sz w:val="24"/>
          <w:szCs w:val="24"/>
        </w:rPr>
        <w:t>Mark and Press, Larry, From Computer Literacy to Web 2.0 Literacy: Teaching and Learning Information Technology Concepts Using Web 2.0 Tools. Information Systems Education J</w:t>
      </w:r>
      <w:r w:rsidR="00B14474" w:rsidRPr="00851CAE">
        <w:rPr>
          <w:rStyle w:val="apple-style-span"/>
          <w:rFonts w:cstheme="minorHAnsi"/>
          <w:color w:val="333333"/>
          <w:sz w:val="24"/>
          <w:szCs w:val="24"/>
        </w:rPr>
        <w:t xml:space="preserve">ournal, 8 (10). ISSN: 1545-679X, April 2010,  </w:t>
      </w:r>
      <w:hyperlink r:id="rId11" w:history="1">
        <w:r w:rsidR="00B14474" w:rsidRPr="00851CAE">
          <w:rPr>
            <w:rStyle w:val="Hyperlink"/>
            <w:rFonts w:cstheme="minorHAnsi"/>
            <w:sz w:val="24"/>
            <w:szCs w:val="24"/>
          </w:rPr>
          <w:t>http://isedj.org/8/10/index.html</w:t>
        </w:r>
      </w:hyperlink>
      <w:r w:rsidR="00B14474" w:rsidRPr="00851CAE">
        <w:rPr>
          <w:rFonts w:cstheme="minorHAnsi"/>
          <w:sz w:val="24"/>
          <w:szCs w:val="24"/>
        </w:rPr>
        <w:t>.</w:t>
      </w:r>
    </w:p>
    <w:p w:rsidR="00B50F90" w:rsidRPr="00851CAE" w:rsidRDefault="00B50F90" w:rsidP="00E55B01">
      <w:pPr>
        <w:pStyle w:val="EndnoteText"/>
        <w:rPr>
          <w:rFonts w:cstheme="minorHAnsi"/>
          <w:sz w:val="24"/>
          <w:szCs w:val="24"/>
        </w:rPr>
      </w:pPr>
    </w:p>
    <w:p w:rsidR="00DD6E76" w:rsidRPr="00851CAE" w:rsidRDefault="00DD6E76" w:rsidP="00E55B01">
      <w:pPr>
        <w:pStyle w:val="Bibliography"/>
        <w:spacing w:after="0" w:line="240" w:lineRule="auto"/>
        <w:ind w:firstLine="0"/>
        <w:rPr>
          <w:rFonts w:asciiTheme="minorHAnsi" w:hAnsiTheme="minorHAnsi" w:cstheme="minorHAnsi"/>
          <w:noProof/>
          <w:szCs w:val="24"/>
        </w:rPr>
      </w:pPr>
      <w:r w:rsidRPr="00851CAE">
        <w:rPr>
          <w:rFonts w:asciiTheme="minorHAnsi" w:hAnsiTheme="minorHAnsi" w:cstheme="minorHAnsi"/>
          <w:noProof/>
          <w:szCs w:val="24"/>
        </w:rPr>
        <w:t>Illich, I</w:t>
      </w:r>
      <w:r w:rsidR="002D4BB9" w:rsidRPr="00851CAE">
        <w:rPr>
          <w:rFonts w:asciiTheme="minorHAnsi" w:hAnsiTheme="minorHAnsi" w:cstheme="minorHAnsi"/>
          <w:noProof/>
          <w:szCs w:val="24"/>
        </w:rPr>
        <w:t xml:space="preserve">van, </w:t>
      </w:r>
      <w:r w:rsidRPr="00851CAE">
        <w:rPr>
          <w:rFonts w:asciiTheme="minorHAnsi" w:hAnsiTheme="minorHAnsi" w:cstheme="minorHAnsi"/>
          <w:i/>
          <w:iCs/>
          <w:noProof/>
          <w:szCs w:val="24"/>
        </w:rPr>
        <w:t>Tools for Conviviality.</w:t>
      </w:r>
      <w:r w:rsidRPr="00851CAE">
        <w:rPr>
          <w:rFonts w:asciiTheme="minorHAnsi" w:hAnsiTheme="minorHAnsi" w:cstheme="minorHAnsi"/>
          <w:noProof/>
          <w:szCs w:val="24"/>
        </w:rPr>
        <w:t xml:space="preserve"> New York: Harper and Row</w:t>
      </w:r>
      <w:r w:rsidR="002D4BB9" w:rsidRPr="00851CAE">
        <w:rPr>
          <w:rFonts w:asciiTheme="minorHAnsi" w:hAnsiTheme="minorHAnsi" w:cstheme="minorHAnsi"/>
          <w:noProof/>
          <w:szCs w:val="24"/>
        </w:rPr>
        <w:t>, 1973</w:t>
      </w:r>
      <w:r w:rsidRPr="00851CAE">
        <w:rPr>
          <w:rFonts w:asciiTheme="minorHAnsi" w:hAnsiTheme="minorHAnsi" w:cstheme="minorHAnsi"/>
          <w:noProof/>
          <w:szCs w:val="24"/>
        </w:rPr>
        <w:t>.</w:t>
      </w:r>
    </w:p>
    <w:p w:rsidR="00DD6E76" w:rsidRPr="00851CAE" w:rsidRDefault="00DD6E76" w:rsidP="00E55B01">
      <w:pPr>
        <w:spacing w:after="0" w:line="240" w:lineRule="auto"/>
        <w:rPr>
          <w:rStyle w:val="apple-converted-space"/>
          <w:rFonts w:cstheme="minorHAnsi"/>
          <w:color w:val="333333"/>
          <w:sz w:val="24"/>
          <w:szCs w:val="24"/>
        </w:rPr>
      </w:pPr>
      <w:r w:rsidRPr="00851CAE">
        <w:rPr>
          <w:rStyle w:val="apple-converted-space"/>
          <w:rFonts w:cstheme="minorHAnsi"/>
          <w:color w:val="333333"/>
          <w:sz w:val="24"/>
          <w:szCs w:val="24"/>
        </w:rPr>
        <w:t>Jonassen D. and Grabowski, J. P., Handbook of Individual Differences, Learning and Instruction, Erlbaum, Hillsdale, NJ, 1993.</w:t>
      </w:r>
    </w:p>
    <w:p w:rsidR="00DD6E76" w:rsidRPr="00851CAE" w:rsidRDefault="00DD6E76" w:rsidP="00E55B01">
      <w:pPr>
        <w:pStyle w:val="EndnoteText"/>
        <w:rPr>
          <w:rFonts w:cstheme="minorHAnsi"/>
          <w:sz w:val="24"/>
          <w:szCs w:val="24"/>
        </w:rPr>
      </w:pPr>
    </w:p>
    <w:p w:rsidR="00DD6E76" w:rsidRPr="00851CAE" w:rsidRDefault="00DD6E76" w:rsidP="00E55B01">
      <w:pPr>
        <w:spacing w:after="0" w:line="240" w:lineRule="auto"/>
        <w:rPr>
          <w:rStyle w:val="Hyperlink"/>
          <w:rFonts w:cstheme="minorHAnsi"/>
          <w:sz w:val="24"/>
          <w:szCs w:val="24"/>
        </w:rPr>
      </w:pPr>
      <w:r w:rsidRPr="00851CAE">
        <w:rPr>
          <w:rFonts w:cstheme="minorHAnsi"/>
          <w:sz w:val="24"/>
          <w:szCs w:val="24"/>
        </w:rPr>
        <w:t>Kemeny, John G.</w:t>
      </w:r>
      <w:r w:rsidR="00AC0795" w:rsidRPr="00851CAE">
        <w:rPr>
          <w:rFonts w:cstheme="minorHAnsi"/>
          <w:sz w:val="24"/>
          <w:szCs w:val="24"/>
        </w:rPr>
        <w:t xml:space="preserve"> and Thomas E. Kurtz, </w:t>
      </w:r>
      <w:r w:rsidRPr="00851CAE">
        <w:rPr>
          <w:rFonts w:cstheme="minorHAnsi"/>
          <w:sz w:val="24"/>
          <w:szCs w:val="24"/>
        </w:rPr>
        <w:t>The Dartmouth</w:t>
      </w:r>
      <w:r w:rsidR="00AC0795" w:rsidRPr="00851CAE">
        <w:rPr>
          <w:rFonts w:cstheme="minorHAnsi"/>
          <w:sz w:val="24"/>
          <w:szCs w:val="24"/>
        </w:rPr>
        <w:t xml:space="preserve"> Time-Sharing Computing System,</w:t>
      </w:r>
      <w:r w:rsidRPr="00851CAE">
        <w:rPr>
          <w:rFonts w:cstheme="minorHAnsi"/>
          <w:sz w:val="24"/>
          <w:szCs w:val="24"/>
        </w:rPr>
        <w:t xml:space="preserve"> Final Report to the National </w:t>
      </w:r>
      <w:r w:rsidR="00AC0795" w:rsidRPr="00851CAE">
        <w:rPr>
          <w:rFonts w:cstheme="minorHAnsi"/>
          <w:sz w:val="24"/>
          <w:szCs w:val="24"/>
        </w:rPr>
        <w:t xml:space="preserve">Science Foundation), June 1967, </w:t>
      </w:r>
      <w:hyperlink r:id="rId12" w:history="1">
        <w:r w:rsidRPr="00851CAE">
          <w:rPr>
            <w:rStyle w:val="Hyperlink"/>
            <w:rFonts w:cstheme="minorHAnsi"/>
            <w:sz w:val="24"/>
            <w:szCs w:val="24"/>
          </w:rPr>
          <w:t>http://www.eric.ed.gov/PDFS/ED024602.pdf</w:t>
        </w:r>
      </w:hyperlink>
      <w:r w:rsidR="00AC0795" w:rsidRPr="00851CAE">
        <w:rPr>
          <w:rStyle w:val="Hyperlink"/>
          <w:rFonts w:cstheme="minorHAnsi"/>
          <w:sz w:val="24"/>
          <w:szCs w:val="24"/>
        </w:rPr>
        <w:t>.</w:t>
      </w:r>
    </w:p>
    <w:p w:rsidR="00481E0C" w:rsidRPr="00851CAE" w:rsidRDefault="00481E0C" w:rsidP="00E55B01">
      <w:pPr>
        <w:spacing w:after="0" w:line="240" w:lineRule="auto"/>
        <w:rPr>
          <w:rFonts w:cstheme="minorHAnsi"/>
          <w:sz w:val="24"/>
          <w:szCs w:val="24"/>
        </w:rPr>
      </w:pPr>
    </w:p>
    <w:p w:rsidR="00DD6E76" w:rsidRPr="00851CAE" w:rsidRDefault="00DD6E76" w:rsidP="00E55B01">
      <w:pPr>
        <w:pStyle w:val="EndnoteText"/>
        <w:rPr>
          <w:rFonts w:cstheme="minorHAnsi"/>
          <w:sz w:val="24"/>
          <w:szCs w:val="24"/>
        </w:rPr>
      </w:pPr>
      <w:r w:rsidRPr="00851CAE">
        <w:rPr>
          <w:rFonts w:cstheme="minorHAnsi"/>
          <w:sz w:val="24"/>
          <w:szCs w:val="24"/>
        </w:rPr>
        <w:t>Kemeny, John G., an</w:t>
      </w:r>
      <w:r w:rsidR="00AC0795" w:rsidRPr="00851CAE">
        <w:rPr>
          <w:rFonts w:cstheme="minorHAnsi"/>
          <w:sz w:val="24"/>
          <w:szCs w:val="24"/>
        </w:rPr>
        <w:t xml:space="preserve">d Kurtz, T. E., Dartmouth Time-Sharing, </w:t>
      </w:r>
      <w:r w:rsidRPr="00851CAE">
        <w:rPr>
          <w:rFonts w:cstheme="minorHAnsi"/>
          <w:sz w:val="24"/>
          <w:szCs w:val="24"/>
        </w:rPr>
        <w:t xml:space="preserve">Science, </w:t>
      </w:r>
      <w:r w:rsidR="00E55B01" w:rsidRPr="00851CAE">
        <w:rPr>
          <w:rFonts w:cstheme="minorHAnsi"/>
          <w:sz w:val="24"/>
          <w:szCs w:val="24"/>
        </w:rPr>
        <w:t>Vol.</w:t>
      </w:r>
      <w:r w:rsidRPr="00851CAE">
        <w:rPr>
          <w:rFonts w:cstheme="minorHAnsi"/>
          <w:sz w:val="24"/>
          <w:szCs w:val="24"/>
        </w:rPr>
        <w:t xml:space="preserve"> 162, No 3850, October 11, 1968, </w:t>
      </w:r>
      <w:r w:rsidR="00E55B01" w:rsidRPr="00851CAE">
        <w:rPr>
          <w:rFonts w:cstheme="minorHAnsi"/>
          <w:sz w:val="24"/>
          <w:szCs w:val="24"/>
        </w:rPr>
        <w:t>pp.</w:t>
      </w:r>
      <w:r w:rsidRPr="00851CAE">
        <w:rPr>
          <w:rFonts w:cstheme="minorHAnsi"/>
          <w:sz w:val="24"/>
          <w:szCs w:val="24"/>
        </w:rPr>
        <w:t xml:space="preserve"> 223-228, </w:t>
      </w:r>
      <w:hyperlink r:id="rId13" w:history="1">
        <w:r w:rsidRPr="00851CAE">
          <w:rPr>
            <w:rStyle w:val="Hyperlink"/>
            <w:rFonts w:cstheme="minorHAnsi"/>
            <w:sz w:val="24"/>
            <w:szCs w:val="24"/>
          </w:rPr>
          <w:t>http</w:t>
        </w:r>
      </w:hyperlink>
      <w:hyperlink r:id="rId14" w:history="1">
        <w:r w:rsidRPr="00851CAE">
          <w:rPr>
            <w:rStyle w:val="Hyperlink"/>
            <w:rFonts w:cstheme="minorHAnsi"/>
            <w:sz w:val="24"/>
            <w:szCs w:val="24"/>
          </w:rPr>
          <w:t>://dtss.dartmouth.edu/sciencearticle</w:t>
        </w:r>
      </w:hyperlink>
      <w:hyperlink r:id="rId15" w:history="1">
        <w:r w:rsidRPr="00851CAE">
          <w:rPr>
            <w:rStyle w:val="Hyperlink"/>
            <w:rFonts w:cstheme="minorHAnsi"/>
            <w:sz w:val="24"/>
            <w:szCs w:val="24"/>
          </w:rPr>
          <w:t>/</w:t>
        </w:r>
      </w:hyperlink>
      <w:r w:rsidRPr="00851CAE">
        <w:rPr>
          <w:rFonts w:cstheme="minorHAnsi"/>
          <w:sz w:val="24"/>
          <w:szCs w:val="24"/>
        </w:rPr>
        <w:t>.  The article describes the project, including the rationale for computing being part of the liberal arts and the use of the system in and out of the curriculum.</w:t>
      </w:r>
    </w:p>
    <w:p w:rsidR="00DD6E76" w:rsidRPr="00851CAE" w:rsidRDefault="00DD6E76" w:rsidP="00E55B01">
      <w:pPr>
        <w:spacing w:after="0" w:line="240" w:lineRule="auto"/>
        <w:rPr>
          <w:rStyle w:val="apple-converted-space"/>
          <w:rFonts w:cstheme="minorHAnsi"/>
          <w:color w:val="333333"/>
          <w:sz w:val="24"/>
          <w:szCs w:val="24"/>
        </w:rPr>
      </w:pPr>
    </w:p>
    <w:p w:rsidR="00481E0C" w:rsidRPr="00851CAE" w:rsidRDefault="00481E0C" w:rsidP="00E55B01">
      <w:pPr>
        <w:spacing w:after="0" w:line="240" w:lineRule="auto"/>
        <w:rPr>
          <w:rFonts w:cstheme="minorHAnsi"/>
          <w:sz w:val="24"/>
          <w:szCs w:val="24"/>
        </w:rPr>
      </w:pPr>
      <w:r w:rsidRPr="00851CAE">
        <w:rPr>
          <w:rStyle w:val="apple-style-span"/>
          <w:rFonts w:cstheme="minorHAnsi"/>
          <w:color w:val="000000"/>
          <w:sz w:val="24"/>
          <w:szCs w:val="24"/>
          <w:shd w:val="clear" w:color="auto" w:fill="FFFFFF"/>
        </w:rPr>
        <w:t xml:space="preserve">Licklider, J. </w:t>
      </w:r>
      <w:r w:rsidR="003B36C4" w:rsidRPr="00851CAE">
        <w:rPr>
          <w:rStyle w:val="apple-style-span"/>
          <w:rFonts w:cstheme="minorHAnsi"/>
          <w:color w:val="000000"/>
          <w:sz w:val="24"/>
          <w:szCs w:val="24"/>
          <w:shd w:val="clear" w:color="auto" w:fill="FFFFFF"/>
        </w:rPr>
        <w:t xml:space="preserve">C. R., Man-Computer Symbiosis, </w:t>
      </w:r>
      <w:r w:rsidRPr="00851CAE">
        <w:rPr>
          <w:rStyle w:val="apple-style-span"/>
          <w:rFonts w:cstheme="minorHAnsi"/>
          <w:color w:val="000000"/>
          <w:sz w:val="24"/>
          <w:szCs w:val="24"/>
          <w:shd w:val="clear" w:color="auto" w:fill="FFFFFF"/>
        </w:rPr>
        <w:t>IRE Transactions o</w:t>
      </w:r>
      <w:r w:rsidR="003B36C4" w:rsidRPr="00851CAE">
        <w:rPr>
          <w:rStyle w:val="apple-style-span"/>
          <w:rFonts w:cstheme="minorHAnsi"/>
          <w:color w:val="000000"/>
          <w:sz w:val="24"/>
          <w:szCs w:val="24"/>
          <w:shd w:val="clear" w:color="auto" w:fill="FFFFFF"/>
        </w:rPr>
        <w:t>n Human Factors in Electronics,</w:t>
      </w:r>
      <w:r w:rsidRPr="00851CAE">
        <w:rPr>
          <w:rStyle w:val="apple-style-span"/>
          <w:rFonts w:cstheme="minorHAnsi"/>
          <w:color w:val="000000"/>
          <w:sz w:val="24"/>
          <w:szCs w:val="24"/>
          <w:shd w:val="clear" w:color="auto" w:fill="FFFFFF"/>
        </w:rPr>
        <w:t xml:space="preserve"> March, 1960, 4-11</w:t>
      </w:r>
      <w:r w:rsidR="003B36C4" w:rsidRPr="00851CAE">
        <w:rPr>
          <w:rStyle w:val="apple-style-span"/>
          <w:rFonts w:cstheme="minorHAnsi"/>
          <w:color w:val="000000"/>
          <w:sz w:val="24"/>
          <w:szCs w:val="24"/>
          <w:shd w:val="clear" w:color="auto" w:fill="FFFFFF"/>
        </w:rPr>
        <w:t>, http://som.csudh.edu/fac/lpress/</w:t>
      </w:r>
      <w:r w:rsidR="003B36C4" w:rsidRPr="00851CAE">
        <w:rPr>
          <w:rFonts w:cstheme="minorHAnsi"/>
          <w:sz w:val="24"/>
          <w:szCs w:val="24"/>
        </w:rPr>
        <w:t>lickliderMan-computer symbiosys.pdf.</w:t>
      </w:r>
    </w:p>
    <w:p w:rsidR="003B36C4" w:rsidRPr="00851CAE" w:rsidRDefault="003B36C4" w:rsidP="00E55B01">
      <w:pPr>
        <w:spacing w:after="0" w:line="240" w:lineRule="auto"/>
        <w:rPr>
          <w:rStyle w:val="apple-converted-space"/>
          <w:rFonts w:cstheme="minorHAnsi"/>
          <w:color w:val="333333"/>
          <w:sz w:val="24"/>
          <w:szCs w:val="24"/>
        </w:rPr>
      </w:pPr>
    </w:p>
    <w:p w:rsidR="00DD6E76" w:rsidRPr="00851CAE" w:rsidRDefault="00DD6E76" w:rsidP="00E55B01">
      <w:pPr>
        <w:spacing w:after="0" w:line="240" w:lineRule="auto"/>
        <w:rPr>
          <w:rStyle w:val="apple-converted-space"/>
          <w:rFonts w:cstheme="minorHAnsi"/>
          <w:color w:val="333333"/>
          <w:sz w:val="24"/>
          <w:szCs w:val="24"/>
        </w:rPr>
      </w:pPr>
      <w:r w:rsidRPr="00851CAE">
        <w:rPr>
          <w:rStyle w:val="apple-converted-space"/>
          <w:rFonts w:cstheme="minorHAnsi"/>
          <w:color w:val="333333"/>
          <w:sz w:val="24"/>
          <w:szCs w:val="24"/>
        </w:rPr>
        <w:t>Mayer, Richard E., Multimedia Learning</w:t>
      </w:r>
      <w:r w:rsidR="002D4BB9" w:rsidRPr="00851CAE">
        <w:rPr>
          <w:rStyle w:val="apple-converted-space"/>
          <w:rFonts w:cstheme="minorHAnsi"/>
          <w:color w:val="333333"/>
          <w:sz w:val="24"/>
          <w:szCs w:val="24"/>
        </w:rPr>
        <w:t xml:space="preserve">, Cambridge University </w:t>
      </w:r>
      <w:r w:rsidRPr="00851CAE">
        <w:rPr>
          <w:rStyle w:val="apple-converted-space"/>
          <w:rFonts w:cstheme="minorHAnsi"/>
          <w:color w:val="333333"/>
          <w:sz w:val="24"/>
          <w:szCs w:val="24"/>
        </w:rPr>
        <w:t>Press, 2009.</w:t>
      </w:r>
    </w:p>
    <w:p w:rsidR="00DD6E76" w:rsidRPr="00851CAE" w:rsidRDefault="00DD6E76" w:rsidP="00E55B01">
      <w:pPr>
        <w:spacing w:after="0" w:line="240" w:lineRule="auto"/>
        <w:rPr>
          <w:rStyle w:val="apple-converted-space"/>
          <w:rFonts w:cstheme="minorHAnsi"/>
          <w:color w:val="333333"/>
          <w:sz w:val="24"/>
          <w:szCs w:val="24"/>
        </w:rPr>
      </w:pPr>
    </w:p>
    <w:p w:rsidR="0055781F" w:rsidRPr="00851CAE" w:rsidRDefault="00DD6E76" w:rsidP="00E55B01">
      <w:pPr>
        <w:spacing w:after="0" w:line="240" w:lineRule="auto"/>
        <w:rPr>
          <w:rStyle w:val="apple-converted-space"/>
          <w:rFonts w:cstheme="minorHAnsi"/>
          <w:color w:val="333333"/>
          <w:sz w:val="24"/>
          <w:szCs w:val="24"/>
        </w:rPr>
      </w:pPr>
      <w:r w:rsidRPr="00851CAE">
        <w:rPr>
          <w:rStyle w:val="apple-converted-space"/>
          <w:rFonts w:cstheme="minorHAnsi"/>
          <w:color w:val="333333"/>
          <w:sz w:val="24"/>
          <w:szCs w:val="24"/>
        </w:rPr>
        <w:t xml:space="preserve">Press, Larry, Tomorrow's Campus -- Information Processing at Tomorrow's University, Communications of the ACM, </w:t>
      </w:r>
      <w:proofErr w:type="spellStart"/>
      <w:r w:rsidRPr="00851CAE">
        <w:rPr>
          <w:rStyle w:val="apple-converted-space"/>
          <w:rFonts w:cstheme="minorHAnsi"/>
          <w:color w:val="333333"/>
          <w:sz w:val="24"/>
          <w:szCs w:val="24"/>
        </w:rPr>
        <w:t>Vol</w:t>
      </w:r>
      <w:proofErr w:type="spellEnd"/>
      <w:r w:rsidRPr="00851CAE">
        <w:rPr>
          <w:rStyle w:val="apple-converted-space"/>
          <w:rFonts w:cstheme="minorHAnsi"/>
          <w:color w:val="333333"/>
          <w:sz w:val="24"/>
          <w:szCs w:val="24"/>
        </w:rPr>
        <w:t xml:space="preserve"> 37, No 7, </w:t>
      </w:r>
      <w:proofErr w:type="spellStart"/>
      <w:r w:rsidRPr="00851CAE">
        <w:rPr>
          <w:rStyle w:val="apple-converted-space"/>
          <w:rFonts w:cstheme="minorHAnsi"/>
          <w:color w:val="333333"/>
          <w:sz w:val="24"/>
          <w:szCs w:val="24"/>
        </w:rPr>
        <w:t>pp</w:t>
      </w:r>
      <w:proofErr w:type="spellEnd"/>
      <w:r w:rsidRPr="00851CAE">
        <w:rPr>
          <w:rStyle w:val="apple-converted-space"/>
          <w:rFonts w:cstheme="minorHAnsi"/>
          <w:color w:val="333333"/>
          <w:sz w:val="24"/>
          <w:szCs w:val="24"/>
        </w:rPr>
        <w:t xml:space="preserve"> 13-17, July, 1994.</w:t>
      </w:r>
    </w:p>
    <w:p w:rsidR="0055781F" w:rsidRPr="00851CAE" w:rsidRDefault="0055781F" w:rsidP="00E55B01">
      <w:pPr>
        <w:spacing w:after="0" w:line="240" w:lineRule="auto"/>
        <w:rPr>
          <w:rStyle w:val="apple-converted-space"/>
          <w:rFonts w:cstheme="minorHAnsi"/>
          <w:color w:val="333333"/>
          <w:sz w:val="24"/>
          <w:szCs w:val="24"/>
        </w:rPr>
      </w:pPr>
    </w:p>
    <w:p w:rsidR="0055781F" w:rsidRPr="00851CAE" w:rsidRDefault="0055781F" w:rsidP="0055781F">
      <w:pPr>
        <w:spacing w:after="0" w:line="240" w:lineRule="auto"/>
        <w:rPr>
          <w:rFonts w:eastAsia="Times New Roman" w:cstheme="minorHAnsi"/>
          <w:b/>
          <w:bCs/>
          <w:color w:val="333333"/>
          <w:sz w:val="24"/>
          <w:szCs w:val="24"/>
        </w:rPr>
      </w:pPr>
      <w:r w:rsidRPr="00851CAE">
        <w:rPr>
          <w:rStyle w:val="apple-converted-space"/>
          <w:rFonts w:cstheme="minorHAnsi"/>
          <w:color w:val="333333"/>
          <w:sz w:val="24"/>
          <w:szCs w:val="24"/>
        </w:rPr>
        <w:t xml:space="preserve">Press, Larry, Textbooks – moving beyond the “Gutenberg Bible,” May 2011, </w:t>
      </w:r>
      <w:hyperlink r:id="rId16" w:history="1">
        <w:r w:rsidRPr="00851CAE">
          <w:rPr>
            <w:rStyle w:val="Hyperlink"/>
            <w:rFonts w:cstheme="minorHAnsi"/>
            <w:sz w:val="24"/>
            <w:szCs w:val="24"/>
          </w:rPr>
          <w:t>http://cis471.blogspot.com/2011/05/textbooks-moving-beyond-gutenberg-bible.html</w:t>
        </w:r>
      </w:hyperlink>
      <w:r w:rsidRPr="00851CAE">
        <w:rPr>
          <w:rStyle w:val="Hyperlink"/>
          <w:rFonts w:cstheme="minorHAnsi"/>
          <w:sz w:val="24"/>
          <w:szCs w:val="24"/>
        </w:rPr>
        <w:t>.</w:t>
      </w:r>
    </w:p>
    <w:sectPr w:rsidR="0055781F" w:rsidRPr="00851CAE">
      <w:endnotePr>
        <w:numFmt w:val="decimal"/>
        <w:numStart w:val="2"/>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66D" w:rsidRDefault="00F4766D" w:rsidP="00F87DEF">
      <w:pPr>
        <w:spacing w:after="0" w:line="240" w:lineRule="auto"/>
      </w:pPr>
      <w:r>
        <w:separator/>
      </w:r>
    </w:p>
  </w:endnote>
  <w:endnote w:type="continuationSeparator" w:id="0">
    <w:p w:rsidR="00F4766D" w:rsidRDefault="00F4766D" w:rsidP="00F8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66D" w:rsidRDefault="00F4766D" w:rsidP="00F87DEF">
      <w:pPr>
        <w:spacing w:after="0" w:line="240" w:lineRule="auto"/>
      </w:pPr>
      <w:r>
        <w:separator/>
      </w:r>
    </w:p>
  </w:footnote>
  <w:footnote w:type="continuationSeparator" w:id="0">
    <w:p w:rsidR="00F4766D" w:rsidRDefault="00F4766D" w:rsidP="00F87DEF">
      <w:pPr>
        <w:spacing w:after="0" w:line="240" w:lineRule="auto"/>
      </w:pPr>
      <w:r>
        <w:continuationSeparator/>
      </w:r>
    </w:p>
  </w:footnote>
  <w:footnote w:id="1">
    <w:p w:rsidR="007F3A33" w:rsidRDefault="007F3A33">
      <w:pPr>
        <w:pStyle w:val="FootnoteText"/>
      </w:pPr>
      <w:r>
        <w:rPr>
          <w:rStyle w:val="FootnoteReference"/>
        </w:rPr>
        <w:footnoteRef/>
      </w:r>
      <w:r>
        <w:t xml:space="preserve"> CTSS at MIT was the most noted and influential, </w:t>
      </w:r>
      <w:hyperlink r:id="rId1" w:history="1">
        <w:r>
          <w:rPr>
            <w:rStyle w:val="Hyperlink"/>
          </w:rPr>
          <w:t>http://en.wikipedia.org/wiki/Compatible_Time-Sharing_System</w:t>
        </w:r>
      </w:hyperlink>
      <w:r>
        <w:t xml:space="preserve"> and </w:t>
      </w:r>
      <w:hyperlink r:id="rId2" w:history="1">
        <w:r>
          <w:rPr>
            <w:rStyle w:val="Hyperlink"/>
          </w:rPr>
          <w:t>http://larch-www.lcs.mit.edu:8001/~corbato/sjcc62/</w:t>
        </w:r>
      </w:hyperlink>
      <w:r>
        <w:t>.</w:t>
      </w:r>
    </w:p>
  </w:footnote>
  <w:footnote w:id="2">
    <w:p w:rsidR="0017105D" w:rsidRDefault="0017105D">
      <w:pPr>
        <w:pStyle w:val="FootnoteText"/>
      </w:pPr>
      <w:r>
        <w:rPr>
          <w:rStyle w:val="FootnoteReference"/>
        </w:rPr>
        <w:footnoteRef/>
      </w:r>
      <w:r>
        <w:t xml:space="preserve"> </w:t>
      </w:r>
      <w:hyperlink r:id="rId3" w:history="1">
        <w:r>
          <w:rPr>
            <w:rStyle w:val="Hyperlink"/>
          </w:rPr>
          <w:t>http://en.wikipedia.org/wiki/Dartmouth_BASIC</w:t>
        </w:r>
      </w:hyperlink>
      <w:r>
        <w:t>.</w:t>
      </w:r>
    </w:p>
  </w:footnote>
  <w:footnote w:id="3">
    <w:p w:rsidR="00B50F90" w:rsidRDefault="0017105D">
      <w:pPr>
        <w:pStyle w:val="FootnoteText"/>
      </w:pPr>
      <w:r>
        <w:rPr>
          <w:rStyle w:val="FootnoteReference"/>
        </w:rPr>
        <w:footnoteRef/>
      </w:r>
      <w:r>
        <w:t xml:space="preserve"> This curriculum was worked out on a blog between April 2008 and June 2010, </w:t>
      </w:r>
      <w:hyperlink r:id="rId4" w:history="1">
        <w:r>
          <w:rPr>
            <w:rStyle w:val="Hyperlink"/>
          </w:rPr>
          <w:t>http://computerliteracy3.blogspot.com/</w:t>
        </w:r>
      </w:hyperlink>
      <w:r w:rsidR="00B50F90">
        <w:t xml:space="preserve">, which influenced the start of my course and one </w:t>
      </w:r>
      <w:r w:rsidR="00B14474">
        <w:t>offered at Bentley Universi</w:t>
      </w:r>
      <w:r w:rsidR="00B14474" w:rsidRPr="00B14474">
        <w:t>ty (</w:t>
      </w:r>
      <w:proofErr w:type="spellStart"/>
      <w:r w:rsidR="00B14474" w:rsidRPr="00B14474">
        <w:rPr>
          <w:rStyle w:val="apple-style-span"/>
          <w:rFonts w:cstheme="minorHAnsi"/>
          <w:color w:val="333333"/>
        </w:rPr>
        <w:t>Frydenberg</w:t>
      </w:r>
      <w:proofErr w:type="spellEnd"/>
      <w:r w:rsidR="00B14474" w:rsidRPr="00B14474">
        <w:rPr>
          <w:rStyle w:val="apple-style-span"/>
          <w:rFonts w:cstheme="minorHAnsi"/>
          <w:color w:val="333333"/>
        </w:rPr>
        <w:t>, Mark and Press, 2010).</w:t>
      </w:r>
    </w:p>
  </w:footnote>
  <w:footnote w:id="4">
    <w:p w:rsidR="00E15727" w:rsidRPr="0055781F" w:rsidRDefault="00E15727">
      <w:pPr>
        <w:pStyle w:val="FootnoteText"/>
      </w:pPr>
      <w:r>
        <w:rPr>
          <w:rStyle w:val="FootnoteReference"/>
        </w:rPr>
        <w:footnoteRef/>
      </w:r>
      <w:r>
        <w:t xml:space="preserve"> Since this e-text is a work in process, some modules will be incomplete at any given time.  However, all have at least the annotated PowerPoint presentation with self-study questions and links to external resources and </w:t>
      </w:r>
      <w:r w:rsidRPr="0055781F">
        <w:t>corresponding assignments.</w:t>
      </w:r>
    </w:p>
  </w:footnote>
  <w:footnote w:id="5">
    <w:p w:rsidR="00E15727" w:rsidRPr="0055781F" w:rsidRDefault="00E15727">
      <w:pPr>
        <w:pStyle w:val="FootnoteText"/>
      </w:pPr>
      <w:r w:rsidRPr="0055781F">
        <w:rPr>
          <w:rStyle w:val="FootnoteReference"/>
        </w:rPr>
        <w:footnoteRef/>
      </w:r>
      <w:r w:rsidRPr="0055781F">
        <w:t xml:space="preserve"> In practice, I only deliver some of the presentations that I assign in class.  The students are expected to study the others on their own, leaving us time for discussion and clarification.</w:t>
      </w:r>
    </w:p>
  </w:footnote>
  <w:footnote w:id="6">
    <w:p w:rsidR="00BF2857" w:rsidRDefault="00BF2857">
      <w:pPr>
        <w:pStyle w:val="FootnoteText"/>
      </w:pPr>
      <w:r>
        <w:rPr>
          <w:rStyle w:val="FootnoteReference"/>
        </w:rPr>
        <w:footnoteRef/>
      </w:r>
      <w:r>
        <w:t xml:space="preserve"> I also created a modular introduction to programming several years ago, </w:t>
      </w:r>
      <w:hyperlink r:id="rId5" w:history="1">
        <w:r>
          <w:rPr>
            <w:rStyle w:val="Hyperlink"/>
          </w:rPr>
          <w:t>http://som.csudh.edu/fac/lpress/vbmodules/</w:t>
        </w:r>
      </w:hyperlink>
      <w:r>
        <w:t>.</w:t>
      </w:r>
    </w:p>
  </w:footnote>
  <w:footnote w:id="7">
    <w:p w:rsidR="0055781F" w:rsidRPr="0055781F" w:rsidRDefault="0055781F">
      <w:pPr>
        <w:pStyle w:val="FootnoteText"/>
      </w:pPr>
      <w:r w:rsidRPr="0055781F">
        <w:rPr>
          <w:rStyle w:val="FootnoteReference"/>
        </w:rPr>
        <w:footnoteRef/>
      </w:r>
      <w:r w:rsidRPr="0055781F">
        <w:t xml:space="preserve"> </w:t>
      </w:r>
      <w:r w:rsidRPr="0055781F">
        <w:rPr>
          <w:rStyle w:val="apple-converted-space"/>
          <w:rFonts w:cstheme="minorHAnsi"/>
          <w:color w:val="333333"/>
        </w:rPr>
        <w:t>http://www.merlot.org/merlot/index.htm.</w:t>
      </w:r>
    </w:p>
  </w:footnote>
  <w:footnote w:id="8">
    <w:p w:rsidR="0055781F" w:rsidRPr="0055781F" w:rsidRDefault="0055781F">
      <w:pPr>
        <w:pStyle w:val="FootnoteText"/>
      </w:pPr>
      <w:r w:rsidRPr="0055781F">
        <w:rPr>
          <w:rStyle w:val="FootnoteReference"/>
        </w:rPr>
        <w:footnoteRef/>
      </w:r>
      <w:r w:rsidRPr="0055781F">
        <w:t xml:space="preserve"> </w:t>
      </w:r>
      <w:r w:rsidRPr="0055781F">
        <w:rPr>
          <w:rStyle w:val="apple-converted-space"/>
          <w:rFonts w:cstheme="minorHAnsi"/>
          <w:color w:val="333333"/>
        </w:rPr>
        <w:t>http://www.khanacademy.org/.</w:t>
      </w:r>
    </w:p>
  </w:footnote>
  <w:footnote w:id="9">
    <w:p w:rsidR="0055781F" w:rsidRDefault="0055781F">
      <w:pPr>
        <w:pStyle w:val="FootnoteText"/>
      </w:pPr>
      <w:r w:rsidRPr="0055781F">
        <w:rPr>
          <w:rStyle w:val="FootnoteReference"/>
        </w:rPr>
        <w:footnoteRef/>
      </w:r>
      <w:r w:rsidRPr="0055781F">
        <w:t xml:space="preserve"> </w:t>
      </w:r>
      <w:r w:rsidRPr="0055781F">
        <w:rPr>
          <w:rStyle w:val="apple-converted-space"/>
          <w:rFonts w:cstheme="minorHAnsi"/>
          <w:color w:val="333333"/>
        </w:rPr>
        <w:t>http://create.mcgraw-hill.com/.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D93"/>
    <w:multiLevelType w:val="hybridMultilevel"/>
    <w:tmpl w:val="2340C874"/>
    <w:lvl w:ilvl="0" w:tplc="B59495CC">
      <w:start w:val="1"/>
      <w:numFmt w:val="bullet"/>
      <w:lvlText w:val="•"/>
      <w:lvlJc w:val="left"/>
      <w:pPr>
        <w:tabs>
          <w:tab w:val="num" w:pos="720"/>
        </w:tabs>
        <w:ind w:left="720" w:hanging="360"/>
      </w:pPr>
      <w:rPr>
        <w:rFonts w:ascii="Arial" w:hAnsi="Arial" w:hint="default"/>
      </w:rPr>
    </w:lvl>
    <w:lvl w:ilvl="1" w:tplc="33EAEE54" w:tentative="1">
      <w:start w:val="1"/>
      <w:numFmt w:val="bullet"/>
      <w:lvlText w:val="•"/>
      <w:lvlJc w:val="left"/>
      <w:pPr>
        <w:tabs>
          <w:tab w:val="num" w:pos="1440"/>
        </w:tabs>
        <w:ind w:left="1440" w:hanging="360"/>
      </w:pPr>
      <w:rPr>
        <w:rFonts w:ascii="Arial" w:hAnsi="Arial" w:hint="default"/>
      </w:rPr>
    </w:lvl>
    <w:lvl w:ilvl="2" w:tplc="A606AD2A" w:tentative="1">
      <w:start w:val="1"/>
      <w:numFmt w:val="bullet"/>
      <w:lvlText w:val="•"/>
      <w:lvlJc w:val="left"/>
      <w:pPr>
        <w:tabs>
          <w:tab w:val="num" w:pos="2160"/>
        </w:tabs>
        <w:ind w:left="2160" w:hanging="360"/>
      </w:pPr>
      <w:rPr>
        <w:rFonts w:ascii="Arial" w:hAnsi="Arial" w:hint="default"/>
      </w:rPr>
    </w:lvl>
    <w:lvl w:ilvl="3" w:tplc="DA60503E" w:tentative="1">
      <w:start w:val="1"/>
      <w:numFmt w:val="bullet"/>
      <w:lvlText w:val="•"/>
      <w:lvlJc w:val="left"/>
      <w:pPr>
        <w:tabs>
          <w:tab w:val="num" w:pos="2880"/>
        </w:tabs>
        <w:ind w:left="2880" w:hanging="360"/>
      </w:pPr>
      <w:rPr>
        <w:rFonts w:ascii="Arial" w:hAnsi="Arial" w:hint="default"/>
      </w:rPr>
    </w:lvl>
    <w:lvl w:ilvl="4" w:tplc="A9FEF930" w:tentative="1">
      <w:start w:val="1"/>
      <w:numFmt w:val="bullet"/>
      <w:lvlText w:val="•"/>
      <w:lvlJc w:val="left"/>
      <w:pPr>
        <w:tabs>
          <w:tab w:val="num" w:pos="3600"/>
        </w:tabs>
        <w:ind w:left="3600" w:hanging="360"/>
      </w:pPr>
      <w:rPr>
        <w:rFonts w:ascii="Arial" w:hAnsi="Arial" w:hint="default"/>
      </w:rPr>
    </w:lvl>
    <w:lvl w:ilvl="5" w:tplc="2D84A3FC" w:tentative="1">
      <w:start w:val="1"/>
      <w:numFmt w:val="bullet"/>
      <w:lvlText w:val="•"/>
      <w:lvlJc w:val="left"/>
      <w:pPr>
        <w:tabs>
          <w:tab w:val="num" w:pos="4320"/>
        </w:tabs>
        <w:ind w:left="4320" w:hanging="360"/>
      </w:pPr>
      <w:rPr>
        <w:rFonts w:ascii="Arial" w:hAnsi="Arial" w:hint="default"/>
      </w:rPr>
    </w:lvl>
    <w:lvl w:ilvl="6" w:tplc="8C041960" w:tentative="1">
      <w:start w:val="1"/>
      <w:numFmt w:val="bullet"/>
      <w:lvlText w:val="•"/>
      <w:lvlJc w:val="left"/>
      <w:pPr>
        <w:tabs>
          <w:tab w:val="num" w:pos="5040"/>
        </w:tabs>
        <w:ind w:left="5040" w:hanging="360"/>
      </w:pPr>
      <w:rPr>
        <w:rFonts w:ascii="Arial" w:hAnsi="Arial" w:hint="default"/>
      </w:rPr>
    </w:lvl>
    <w:lvl w:ilvl="7" w:tplc="FADA052E" w:tentative="1">
      <w:start w:val="1"/>
      <w:numFmt w:val="bullet"/>
      <w:lvlText w:val="•"/>
      <w:lvlJc w:val="left"/>
      <w:pPr>
        <w:tabs>
          <w:tab w:val="num" w:pos="5760"/>
        </w:tabs>
        <w:ind w:left="5760" w:hanging="360"/>
      </w:pPr>
      <w:rPr>
        <w:rFonts w:ascii="Arial" w:hAnsi="Arial" w:hint="default"/>
      </w:rPr>
    </w:lvl>
    <w:lvl w:ilvl="8" w:tplc="F3A0ECA0" w:tentative="1">
      <w:start w:val="1"/>
      <w:numFmt w:val="bullet"/>
      <w:lvlText w:val="•"/>
      <w:lvlJc w:val="left"/>
      <w:pPr>
        <w:tabs>
          <w:tab w:val="num" w:pos="6480"/>
        </w:tabs>
        <w:ind w:left="6480" w:hanging="360"/>
      </w:pPr>
      <w:rPr>
        <w:rFonts w:ascii="Arial" w:hAnsi="Arial" w:hint="default"/>
      </w:rPr>
    </w:lvl>
  </w:abstractNum>
  <w:abstractNum w:abstractNumId="1">
    <w:nsid w:val="2AE24EB8"/>
    <w:multiLevelType w:val="hybridMultilevel"/>
    <w:tmpl w:val="43F47D8C"/>
    <w:lvl w:ilvl="0" w:tplc="CF188AE8">
      <w:start w:val="1"/>
      <w:numFmt w:val="bullet"/>
      <w:lvlText w:val="•"/>
      <w:lvlJc w:val="left"/>
      <w:pPr>
        <w:tabs>
          <w:tab w:val="num" w:pos="720"/>
        </w:tabs>
        <w:ind w:left="720" w:hanging="360"/>
      </w:pPr>
      <w:rPr>
        <w:rFonts w:ascii="Arial" w:hAnsi="Arial" w:hint="default"/>
      </w:rPr>
    </w:lvl>
    <w:lvl w:ilvl="1" w:tplc="622E01C0">
      <w:start w:val="872"/>
      <w:numFmt w:val="bullet"/>
      <w:lvlText w:val="–"/>
      <w:lvlJc w:val="left"/>
      <w:pPr>
        <w:tabs>
          <w:tab w:val="num" w:pos="1440"/>
        </w:tabs>
        <w:ind w:left="1440" w:hanging="360"/>
      </w:pPr>
      <w:rPr>
        <w:rFonts w:ascii="Arial" w:hAnsi="Arial" w:hint="default"/>
      </w:rPr>
    </w:lvl>
    <w:lvl w:ilvl="2" w:tplc="7C845398" w:tentative="1">
      <w:start w:val="1"/>
      <w:numFmt w:val="bullet"/>
      <w:lvlText w:val="•"/>
      <w:lvlJc w:val="left"/>
      <w:pPr>
        <w:tabs>
          <w:tab w:val="num" w:pos="2160"/>
        </w:tabs>
        <w:ind w:left="2160" w:hanging="360"/>
      </w:pPr>
      <w:rPr>
        <w:rFonts w:ascii="Arial" w:hAnsi="Arial" w:hint="default"/>
      </w:rPr>
    </w:lvl>
    <w:lvl w:ilvl="3" w:tplc="7DAE1A26" w:tentative="1">
      <w:start w:val="1"/>
      <w:numFmt w:val="bullet"/>
      <w:lvlText w:val="•"/>
      <w:lvlJc w:val="left"/>
      <w:pPr>
        <w:tabs>
          <w:tab w:val="num" w:pos="2880"/>
        </w:tabs>
        <w:ind w:left="2880" w:hanging="360"/>
      </w:pPr>
      <w:rPr>
        <w:rFonts w:ascii="Arial" w:hAnsi="Arial" w:hint="default"/>
      </w:rPr>
    </w:lvl>
    <w:lvl w:ilvl="4" w:tplc="742EAD82" w:tentative="1">
      <w:start w:val="1"/>
      <w:numFmt w:val="bullet"/>
      <w:lvlText w:val="•"/>
      <w:lvlJc w:val="left"/>
      <w:pPr>
        <w:tabs>
          <w:tab w:val="num" w:pos="3600"/>
        </w:tabs>
        <w:ind w:left="3600" w:hanging="360"/>
      </w:pPr>
      <w:rPr>
        <w:rFonts w:ascii="Arial" w:hAnsi="Arial" w:hint="default"/>
      </w:rPr>
    </w:lvl>
    <w:lvl w:ilvl="5" w:tplc="F1EC6FD6" w:tentative="1">
      <w:start w:val="1"/>
      <w:numFmt w:val="bullet"/>
      <w:lvlText w:val="•"/>
      <w:lvlJc w:val="left"/>
      <w:pPr>
        <w:tabs>
          <w:tab w:val="num" w:pos="4320"/>
        </w:tabs>
        <w:ind w:left="4320" w:hanging="360"/>
      </w:pPr>
      <w:rPr>
        <w:rFonts w:ascii="Arial" w:hAnsi="Arial" w:hint="default"/>
      </w:rPr>
    </w:lvl>
    <w:lvl w:ilvl="6" w:tplc="CBC4BD9A" w:tentative="1">
      <w:start w:val="1"/>
      <w:numFmt w:val="bullet"/>
      <w:lvlText w:val="•"/>
      <w:lvlJc w:val="left"/>
      <w:pPr>
        <w:tabs>
          <w:tab w:val="num" w:pos="5040"/>
        </w:tabs>
        <w:ind w:left="5040" w:hanging="360"/>
      </w:pPr>
      <w:rPr>
        <w:rFonts w:ascii="Arial" w:hAnsi="Arial" w:hint="default"/>
      </w:rPr>
    </w:lvl>
    <w:lvl w:ilvl="7" w:tplc="57A6120E" w:tentative="1">
      <w:start w:val="1"/>
      <w:numFmt w:val="bullet"/>
      <w:lvlText w:val="•"/>
      <w:lvlJc w:val="left"/>
      <w:pPr>
        <w:tabs>
          <w:tab w:val="num" w:pos="5760"/>
        </w:tabs>
        <w:ind w:left="5760" w:hanging="360"/>
      </w:pPr>
      <w:rPr>
        <w:rFonts w:ascii="Arial" w:hAnsi="Arial" w:hint="default"/>
      </w:rPr>
    </w:lvl>
    <w:lvl w:ilvl="8" w:tplc="1654F6AC" w:tentative="1">
      <w:start w:val="1"/>
      <w:numFmt w:val="bullet"/>
      <w:lvlText w:val="•"/>
      <w:lvlJc w:val="left"/>
      <w:pPr>
        <w:tabs>
          <w:tab w:val="num" w:pos="6480"/>
        </w:tabs>
        <w:ind w:left="6480" w:hanging="360"/>
      </w:pPr>
      <w:rPr>
        <w:rFonts w:ascii="Arial" w:hAnsi="Arial" w:hint="default"/>
      </w:rPr>
    </w:lvl>
  </w:abstractNum>
  <w:abstractNum w:abstractNumId="2">
    <w:nsid w:val="2C9D3D93"/>
    <w:multiLevelType w:val="hybridMultilevel"/>
    <w:tmpl w:val="FD60D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9E0E2C"/>
    <w:multiLevelType w:val="hybridMultilevel"/>
    <w:tmpl w:val="AB12735A"/>
    <w:lvl w:ilvl="0" w:tplc="AA1C7558">
      <w:start w:val="1"/>
      <w:numFmt w:val="bullet"/>
      <w:lvlText w:val="•"/>
      <w:lvlJc w:val="left"/>
      <w:pPr>
        <w:tabs>
          <w:tab w:val="num" w:pos="720"/>
        </w:tabs>
        <w:ind w:left="720" w:hanging="360"/>
      </w:pPr>
      <w:rPr>
        <w:rFonts w:ascii="Arial" w:hAnsi="Arial" w:hint="default"/>
      </w:rPr>
    </w:lvl>
    <w:lvl w:ilvl="1" w:tplc="2026C0A8">
      <w:start w:val="1262"/>
      <w:numFmt w:val="bullet"/>
      <w:lvlText w:val="–"/>
      <w:lvlJc w:val="left"/>
      <w:pPr>
        <w:tabs>
          <w:tab w:val="num" w:pos="1440"/>
        </w:tabs>
        <w:ind w:left="1440" w:hanging="360"/>
      </w:pPr>
      <w:rPr>
        <w:rFonts w:ascii="Arial" w:hAnsi="Arial" w:hint="default"/>
      </w:rPr>
    </w:lvl>
    <w:lvl w:ilvl="2" w:tplc="89E21FE4" w:tentative="1">
      <w:start w:val="1"/>
      <w:numFmt w:val="bullet"/>
      <w:lvlText w:val="•"/>
      <w:lvlJc w:val="left"/>
      <w:pPr>
        <w:tabs>
          <w:tab w:val="num" w:pos="2160"/>
        </w:tabs>
        <w:ind w:left="2160" w:hanging="360"/>
      </w:pPr>
      <w:rPr>
        <w:rFonts w:ascii="Arial" w:hAnsi="Arial" w:hint="default"/>
      </w:rPr>
    </w:lvl>
    <w:lvl w:ilvl="3" w:tplc="D282824C" w:tentative="1">
      <w:start w:val="1"/>
      <w:numFmt w:val="bullet"/>
      <w:lvlText w:val="•"/>
      <w:lvlJc w:val="left"/>
      <w:pPr>
        <w:tabs>
          <w:tab w:val="num" w:pos="2880"/>
        </w:tabs>
        <w:ind w:left="2880" w:hanging="360"/>
      </w:pPr>
      <w:rPr>
        <w:rFonts w:ascii="Arial" w:hAnsi="Arial" w:hint="default"/>
      </w:rPr>
    </w:lvl>
    <w:lvl w:ilvl="4" w:tplc="126E6E74" w:tentative="1">
      <w:start w:val="1"/>
      <w:numFmt w:val="bullet"/>
      <w:lvlText w:val="•"/>
      <w:lvlJc w:val="left"/>
      <w:pPr>
        <w:tabs>
          <w:tab w:val="num" w:pos="3600"/>
        </w:tabs>
        <w:ind w:left="3600" w:hanging="360"/>
      </w:pPr>
      <w:rPr>
        <w:rFonts w:ascii="Arial" w:hAnsi="Arial" w:hint="default"/>
      </w:rPr>
    </w:lvl>
    <w:lvl w:ilvl="5" w:tplc="B97EBDA6" w:tentative="1">
      <w:start w:val="1"/>
      <w:numFmt w:val="bullet"/>
      <w:lvlText w:val="•"/>
      <w:lvlJc w:val="left"/>
      <w:pPr>
        <w:tabs>
          <w:tab w:val="num" w:pos="4320"/>
        </w:tabs>
        <w:ind w:left="4320" w:hanging="360"/>
      </w:pPr>
      <w:rPr>
        <w:rFonts w:ascii="Arial" w:hAnsi="Arial" w:hint="default"/>
      </w:rPr>
    </w:lvl>
    <w:lvl w:ilvl="6" w:tplc="1318C810" w:tentative="1">
      <w:start w:val="1"/>
      <w:numFmt w:val="bullet"/>
      <w:lvlText w:val="•"/>
      <w:lvlJc w:val="left"/>
      <w:pPr>
        <w:tabs>
          <w:tab w:val="num" w:pos="5040"/>
        </w:tabs>
        <w:ind w:left="5040" w:hanging="360"/>
      </w:pPr>
      <w:rPr>
        <w:rFonts w:ascii="Arial" w:hAnsi="Arial" w:hint="default"/>
      </w:rPr>
    </w:lvl>
    <w:lvl w:ilvl="7" w:tplc="A12A6352" w:tentative="1">
      <w:start w:val="1"/>
      <w:numFmt w:val="bullet"/>
      <w:lvlText w:val="•"/>
      <w:lvlJc w:val="left"/>
      <w:pPr>
        <w:tabs>
          <w:tab w:val="num" w:pos="5760"/>
        </w:tabs>
        <w:ind w:left="5760" w:hanging="360"/>
      </w:pPr>
      <w:rPr>
        <w:rFonts w:ascii="Arial" w:hAnsi="Arial" w:hint="default"/>
      </w:rPr>
    </w:lvl>
    <w:lvl w:ilvl="8" w:tplc="9C366BB2" w:tentative="1">
      <w:start w:val="1"/>
      <w:numFmt w:val="bullet"/>
      <w:lvlText w:val="•"/>
      <w:lvlJc w:val="left"/>
      <w:pPr>
        <w:tabs>
          <w:tab w:val="num" w:pos="6480"/>
        </w:tabs>
        <w:ind w:left="6480" w:hanging="360"/>
      </w:pPr>
      <w:rPr>
        <w:rFonts w:ascii="Arial" w:hAnsi="Arial" w:hint="default"/>
      </w:rPr>
    </w:lvl>
  </w:abstractNum>
  <w:abstractNum w:abstractNumId="4">
    <w:nsid w:val="39745622"/>
    <w:multiLevelType w:val="hybridMultilevel"/>
    <w:tmpl w:val="2BA0FC9E"/>
    <w:lvl w:ilvl="0" w:tplc="F302596A">
      <w:start w:val="1"/>
      <w:numFmt w:val="bullet"/>
      <w:lvlText w:val="•"/>
      <w:lvlJc w:val="left"/>
      <w:pPr>
        <w:tabs>
          <w:tab w:val="num" w:pos="720"/>
        </w:tabs>
        <w:ind w:left="720" w:hanging="360"/>
      </w:pPr>
      <w:rPr>
        <w:rFonts w:ascii="Arial" w:hAnsi="Arial" w:hint="default"/>
      </w:rPr>
    </w:lvl>
    <w:lvl w:ilvl="1" w:tplc="99FE5208" w:tentative="1">
      <w:start w:val="1"/>
      <w:numFmt w:val="bullet"/>
      <w:lvlText w:val="•"/>
      <w:lvlJc w:val="left"/>
      <w:pPr>
        <w:tabs>
          <w:tab w:val="num" w:pos="1440"/>
        </w:tabs>
        <w:ind w:left="1440" w:hanging="360"/>
      </w:pPr>
      <w:rPr>
        <w:rFonts w:ascii="Arial" w:hAnsi="Arial" w:hint="default"/>
      </w:rPr>
    </w:lvl>
    <w:lvl w:ilvl="2" w:tplc="84A42F92" w:tentative="1">
      <w:start w:val="1"/>
      <w:numFmt w:val="bullet"/>
      <w:lvlText w:val="•"/>
      <w:lvlJc w:val="left"/>
      <w:pPr>
        <w:tabs>
          <w:tab w:val="num" w:pos="2160"/>
        </w:tabs>
        <w:ind w:left="2160" w:hanging="360"/>
      </w:pPr>
      <w:rPr>
        <w:rFonts w:ascii="Arial" w:hAnsi="Arial" w:hint="default"/>
      </w:rPr>
    </w:lvl>
    <w:lvl w:ilvl="3" w:tplc="46F8E3A4" w:tentative="1">
      <w:start w:val="1"/>
      <w:numFmt w:val="bullet"/>
      <w:lvlText w:val="•"/>
      <w:lvlJc w:val="left"/>
      <w:pPr>
        <w:tabs>
          <w:tab w:val="num" w:pos="2880"/>
        </w:tabs>
        <w:ind w:left="2880" w:hanging="360"/>
      </w:pPr>
      <w:rPr>
        <w:rFonts w:ascii="Arial" w:hAnsi="Arial" w:hint="default"/>
      </w:rPr>
    </w:lvl>
    <w:lvl w:ilvl="4" w:tplc="9D52EC5C" w:tentative="1">
      <w:start w:val="1"/>
      <w:numFmt w:val="bullet"/>
      <w:lvlText w:val="•"/>
      <w:lvlJc w:val="left"/>
      <w:pPr>
        <w:tabs>
          <w:tab w:val="num" w:pos="3600"/>
        </w:tabs>
        <w:ind w:left="3600" w:hanging="360"/>
      </w:pPr>
      <w:rPr>
        <w:rFonts w:ascii="Arial" w:hAnsi="Arial" w:hint="default"/>
      </w:rPr>
    </w:lvl>
    <w:lvl w:ilvl="5" w:tplc="1D30070E" w:tentative="1">
      <w:start w:val="1"/>
      <w:numFmt w:val="bullet"/>
      <w:lvlText w:val="•"/>
      <w:lvlJc w:val="left"/>
      <w:pPr>
        <w:tabs>
          <w:tab w:val="num" w:pos="4320"/>
        </w:tabs>
        <w:ind w:left="4320" w:hanging="360"/>
      </w:pPr>
      <w:rPr>
        <w:rFonts w:ascii="Arial" w:hAnsi="Arial" w:hint="default"/>
      </w:rPr>
    </w:lvl>
    <w:lvl w:ilvl="6" w:tplc="F2428A8A" w:tentative="1">
      <w:start w:val="1"/>
      <w:numFmt w:val="bullet"/>
      <w:lvlText w:val="•"/>
      <w:lvlJc w:val="left"/>
      <w:pPr>
        <w:tabs>
          <w:tab w:val="num" w:pos="5040"/>
        </w:tabs>
        <w:ind w:left="5040" w:hanging="360"/>
      </w:pPr>
      <w:rPr>
        <w:rFonts w:ascii="Arial" w:hAnsi="Arial" w:hint="default"/>
      </w:rPr>
    </w:lvl>
    <w:lvl w:ilvl="7" w:tplc="734804FE" w:tentative="1">
      <w:start w:val="1"/>
      <w:numFmt w:val="bullet"/>
      <w:lvlText w:val="•"/>
      <w:lvlJc w:val="left"/>
      <w:pPr>
        <w:tabs>
          <w:tab w:val="num" w:pos="5760"/>
        </w:tabs>
        <w:ind w:left="5760" w:hanging="360"/>
      </w:pPr>
      <w:rPr>
        <w:rFonts w:ascii="Arial" w:hAnsi="Arial" w:hint="default"/>
      </w:rPr>
    </w:lvl>
    <w:lvl w:ilvl="8" w:tplc="BCC8F6EE" w:tentative="1">
      <w:start w:val="1"/>
      <w:numFmt w:val="bullet"/>
      <w:lvlText w:val="•"/>
      <w:lvlJc w:val="left"/>
      <w:pPr>
        <w:tabs>
          <w:tab w:val="num" w:pos="6480"/>
        </w:tabs>
        <w:ind w:left="6480" w:hanging="360"/>
      </w:pPr>
      <w:rPr>
        <w:rFonts w:ascii="Arial" w:hAnsi="Arial" w:hint="default"/>
      </w:rPr>
    </w:lvl>
  </w:abstractNum>
  <w:abstractNum w:abstractNumId="5">
    <w:nsid w:val="45534C46"/>
    <w:multiLevelType w:val="hybridMultilevel"/>
    <w:tmpl w:val="C390EFBE"/>
    <w:lvl w:ilvl="0" w:tplc="F3E435D2">
      <w:start w:val="1"/>
      <w:numFmt w:val="bullet"/>
      <w:lvlText w:val="•"/>
      <w:lvlJc w:val="left"/>
      <w:pPr>
        <w:tabs>
          <w:tab w:val="num" w:pos="720"/>
        </w:tabs>
        <w:ind w:left="720" w:hanging="360"/>
      </w:pPr>
      <w:rPr>
        <w:rFonts w:ascii="Arial" w:hAnsi="Arial" w:hint="default"/>
      </w:rPr>
    </w:lvl>
    <w:lvl w:ilvl="1" w:tplc="00D6903E">
      <w:start w:val="4721"/>
      <w:numFmt w:val="bullet"/>
      <w:lvlText w:val="–"/>
      <w:lvlJc w:val="left"/>
      <w:pPr>
        <w:tabs>
          <w:tab w:val="num" w:pos="1440"/>
        </w:tabs>
        <w:ind w:left="1440" w:hanging="360"/>
      </w:pPr>
      <w:rPr>
        <w:rFonts w:ascii="Arial" w:hAnsi="Arial" w:hint="default"/>
      </w:rPr>
    </w:lvl>
    <w:lvl w:ilvl="2" w:tplc="FDA07382" w:tentative="1">
      <w:start w:val="1"/>
      <w:numFmt w:val="bullet"/>
      <w:lvlText w:val="•"/>
      <w:lvlJc w:val="left"/>
      <w:pPr>
        <w:tabs>
          <w:tab w:val="num" w:pos="2160"/>
        </w:tabs>
        <w:ind w:left="2160" w:hanging="360"/>
      </w:pPr>
      <w:rPr>
        <w:rFonts w:ascii="Arial" w:hAnsi="Arial" w:hint="default"/>
      </w:rPr>
    </w:lvl>
    <w:lvl w:ilvl="3" w:tplc="E33C2620" w:tentative="1">
      <w:start w:val="1"/>
      <w:numFmt w:val="bullet"/>
      <w:lvlText w:val="•"/>
      <w:lvlJc w:val="left"/>
      <w:pPr>
        <w:tabs>
          <w:tab w:val="num" w:pos="2880"/>
        </w:tabs>
        <w:ind w:left="2880" w:hanging="360"/>
      </w:pPr>
      <w:rPr>
        <w:rFonts w:ascii="Arial" w:hAnsi="Arial" w:hint="default"/>
      </w:rPr>
    </w:lvl>
    <w:lvl w:ilvl="4" w:tplc="0EB4549A" w:tentative="1">
      <w:start w:val="1"/>
      <w:numFmt w:val="bullet"/>
      <w:lvlText w:val="•"/>
      <w:lvlJc w:val="left"/>
      <w:pPr>
        <w:tabs>
          <w:tab w:val="num" w:pos="3600"/>
        </w:tabs>
        <w:ind w:left="3600" w:hanging="360"/>
      </w:pPr>
      <w:rPr>
        <w:rFonts w:ascii="Arial" w:hAnsi="Arial" w:hint="default"/>
      </w:rPr>
    </w:lvl>
    <w:lvl w:ilvl="5" w:tplc="2FD66B30" w:tentative="1">
      <w:start w:val="1"/>
      <w:numFmt w:val="bullet"/>
      <w:lvlText w:val="•"/>
      <w:lvlJc w:val="left"/>
      <w:pPr>
        <w:tabs>
          <w:tab w:val="num" w:pos="4320"/>
        </w:tabs>
        <w:ind w:left="4320" w:hanging="360"/>
      </w:pPr>
      <w:rPr>
        <w:rFonts w:ascii="Arial" w:hAnsi="Arial" w:hint="default"/>
      </w:rPr>
    </w:lvl>
    <w:lvl w:ilvl="6" w:tplc="90520CF2" w:tentative="1">
      <w:start w:val="1"/>
      <w:numFmt w:val="bullet"/>
      <w:lvlText w:val="•"/>
      <w:lvlJc w:val="left"/>
      <w:pPr>
        <w:tabs>
          <w:tab w:val="num" w:pos="5040"/>
        </w:tabs>
        <w:ind w:left="5040" w:hanging="360"/>
      </w:pPr>
      <w:rPr>
        <w:rFonts w:ascii="Arial" w:hAnsi="Arial" w:hint="default"/>
      </w:rPr>
    </w:lvl>
    <w:lvl w:ilvl="7" w:tplc="0AEC40E8" w:tentative="1">
      <w:start w:val="1"/>
      <w:numFmt w:val="bullet"/>
      <w:lvlText w:val="•"/>
      <w:lvlJc w:val="left"/>
      <w:pPr>
        <w:tabs>
          <w:tab w:val="num" w:pos="5760"/>
        </w:tabs>
        <w:ind w:left="5760" w:hanging="360"/>
      </w:pPr>
      <w:rPr>
        <w:rFonts w:ascii="Arial" w:hAnsi="Arial" w:hint="default"/>
      </w:rPr>
    </w:lvl>
    <w:lvl w:ilvl="8" w:tplc="5ADE8E4E" w:tentative="1">
      <w:start w:val="1"/>
      <w:numFmt w:val="bullet"/>
      <w:lvlText w:val="•"/>
      <w:lvlJc w:val="left"/>
      <w:pPr>
        <w:tabs>
          <w:tab w:val="num" w:pos="6480"/>
        </w:tabs>
        <w:ind w:left="6480" w:hanging="360"/>
      </w:pPr>
      <w:rPr>
        <w:rFonts w:ascii="Arial" w:hAnsi="Arial" w:hint="default"/>
      </w:rPr>
    </w:lvl>
  </w:abstractNum>
  <w:abstractNum w:abstractNumId="6">
    <w:nsid w:val="7B400AC5"/>
    <w:multiLevelType w:val="hybridMultilevel"/>
    <w:tmpl w:val="D070156E"/>
    <w:lvl w:ilvl="0" w:tplc="852A104E">
      <w:start w:val="1"/>
      <w:numFmt w:val="bullet"/>
      <w:lvlText w:val="•"/>
      <w:lvlJc w:val="left"/>
      <w:pPr>
        <w:tabs>
          <w:tab w:val="num" w:pos="720"/>
        </w:tabs>
        <w:ind w:left="720" w:hanging="360"/>
      </w:pPr>
      <w:rPr>
        <w:rFonts w:ascii="Arial" w:hAnsi="Arial" w:hint="default"/>
      </w:rPr>
    </w:lvl>
    <w:lvl w:ilvl="1" w:tplc="E92CBA66">
      <w:start w:val="1262"/>
      <w:numFmt w:val="bullet"/>
      <w:lvlText w:val="–"/>
      <w:lvlJc w:val="left"/>
      <w:pPr>
        <w:tabs>
          <w:tab w:val="num" w:pos="1440"/>
        </w:tabs>
        <w:ind w:left="1440" w:hanging="360"/>
      </w:pPr>
      <w:rPr>
        <w:rFonts w:ascii="Arial" w:hAnsi="Arial" w:hint="default"/>
      </w:rPr>
    </w:lvl>
    <w:lvl w:ilvl="2" w:tplc="7C2C2298" w:tentative="1">
      <w:start w:val="1"/>
      <w:numFmt w:val="bullet"/>
      <w:lvlText w:val="•"/>
      <w:lvlJc w:val="left"/>
      <w:pPr>
        <w:tabs>
          <w:tab w:val="num" w:pos="2160"/>
        </w:tabs>
        <w:ind w:left="2160" w:hanging="360"/>
      </w:pPr>
      <w:rPr>
        <w:rFonts w:ascii="Arial" w:hAnsi="Arial" w:hint="default"/>
      </w:rPr>
    </w:lvl>
    <w:lvl w:ilvl="3" w:tplc="A7B437DC" w:tentative="1">
      <w:start w:val="1"/>
      <w:numFmt w:val="bullet"/>
      <w:lvlText w:val="•"/>
      <w:lvlJc w:val="left"/>
      <w:pPr>
        <w:tabs>
          <w:tab w:val="num" w:pos="2880"/>
        </w:tabs>
        <w:ind w:left="2880" w:hanging="360"/>
      </w:pPr>
      <w:rPr>
        <w:rFonts w:ascii="Arial" w:hAnsi="Arial" w:hint="default"/>
      </w:rPr>
    </w:lvl>
    <w:lvl w:ilvl="4" w:tplc="3BF2314A" w:tentative="1">
      <w:start w:val="1"/>
      <w:numFmt w:val="bullet"/>
      <w:lvlText w:val="•"/>
      <w:lvlJc w:val="left"/>
      <w:pPr>
        <w:tabs>
          <w:tab w:val="num" w:pos="3600"/>
        </w:tabs>
        <w:ind w:left="3600" w:hanging="360"/>
      </w:pPr>
      <w:rPr>
        <w:rFonts w:ascii="Arial" w:hAnsi="Arial" w:hint="default"/>
      </w:rPr>
    </w:lvl>
    <w:lvl w:ilvl="5" w:tplc="5D36538A" w:tentative="1">
      <w:start w:val="1"/>
      <w:numFmt w:val="bullet"/>
      <w:lvlText w:val="•"/>
      <w:lvlJc w:val="left"/>
      <w:pPr>
        <w:tabs>
          <w:tab w:val="num" w:pos="4320"/>
        </w:tabs>
        <w:ind w:left="4320" w:hanging="360"/>
      </w:pPr>
      <w:rPr>
        <w:rFonts w:ascii="Arial" w:hAnsi="Arial" w:hint="default"/>
      </w:rPr>
    </w:lvl>
    <w:lvl w:ilvl="6" w:tplc="5C2A1712" w:tentative="1">
      <w:start w:val="1"/>
      <w:numFmt w:val="bullet"/>
      <w:lvlText w:val="•"/>
      <w:lvlJc w:val="left"/>
      <w:pPr>
        <w:tabs>
          <w:tab w:val="num" w:pos="5040"/>
        </w:tabs>
        <w:ind w:left="5040" w:hanging="360"/>
      </w:pPr>
      <w:rPr>
        <w:rFonts w:ascii="Arial" w:hAnsi="Arial" w:hint="default"/>
      </w:rPr>
    </w:lvl>
    <w:lvl w:ilvl="7" w:tplc="8400996A" w:tentative="1">
      <w:start w:val="1"/>
      <w:numFmt w:val="bullet"/>
      <w:lvlText w:val="•"/>
      <w:lvlJc w:val="left"/>
      <w:pPr>
        <w:tabs>
          <w:tab w:val="num" w:pos="5760"/>
        </w:tabs>
        <w:ind w:left="5760" w:hanging="360"/>
      </w:pPr>
      <w:rPr>
        <w:rFonts w:ascii="Arial" w:hAnsi="Arial" w:hint="default"/>
      </w:rPr>
    </w:lvl>
    <w:lvl w:ilvl="8" w:tplc="EF88CC3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numFmt w:val="decimal"/>
    <w:numStart w:val="2"/>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EF"/>
    <w:rsid w:val="000D11F7"/>
    <w:rsid w:val="000F5263"/>
    <w:rsid w:val="001139D5"/>
    <w:rsid w:val="00142D75"/>
    <w:rsid w:val="0017105D"/>
    <w:rsid w:val="001D0FEA"/>
    <w:rsid w:val="00237AA1"/>
    <w:rsid w:val="002A5364"/>
    <w:rsid w:val="002D4BB9"/>
    <w:rsid w:val="002F075D"/>
    <w:rsid w:val="002F24B4"/>
    <w:rsid w:val="002F611C"/>
    <w:rsid w:val="00334109"/>
    <w:rsid w:val="003B36C4"/>
    <w:rsid w:val="00407D98"/>
    <w:rsid w:val="00453AC9"/>
    <w:rsid w:val="00481E0C"/>
    <w:rsid w:val="00485A5E"/>
    <w:rsid w:val="004F41E1"/>
    <w:rsid w:val="00546A07"/>
    <w:rsid w:val="00552F02"/>
    <w:rsid w:val="0055781F"/>
    <w:rsid w:val="00572CF9"/>
    <w:rsid w:val="00624308"/>
    <w:rsid w:val="00695297"/>
    <w:rsid w:val="006B503F"/>
    <w:rsid w:val="00731F28"/>
    <w:rsid w:val="00767F9E"/>
    <w:rsid w:val="00795718"/>
    <w:rsid w:val="007F3A33"/>
    <w:rsid w:val="0083468E"/>
    <w:rsid w:val="00851CAE"/>
    <w:rsid w:val="00894B86"/>
    <w:rsid w:val="009026B4"/>
    <w:rsid w:val="00917896"/>
    <w:rsid w:val="00934A3D"/>
    <w:rsid w:val="00994FAB"/>
    <w:rsid w:val="009E3E7D"/>
    <w:rsid w:val="009E4522"/>
    <w:rsid w:val="00A53333"/>
    <w:rsid w:val="00A66D2D"/>
    <w:rsid w:val="00AC0795"/>
    <w:rsid w:val="00B01F8B"/>
    <w:rsid w:val="00B14474"/>
    <w:rsid w:val="00B50F90"/>
    <w:rsid w:val="00B52D0D"/>
    <w:rsid w:val="00B53BE5"/>
    <w:rsid w:val="00B55C91"/>
    <w:rsid w:val="00B95A8C"/>
    <w:rsid w:val="00BF2857"/>
    <w:rsid w:val="00C674DA"/>
    <w:rsid w:val="00CB62D9"/>
    <w:rsid w:val="00D03C61"/>
    <w:rsid w:val="00D91B29"/>
    <w:rsid w:val="00DC5717"/>
    <w:rsid w:val="00DD6E76"/>
    <w:rsid w:val="00E15727"/>
    <w:rsid w:val="00E31FA2"/>
    <w:rsid w:val="00E55B01"/>
    <w:rsid w:val="00EE23BE"/>
    <w:rsid w:val="00EF56C5"/>
    <w:rsid w:val="00F35464"/>
    <w:rsid w:val="00F4766D"/>
    <w:rsid w:val="00F87DEF"/>
    <w:rsid w:val="00F9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78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78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DEF"/>
    <w:rPr>
      <w:color w:val="0000FF" w:themeColor="hyperlink"/>
      <w:u w:val="single"/>
    </w:rPr>
  </w:style>
  <w:style w:type="paragraph" w:styleId="EndnoteText">
    <w:name w:val="endnote text"/>
    <w:basedOn w:val="Normal"/>
    <w:link w:val="EndnoteTextChar"/>
    <w:uiPriority w:val="99"/>
    <w:semiHidden/>
    <w:unhideWhenUsed/>
    <w:rsid w:val="00F87D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7DEF"/>
    <w:rPr>
      <w:sz w:val="20"/>
      <w:szCs w:val="20"/>
    </w:rPr>
  </w:style>
  <w:style w:type="character" w:styleId="EndnoteReference">
    <w:name w:val="endnote reference"/>
    <w:basedOn w:val="DefaultParagraphFont"/>
    <w:uiPriority w:val="99"/>
    <w:semiHidden/>
    <w:unhideWhenUsed/>
    <w:rsid w:val="00F87DEF"/>
    <w:rPr>
      <w:vertAlign w:val="superscript"/>
    </w:rPr>
  </w:style>
  <w:style w:type="paragraph" w:styleId="ListParagraph">
    <w:name w:val="List Paragraph"/>
    <w:basedOn w:val="Normal"/>
    <w:uiPriority w:val="34"/>
    <w:qFormat/>
    <w:rsid w:val="00A66D2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D2D"/>
    <w:rPr>
      <w:rFonts w:ascii="Tahoma" w:hAnsi="Tahoma" w:cs="Tahoma"/>
      <w:sz w:val="16"/>
      <w:szCs w:val="16"/>
    </w:rPr>
  </w:style>
  <w:style w:type="paragraph" w:styleId="Bibliography">
    <w:name w:val="Bibliography"/>
    <w:basedOn w:val="Normal"/>
    <w:next w:val="Normal"/>
    <w:uiPriority w:val="99"/>
    <w:rsid w:val="00B55C91"/>
    <w:pPr>
      <w:spacing w:after="240" w:line="480" w:lineRule="auto"/>
      <w:ind w:firstLine="360"/>
    </w:pPr>
    <w:rPr>
      <w:rFonts w:ascii="Times New Roman" w:eastAsia="Times New Roman" w:hAnsi="Times New Roman" w:cs="Times New Roman"/>
      <w:sz w:val="24"/>
    </w:rPr>
  </w:style>
  <w:style w:type="paragraph" w:styleId="Caption">
    <w:name w:val="caption"/>
    <w:basedOn w:val="Normal"/>
    <w:next w:val="Normal"/>
    <w:uiPriority w:val="35"/>
    <w:unhideWhenUsed/>
    <w:qFormat/>
    <w:rsid w:val="00E31FA2"/>
    <w:pPr>
      <w:spacing w:line="240" w:lineRule="auto"/>
    </w:pPr>
    <w:rPr>
      <w:b/>
      <w:bCs/>
      <w:color w:val="4F81BD" w:themeColor="accent1"/>
      <w:sz w:val="18"/>
      <w:szCs w:val="18"/>
    </w:rPr>
  </w:style>
  <w:style w:type="paragraph" w:styleId="Header">
    <w:name w:val="header"/>
    <w:basedOn w:val="Normal"/>
    <w:link w:val="HeaderChar"/>
    <w:uiPriority w:val="99"/>
    <w:unhideWhenUsed/>
    <w:rsid w:val="002F2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4B4"/>
  </w:style>
  <w:style w:type="paragraph" w:styleId="Footer">
    <w:name w:val="footer"/>
    <w:basedOn w:val="Normal"/>
    <w:link w:val="FooterChar"/>
    <w:uiPriority w:val="99"/>
    <w:unhideWhenUsed/>
    <w:rsid w:val="002F2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4B4"/>
  </w:style>
  <w:style w:type="character" w:customStyle="1" w:styleId="apple-converted-space">
    <w:name w:val="apple-converted-space"/>
    <w:basedOn w:val="DefaultParagraphFont"/>
    <w:rsid w:val="00DD6E76"/>
  </w:style>
  <w:style w:type="character" w:styleId="FollowedHyperlink">
    <w:name w:val="FollowedHyperlink"/>
    <w:basedOn w:val="DefaultParagraphFont"/>
    <w:uiPriority w:val="99"/>
    <w:semiHidden/>
    <w:unhideWhenUsed/>
    <w:rsid w:val="00AC0795"/>
    <w:rPr>
      <w:color w:val="800080" w:themeColor="followedHyperlink"/>
      <w:u w:val="single"/>
    </w:rPr>
  </w:style>
  <w:style w:type="character" w:customStyle="1" w:styleId="apple-style-span">
    <w:name w:val="apple-style-span"/>
    <w:basedOn w:val="DefaultParagraphFont"/>
    <w:rsid w:val="00481E0C"/>
  </w:style>
  <w:style w:type="paragraph" w:styleId="FootnoteText">
    <w:name w:val="footnote text"/>
    <w:basedOn w:val="Normal"/>
    <w:link w:val="FootnoteTextChar"/>
    <w:uiPriority w:val="99"/>
    <w:semiHidden/>
    <w:unhideWhenUsed/>
    <w:rsid w:val="007F3A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A33"/>
    <w:rPr>
      <w:sz w:val="20"/>
      <w:szCs w:val="20"/>
    </w:rPr>
  </w:style>
  <w:style w:type="character" w:styleId="FootnoteReference">
    <w:name w:val="footnote reference"/>
    <w:basedOn w:val="DefaultParagraphFont"/>
    <w:uiPriority w:val="99"/>
    <w:semiHidden/>
    <w:unhideWhenUsed/>
    <w:rsid w:val="007F3A33"/>
    <w:rPr>
      <w:vertAlign w:val="superscript"/>
    </w:rPr>
  </w:style>
  <w:style w:type="character" w:customStyle="1" w:styleId="Heading2Char">
    <w:name w:val="Heading 2 Char"/>
    <w:basedOn w:val="DefaultParagraphFont"/>
    <w:link w:val="Heading2"/>
    <w:uiPriority w:val="9"/>
    <w:rsid w:val="005578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781F"/>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78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78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DEF"/>
    <w:rPr>
      <w:color w:val="0000FF" w:themeColor="hyperlink"/>
      <w:u w:val="single"/>
    </w:rPr>
  </w:style>
  <w:style w:type="paragraph" w:styleId="EndnoteText">
    <w:name w:val="endnote text"/>
    <w:basedOn w:val="Normal"/>
    <w:link w:val="EndnoteTextChar"/>
    <w:uiPriority w:val="99"/>
    <w:semiHidden/>
    <w:unhideWhenUsed/>
    <w:rsid w:val="00F87D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7DEF"/>
    <w:rPr>
      <w:sz w:val="20"/>
      <w:szCs w:val="20"/>
    </w:rPr>
  </w:style>
  <w:style w:type="character" w:styleId="EndnoteReference">
    <w:name w:val="endnote reference"/>
    <w:basedOn w:val="DefaultParagraphFont"/>
    <w:uiPriority w:val="99"/>
    <w:semiHidden/>
    <w:unhideWhenUsed/>
    <w:rsid w:val="00F87DEF"/>
    <w:rPr>
      <w:vertAlign w:val="superscript"/>
    </w:rPr>
  </w:style>
  <w:style w:type="paragraph" w:styleId="ListParagraph">
    <w:name w:val="List Paragraph"/>
    <w:basedOn w:val="Normal"/>
    <w:uiPriority w:val="34"/>
    <w:qFormat/>
    <w:rsid w:val="00A66D2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D2D"/>
    <w:rPr>
      <w:rFonts w:ascii="Tahoma" w:hAnsi="Tahoma" w:cs="Tahoma"/>
      <w:sz w:val="16"/>
      <w:szCs w:val="16"/>
    </w:rPr>
  </w:style>
  <w:style w:type="paragraph" w:styleId="Bibliography">
    <w:name w:val="Bibliography"/>
    <w:basedOn w:val="Normal"/>
    <w:next w:val="Normal"/>
    <w:uiPriority w:val="99"/>
    <w:rsid w:val="00B55C91"/>
    <w:pPr>
      <w:spacing w:after="240" w:line="480" w:lineRule="auto"/>
      <w:ind w:firstLine="360"/>
    </w:pPr>
    <w:rPr>
      <w:rFonts w:ascii="Times New Roman" w:eastAsia="Times New Roman" w:hAnsi="Times New Roman" w:cs="Times New Roman"/>
      <w:sz w:val="24"/>
    </w:rPr>
  </w:style>
  <w:style w:type="paragraph" w:styleId="Caption">
    <w:name w:val="caption"/>
    <w:basedOn w:val="Normal"/>
    <w:next w:val="Normal"/>
    <w:uiPriority w:val="35"/>
    <w:unhideWhenUsed/>
    <w:qFormat/>
    <w:rsid w:val="00E31FA2"/>
    <w:pPr>
      <w:spacing w:line="240" w:lineRule="auto"/>
    </w:pPr>
    <w:rPr>
      <w:b/>
      <w:bCs/>
      <w:color w:val="4F81BD" w:themeColor="accent1"/>
      <w:sz w:val="18"/>
      <w:szCs w:val="18"/>
    </w:rPr>
  </w:style>
  <w:style w:type="paragraph" w:styleId="Header">
    <w:name w:val="header"/>
    <w:basedOn w:val="Normal"/>
    <w:link w:val="HeaderChar"/>
    <w:uiPriority w:val="99"/>
    <w:unhideWhenUsed/>
    <w:rsid w:val="002F2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4B4"/>
  </w:style>
  <w:style w:type="paragraph" w:styleId="Footer">
    <w:name w:val="footer"/>
    <w:basedOn w:val="Normal"/>
    <w:link w:val="FooterChar"/>
    <w:uiPriority w:val="99"/>
    <w:unhideWhenUsed/>
    <w:rsid w:val="002F2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4B4"/>
  </w:style>
  <w:style w:type="character" w:customStyle="1" w:styleId="apple-converted-space">
    <w:name w:val="apple-converted-space"/>
    <w:basedOn w:val="DefaultParagraphFont"/>
    <w:rsid w:val="00DD6E76"/>
  </w:style>
  <w:style w:type="character" w:styleId="FollowedHyperlink">
    <w:name w:val="FollowedHyperlink"/>
    <w:basedOn w:val="DefaultParagraphFont"/>
    <w:uiPriority w:val="99"/>
    <w:semiHidden/>
    <w:unhideWhenUsed/>
    <w:rsid w:val="00AC0795"/>
    <w:rPr>
      <w:color w:val="800080" w:themeColor="followedHyperlink"/>
      <w:u w:val="single"/>
    </w:rPr>
  </w:style>
  <w:style w:type="character" w:customStyle="1" w:styleId="apple-style-span">
    <w:name w:val="apple-style-span"/>
    <w:basedOn w:val="DefaultParagraphFont"/>
    <w:rsid w:val="00481E0C"/>
  </w:style>
  <w:style w:type="paragraph" w:styleId="FootnoteText">
    <w:name w:val="footnote text"/>
    <w:basedOn w:val="Normal"/>
    <w:link w:val="FootnoteTextChar"/>
    <w:uiPriority w:val="99"/>
    <w:semiHidden/>
    <w:unhideWhenUsed/>
    <w:rsid w:val="007F3A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A33"/>
    <w:rPr>
      <w:sz w:val="20"/>
      <w:szCs w:val="20"/>
    </w:rPr>
  </w:style>
  <w:style w:type="character" w:styleId="FootnoteReference">
    <w:name w:val="footnote reference"/>
    <w:basedOn w:val="DefaultParagraphFont"/>
    <w:uiPriority w:val="99"/>
    <w:semiHidden/>
    <w:unhideWhenUsed/>
    <w:rsid w:val="007F3A33"/>
    <w:rPr>
      <w:vertAlign w:val="superscript"/>
    </w:rPr>
  </w:style>
  <w:style w:type="character" w:customStyle="1" w:styleId="Heading2Char">
    <w:name w:val="Heading 2 Char"/>
    <w:basedOn w:val="DefaultParagraphFont"/>
    <w:link w:val="Heading2"/>
    <w:uiPriority w:val="9"/>
    <w:rsid w:val="005578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781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64388">
      <w:bodyDiv w:val="1"/>
      <w:marLeft w:val="0"/>
      <w:marRight w:val="0"/>
      <w:marTop w:val="0"/>
      <w:marBottom w:val="0"/>
      <w:divBdr>
        <w:top w:val="none" w:sz="0" w:space="0" w:color="auto"/>
        <w:left w:val="none" w:sz="0" w:space="0" w:color="auto"/>
        <w:bottom w:val="none" w:sz="0" w:space="0" w:color="auto"/>
        <w:right w:val="none" w:sz="0" w:space="0" w:color="auto"/>
      </w:divBdr>
    </w:div>
    <w:div w:id="544610109">
      <w:bodyDiv w:val="1"/>
      <w:marLeft w:val="0"/>
      <w:marRight w:val="0"/>
      <w:marTop w:val="0"/>
      <w:marBottom w:val="0"/>
      <w:divBdr>
        <w:top w:val="none" w:sz="0" w:space="0" w:color="auto"/>
        <w:left w:val="none" w:sz="0" w:space="0" w:color="auto"/>
        <w:bottom w:val="none" w:sz="0" w:space="0" w:color="auto"/>
        <w:right w:val="none" w:sz="0" w:space="0" w:color="auto"/>
      </w:divBdr>
      <w:divsChild>
        <w:div w:id="94132651">
          <w:marLeft w:val="0"/>
          <w:marRight w:val="0"/>
          <w:marTop w:val="0"/>
          <w:marBottom w:val="0"/>
          <w:divBdr>
            <w:top w:val="none" w:sz="0" w:space="0" w:color="auto"/>
            <w:left w:val="none" w:sz="0" w:space="0" w:color="auto"/>
            <w:bottom w:val="none" w:sz="0" w:space="0" w:color="auto"/>
            <w:right w:val="none" w:sz="0" w:space="0" w:color="auto"/>
          </w:divBdr>
          <w:divsChild>
            <w:div w:id="914971975">
              <w:marLeft w:val="0"/>
              <w:marRight w:val="0"/>
              <w:marTop w:val="0"/>
              <w:marBottom w:val="0"/>
              <w:divBdr>
                <w:top w:val="none" w:sz="0" w:space="0" w:color="auto"/>
                <w:left w:val="none" w:sz="0" w:space="0" w:color="auto"/>
                <w:bottom w:val="none" w:sz="0" w:space="0" w:color="auto"/>
                <w:right w:val="none" w:sz="0" w:space="0" w:color="auto"/>
              </w:divBdr>
              <w:divsChild>
                <w:div w:id="14679649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60092081">
      <w:bodyDiv w:val="1"/>
      <w:marLeft w:val="0"/>
      <w:marRight w:val="0"/>
      <w:marTop w:val="0"/>
      <w:marBottom w:val="0"/>
      <w:divBdr>
        <w:top w:val="none" w:sz="0" w:space="0" w:color="auto"/>
        <w:left w:val="none" w:sz="0" w:space="0" w:color="auto"/>
        <w:bottom w:val="none" w:sz="0" w:space="0" w:color="auto"/>
        <w:right w:val="none" w:sz="0" w:space="0" w:color="auto"/>
      </w:divBdr>
    </w:div>
    <w:div w:id="571232688">
      <w:bodyDiv w:val="1"/>
      <w:marLeft w:val="0"/>
      <w:marRight w:val="0"/>
      <w:marTop w:val="0"/>
      <w:marBottom w:val="0"/>
      <w:divBdr>
        <w:top w:val="none" w:sz="0" w:space="0" w:color="auto"/>
        <w:left w:val="none" w:sz="0" w:space="0" w:color="auto"/>
        <w:bottom w:val="none" w:sz="0" w:space="0" w:color="auto"/>
        <w:right w:val="none" w:sz="0" w:space="0" w:color="auto"/>
      </w:divBdr>
      <w:divsChild>
        <w:div w:id="156111697">
          <w:marLeft w:val="446"/>
          <w:marRight w:val="0"/>
          <w:marTop w:val="0"/>
          <w:marBottom w:val="0"/>
          <w:divBdr>
            <w:top w:val="none" w:sz="0" w:space="0" w:color="auto"/>
            <w:left w:val="none" w:sz="0" w:space="0" w:color="auto"/>
            <w:bottom w:val="none" w:sz="0" w:space="0" w:color="auto"/>
            <w:right w:val="none" w:sz="0" w:space="0" w:color="auto"/>
          </w:divBdr>
        </w:div>
        <w:div w:id="1998683373">
          <w:marLeft w:val="446"/>
          <w:marRight w:val="0"/>
          <w:marTop w:val="0"/>
          <w:marBottom w:val="0"/>
          <w:divBdr>
            <w:top w:val="none" w:sz="0" w:space="0" w:color="auto"/>
            <w:left w:val="none" w:sz="0" w:space="0" w:color="auto"/>
            <w:bottom w:val="none" w:sz="0" w:space="0" w:color="auto"/>
            <w:right w:val="none" w:sz="0" w:space="0" w:color="auto"/>
          </w:divBdr>
        </w:div>
        <w:div w:id="2047215834">
          <w:marLeft w:val="446"/>
          <w:marRight w:val="0"/>
          <w:marTop w:val="0"/>
          <w:marBottom w:val="0"/>
          <w:divBdr>
            <w:top w:val="none" w:sz="0" w:space="0" w:color="auto"/>
            <w:left w:val="none" w:sz="0" w:space="0" w:color="auto"/>
            <w:bottom w:val="none" w:sz="0" w:space="0" w:color="auto"/>
            <w:right w:val="none" w:sz="0" w:space="0" w:color="auto"/>
          </w:divBdr>
        </w:div>
      </w:divsChild>
    </w:div>
    <w:div w:id="630751196">
      <w:bodyDiv w:val="1"/>
      <w:marLeft w:val="0"/>
      <w:marRight w:val="0"/>
      <w:marTop w:val="0"/>
      <w:marBottom w:val="0"/>
      <w:divBdr>
        <w:top w:val="none" w:sz="0" w:space="0" w:color="auto"/>
        <w:left w:val="none" w:sz="0" w:space="0" w:color="auto"/>
        <w:bottom w:val="none" w:sz="0" w:space="0" w:color="auto"/>
        <w:right w:val="none" w:sz="0" w:space="0" w:color="auto"/>
      </w:divBdr>
      <w:divsChild>
        <w:div w:id="1373848822">
          <w:marLeft w:val="446"/>
          <w:marRight w:val="0"/>
          <w:marTop w:val="0"/>
          <w:marBottom w:val="0"/>
          <w:divBdr>
            <w:top w:val="none" w:sz="0" w:space="0" w:color="auto"/>
            <w:left w:val="none" w:sz="0" w:space="0" w:color="auto"/>
            <w:bottom w:val="none" w:sz="0" w:space="0" w:color="auto"/>
            <w:right w:val="none" w:sz="0" w:space="0" w:color="auto"/>
          </w:divBdr>
        </w:div>
      </w:divsChild>
    </w:div>
    <w:div w:id="703403898">
      <w:bodyDiv w:val="1"/>
      <w:marLeft w:val="0"/>
      <w:marRight w:val="0"/>
      <w:marTop w:val="0"/>
      <w:marBottom w:val="0"/>
      <w:divBdr>
        <w:top w:val="none" w:sz="0" w:space="0" w:color="auto"/>
        <w:left w:val="none" w:sz="0" w:space="0" w:color="auto"/>
        <w:bottom w:val="none" w:sz="0" w:space="0" w:color="auto"/>
        <w:right w:val="none" w:sz="0" w:space="0" w:color="auto"/>
      </w:divBdr>
      <w:divsChild>
        <w:div w:id="1498692933">
          <w:marLeft w:val="547"/>
          <w:marRight w:val="0"/>
          <w:marTop w:val="134"/>
          <w:marBottom w:val="0"/>
          <w:divBdr>
            <w:top w:val="none" w:sz="0" w:space="0" w:color="auto"/>
            <w:left w:val="none" w:sz="0" w:space="0" w:color="auto"/>
            <w:bottom w:val="none" w:sz="0" w:space="0" w:color="auto"/>
            <w:right w:val="none" w:sz="0" w:space="0" w:color="auto"/>
          </w:divBdr>
        </w:div>
        <w:div w:id="223878668">
          <w:marLeft w:val="1166"/>
          <w:marRight w:val="0"/>
          <w:marTop w:val="134"/>
          <w:marBottom w:val="0"/>
          <w:divBdr>
            <w:top w:val="none" w:sz="0" w:space="0" w:color="auto"/>
            <w:left w:val="none" w:sz="0" w:space="0" w:color="auto"/>
            <w:bottom w:val="none" w:sz="0" w:space="0" w:color="auto"/>
            <w:right w:val="none" w:sz="0" w:space="0" w:color="auto"/>
          </w:divBdr>
        </w:div>
        <w:div w:id="226845909">
          <w:marLeft w:val="1166"/>
          <w:marRight w:val="0"/>
          <w:marTop w:val="134"/>
          <w:marBottom w:val="0"/>
          <w:divBdr>
            <w:top w:val="none" w:sz="0" w:space="0" w:color="auto"/>
            <w:left w:val="none" w:sz="0" w:space="0" w:color="auto"/>
            <w:bottom w:val="none" w:sz="0" w:space="0" w:color="auto"/>
            <w:right w:val="none" w:sz="0" w:space="0" w:color="auto"/>
          </w:divBdr>
        </w:div>
        <w:div w:id="1626230766">
          <w:marLeft w:val="1166"/>
          <w:marRight w:val="0"/>
          <w:marTop w:val="134"/>
          <w:marBottom w:val="0"/>
          <w:divBdr>
            <w:top w:val="none" w:sz="0" w:space="0" w:color="auto"/>
            <w:left w:val="none" w:sz="0" w:space="0" w:color="auto"/>
            <w:bottom w:val="none" w:sz="0" w:space="0" w:color="auto"/>
            <w:right w:val="none" w:sz="0" w:space="0" w:color="auto"/>
          </w:divBdr>
        </w:div>
        <w:div w:id="2103184663">
          <w:marLeft w:val="547"/>
          <w:marRight w:val="0"/>
          <w:marTop w:val="134"/>
          <w:marBottom w:val="0"/>
          <w:divBdr>
            <w:top w:val="none" w:sz="0" w:space="0" w:color="auto"/>
            <w:left w:val="none" w:sz="0" w:space="0" w:color="auto"/>
            <w:bottom w:val="none" w:sz="0" w:space="0" w:color="auto"/>
            <w:right w:val="none" w:sz="0" w:space="0" w:color="auto"/>
          </w:divBdr>
        </w:div>
        <w:div w:id="468591174">
          <w:marLeft w:val="1166"/>
          <w:marRight w:val="0"/>
          <w:marTop w:val="134"/>
          <w:marBottom w:val="0"/>
          <w:divBdr>
            <w:top w:val="none" w:sz="0" w:space="0" w:color="auto"/>
            <w:left w:val="none" w:sz="0" w:space="0" w:color="auto"/>
            <w:bottom w:val="none" w:sz="0" w:space="0" w:color="auto"/>
            <w:right w:val="none" w:sz="0" w:space="0" w:color="auto"/>
          </w:divBdr>
        </w:div>
        <w:div w:id="309486353">
          <w:marLeft w:val="1166"/>
          <w:marRight w:val="0"/>
          <w:marTop w:val="134"/>
          <w:marBottom w:val="0"/>
          <w:divBdr>
            <w:top w:val="none" w:sz="0" w:space="0" w:color="auto"/>
            <w:left w:val="none" w:sz="0" w:space="0" w:color="auto"/>
            <w:bottom w:val="none" w:sz="0" w:space="0" w:color="auto"/>
            <w:right w:val="none" w:sz="0" w:space="0" w:color="auto"/>
          </w:divBdr>
        </w:div>
        <w:div w:id="1596135930">
          <w:marLeft w:val="1166"/>
          <w:marRight w:val="0"/>
          <w:marTop w:val="134"/>
          <w:marBottom w:val="0"/>
          <w:divBdr>
            <w:top w:val="none" w:sz="0" w:space="0" w:color="auto"/>
            <w:left w:val="none" w:sz="0" w:space="0" w:color="auto"/>
            <w:bottom w:val="none" w:sz="0" w:space="0" w:color="auto"/>
            <w:right w:val="none" w:sz="0" w:space="0" w:color="auto"/>
          </w:divBdr>
        </w:div>
      </w:divsChild>
    </w:div>
    <w:div w:id="1066538524">
      <w:bodyDiv w:val="1"/>
      <w:marLeft w:val="0"/>
      <w:marRight w:val="0"/>
      <w:marTop w:val="0"/>
      <w:marBottom w:val="0"/>
      <w:divBdr>
        <w:top w:val="none" w:sz="0" w:space="0" w:color="auto"/>
        <w:left w:val="none" w:sz="0" w:space="0" w:color="auto"/>
        <w:bottom w:val="none" w:sz="0" w:space="0" w:color="auto"/>
        <w:right w:val="none" w:sz="0" w:space="0" w:color="auto"/>
      </w:divBdr>
      <w:divsChild>
        <w:div w:id="948202359">
          <w:marLeft w:val="547"/>
          <w:marRight w:val="0"/>
          <w:marTop w:val="134"/>
          <w:marBottom w:val="0"/>
          <w:divBdr>
            <w:top w:val="none" w:sz="0" w:space="0" w:color="auto"/>
            <w:left w:val="none" w:sz="0" w:space="0" w:color="auto"/>
            <w:bottom w:val="none" w:sz="0" w:space="0" w:color="auto"/>
            <w:right w:val="none" w:sz="0" w:space="0" w:color="auto"/>
          </w:divBdr>
        </w:div>
        <w:div w:id="897785995">
          <w:marLeft w:val="1166"/>
          <w:marRight w:val="0"/>
          <w:marTop w:val="134"/>
          <w:marBottom w:val="0"/>
          <w:divBdr>
            <w:top w:val="none" w:sz="0" w:space="0" w:color="auto"/>
            <w:left w:val="none" w:sz="0" w:space="0" w:color="auto"/>
            <w:bottom w:val="none" w:sz="0" w:space="0" w:color="auto"/>
            <w:right w:val="none" w:sz="0" w:space="0" w:color="auto"/>
          </w:divBdr>
        </w:div>
        <w:div w:id="1366827152">
          <w:marLeft w:val="1166"/>
          <w:marRight w:val="0"/>
          <w:marTop w:val="134"/>
          <w:marBottom w:val="0"/>
          <w:divBdr>
            <w:top w:val="none" w:sz="0" w:space="0" w:color="auto"/>
            <w:left w:val="none" w:sz="0" w:space="0" w:color="auto"/>
            <w:bottom w:val="none" w:sz="0" w:space="0" w:color="auto"/>
            <w:right w:val="none" w:sz="0" w:space="0" w:color="auto"/>
          </w:divBdr>
        </w:div>
        <w:div w:id="842747567">
          <w:marLeft w:val="1166"/>
          <w:marRight w:val="0"/>
          <w:marTop w:val="134"/>
          <w:marBottom w:val="0"/>
          <w:divBdr>
            <w:top w:val="none" w:sz="0" w:space="0" w:color="auto"/>
            <w:left w:val="none" w:sz="0" w:space="0" w:color="auto"/>
            <w:bottom w:val="none" w:sz="0" w:space="0" w:color="auto"/>
            <w:right w:val="none" w:sz="0" w:space="0" w:color="auto"/>
          </w:divBdr>
        </w:div>
        <w:div w:id="1736389771">
          <w:marLeft w:val="547"/>
          <w:marRight w:val="0"/>
          <w:marTop w:val="134"/>
          <w:marBottom w:val="0"/>
          <w:divBdr>
            <w:top w:val="none" w:sz="0" w:space="0" w:color="auto"/>
            <w:left w:val="none" w:sz="0" w:space="0" w:color="auto"/>
            <w:bottom w:val="none" w:sz="0" w:space="0" w:color="auto"/>
            <w:right w:val="none" w:sz="0" w:space="0" w:color="auto"/>
          </w:divBdr>
        </w:div>
        <w:div w:id="852912991">
          <w:marLeft w:val="1166"/>
          <w:marRight w:val="0"/>
          <w:marTop w:val="134"/>
          <w:marBottom w:val="0"/>
          <w:divBdr>
            <w:top w:val="none" w:sz="0" w:space="0" w:color="auto"/>
            <w:left w:val="none" w:sz="0" w:space="0" w:color="auto"/>
            <w:bottom w:val="none" w:sz="0" w:space="0" w:color="auto"/>
            <w:right w:val="none" w:sz="0" w:space="0" w:color="auto"/>
          </w:divBdr>
        </w:div>
        <w:div w:id="1264651160">
          <w:marLeft w:val="1166"/>
          <w:marRight w:val="0"/>
          <w:marTop w:val="134"/>
          <w:marBottom w:val="0"/>
          <w:divBdr>
            <w:top w:val="none" w:sz="0" w:space="0" w:color="auto"/>
            <w:left w:val="none" w:sz="0" w:space="0" w:color="auto"/>
            <w:bottom w:val="none" w:sz="0" w:space="0" w:color="auto"/>
            <w:right w:val="none" w:sz="0" w:space="0" w:color="auto"/>
          </w:divBdr>
        </w:div>
      </w:divsChild>
    </w:div>
    <w:div w:id="1247036799">
      <w:bodyDiv w:val="1"/>
      <w:marLeft w:val="0"/>
      <w:marRight w:val="0"/>
      <w:marTop w:val="0"/>
      <w:marBottom w:val="0"/>
      <w:divBdr>
        <w:top w:val="none" w:sz="0" w:space="0" w:color="auto"/>
        <w:left w:val="none" w:sz="0" w:space="0" w:color="auto"/>
        <w:bottom w:val="none" w:sz="0" w:space="0" w:color="auto"/>
        <w:right w:val="none" w:sz="0" w:space="0" w:color="auto"/>
      </w:divBdr>
      <w:divsChild>
        <w:div w:id="308638540">
          <w:marLeft w:val="547"/>
          <w:marRight w:val="0"/>
          <w:marTop w:val="134"/>
          <w:marBottom w:val="0"/>
          <w:divBdr>
            <w:top w:val="none" w:sz="0" w:space="0" w:color="auto"/>
            <w:left w:val="none" w:sz="0" w:space="0" w:color="auto"/>
            <w:bottom w:val="none" w:sz="0" w:space="0" w:color="auto"/>
            <w:right w:val="none" w:sz="0" w:space="0" w:color="auto"/>
          </w:divBdr>
        </w:div>
        <w:div w:id="604339541">
          <w:marLeft w:val="1166"/>
          <w:marRight w:val="0"/>
          <w:marTop w:val="134"/>
          <w:marBottom w:val="0"/>
          <w:divBdr>
            <w:top w:val="none" w:sz="0" w:space="0" w:color="auto"/>
            <w:left w:val="none" w:sz="0" w:space="0" w:color="auto"/>
            <w:bottom w:val="none" w:sz="0" w:space="0" w:color="auto"/>
            <w:right w:val="none" w:sz="0" w:space="0" w:color="auto"/>
          </w:divBdr>
        </w:div>
        <w:div w:id="169758280">
          <w:marLeft w:val="1166"/>
          <w:marRight w:val="0"/>
          <w:marTop w:val="134"/>
          <w:marBottom w:val="0"/>
          <w:divBdr>
            <w:top w:val="none" w:sz="0" w:space="0" w:color="auto"/>
            <w:left w:val="none" w:sz="0" w:space="0" w:color="auto"/>
            <w:bottom w:val="none" w:sz="0" w:space="0" w:color="auto"/>
            <w:right w:val="none" w:sz="0" w:space="0" w:color="auto"/>
          </w:divBdr>
        </w:div>
        <w:div w:id="1382711148">
          <w:marLeft w:val="1166"/>
          <w:marRight w:val="0"/>
          <w:marTop w:val="134"/>
          <w:marBottom w:val="0"/>
          <w:divBdr>
            <w:top w:val="none" w:sz="0" w:space="0" w:color="auto"/>
            <w:left w:val="none" w:sz="0" w:space="0" w:color="auto"/>
            <w:bottom w:val="none" w:sz="0" w:space="0" w:color="auto"/>
            <w:right w:val="none" w:sz="0" w:space="0" w:color="auto"/>
          </w:divBdr>
        </w:div>
        <w:div w:id="731273744">
          <w:marLeft w:val="547"/>
          <w:marRight w:val="0"/>
          <w:marTop w:val="134"/>
          <w:marBottom w:val="0"/>
          <w:divBdr>
            <w:top w:val="none" w:sz="0" w:space="0" w:color="auto"/>
            <w:left w:val="none" w:sz="0" w:space="0" w:color="auto"/>
            <w:bottom w:val="none" w:sz="0" w:space="0" w:color="auto"/>
            <w:right w:val="none" w:sz="0" w:space="0" w:color="auto"/>
          </w:divBdr>
        </w:div>
        <w:div w:id="1479954344">
          <w:marLeft w:val="1166"/>
          <w:marRight w:val="0"/>
          <w:marTop w:val="134"/>
          <w:marBottom w:val="0"/>
          <w:divBdr>
            <w:top w:val="none" w:sz="0" w:space="0" w:color="auto"/>
            <w:left w:val="none" w:sz="0" w:space="0" w:color="auto"/>
            <w:bottom w:val="none" w:sz="0" w:space="0" w:color="auto"/>
            <w:right w:val="none" w:sz="0" w:space="0" w:color="auto"/>
          </w:divBdr>
        </w:div>
        <w:div w:id="510069351">
          <w:marLeft w:val="1166"/>
          <w:marRight w:val="0"/>
          <w:marTop w:val="134"/>
          <w:marBottom w:val="0"/>
          <w:divBdr>
            <w:top w:val="none" w:sz="0" w:space="0" w:color="auto"/>
            <w:left w:val="none" w:sz="0" w:space="0" w:color="auto"/>
            <w:bottom w:val="none" w:sz="0" w:space="0" w:color="auto"/>
            <w:right w:val="none" w:sz="0" w:space="0" w:color="auto"/>
          </w:divBdr>
        </w:div>
        <w:div w:id="526406060">
          <w:marLeft w:val="1166"/>
          <w:marRight w:val="0"/>
          <w:marTop w:val="134"/>
          <w:marBottom w:val="0"/>
          <w:divBdr>
            <w:top w:val="none" w:sz="0" w:space="0" w:color="auto"/>
            <w:left w:val="none" w:sz="0" w:space="0" w:color="auto"/>
            <w:bottom w:val="none" w:sz="0" w:space="0" w:color="auto"/>
            <w:right w:val="none" w:sz="0" w:space="0" w:color="auto"/>
          </w:divBdr>
        </w:div>
        <w:div w:id="1217206773">
          <w:marLeft w:val="1166"/>
          <w:marRight w:val="0"/>
          <w:marTop w:val="134"/>
          <w:marBottom w:val="0"/>
          <w:divBdr>
            <w:top w:val="none" w:sz="0" w:space="0" w:color="auto"/>
            <w:left w:val="none" w:sz="0" w:space="0" w:color="auto"/>
            <w:bottom w:val="none" w:sz="0" w:space="0" w:color="auto"/>
            <w:right w:val="none" w:sz="0" w:space="0" w:color="auto"/>
          </w:divBdr>
        </w:div>
      </w:divsChild>
    </w:div>
    <w:div w:id="1518079326">
      <w:bodyDiv w:val="1"/>
      <w:marLeft w:val="0"/>
      <w:marRight w:val="0"/>
      <w:marTop w:val="0"/>
      <w:marBottom w:val="0"/>
      <w:divBdr>
        <w:top w:val="none" w:sz="0" w:space="0" w:color="auto"/>
        <w:left w:val="none" w:sz="0" w:space="0" w:color="auto"/>
        <w:bottom w:val="none" w:sz="0" w:space="0" w:color="auto"/>
        <w:right w:val="none" w:sz="0" w:space="0" w:color="auto"/>
      </w:divBdr>
    </w:div>
    <w:div w:id="1773938686">
      <w:bodyDiv w:val="1"/>
      <w:marLeft w:val="0"/>
      <w:marRight w:val="0"/>
      <w:marTop w:val="0"/>
      <w:marBottom w:val="0"/>
      <w:divBdr>
        <w:top w:val="none" w:sz="0" w:space="0" w:color="auto"/>
        <w:left w:val="none" w:sz="0" w:space="0" w:color="auto"/>
        <w:bottom w:val="none" w:sz="0" w:space="0" w:color="auto"/>
        <w:right w:val="none" w:sz="0" w:space="0" w:color="auto"/>
      </w:divBdr>
    </w:div>
    <w:div w:id="1940598637">
      <w:bodyDiv w:val="1"/>
      <w:marLeft w:val="0"/>
      <w:marRight w:val="0"/>
      <w:marTop w:val="0"/>
      <w:marBottom w:val="0"/>
      <w:divBdr>
        <w:top w:val="none" w:sz="0" w:space="0" w:color="auto"/>
        <w:left w:val="none" w:sz="0" w:space="0" w:color="auto"/>
        <w:bottom w:val="none" w:sz="0" w:space="0" w:color="auto"/>
        <w:right w:val="none" w:sz="0" w:space="0" w:color="auto"/>
      </w:divBdr>
      <w:divsChild>
        <w:div w:id="150946339">
          <w:marLeft w:val="547"/>
          <w:marRight w:val="0"/>
          <w:marTop w:val="134"/>
          <w:marBottom w:val="0"/>
          <w:divBdr>
            <w:top w:val="none" w:sz="0" w:space="0" w:color="auto"/>
            <w:left w:val="none" w:sz="0" w:space="0" w:color="auto"/>
            <w:bottom w:val="none" w:sz="0" w:space="0" w:color="auto"/>
            <w:right w:val="none" w:sz="0" w:space="0" w:color="auto"/>
          </w:divBdr>
        </w:div>
        <w:div w:id="768088879">
          <w:marLeft w:val="1166"/>
          <w:marRight w:val="0"/>
          <w:marTop w:val="134"/>
          <w:marBottom w:val="0"/>
          <w:divBdr>
            <w:top w:val="none" w:sz="0" w:space="0" w:color="auto"/>
            <w:left w:val="none" w:sz="0" w:space="0" w:color="auto"/>
            <w:bottom w:val="none" w:sz="0" w:space="0" w:color="auto"/>
            <w:right w:val="none" w:sz="0" w:space="0" w:color="auto"/>
          </w:divBdr>
        </w:div>
        <w:div w:id="1325477159">
          <w:marLeft w:val="1166"/>
          <w:marRight w:val="0"/>
          <w:marTop w:val="134"/>
          <w:marBottom w:val="0"/>
          <w:divBdr>
            <w:top w:val="none" w:sz="0" w:space="0" w:color="auto"/>
            <w:left w:val="none" w:sz="0" w:space="0" w:color="auto"/>
            <w:bottom w:val="none" w:sz="0" w:space="0" w:color="auto"/>
            <w:right w:val="none" w:sz="0" w:space="0" w:color="auto"/>
          </w:divBdr>
        </w:div>
        <w:div w:id="1868180889">
          <w:marLeft w:val="1166"/>
          <w:marRight w:val="0"/>
          <w:marTop w:val="134"/>
          <w:marBottom w:val="0"/>
          <w:divBdr>
            <w:top w:val="none" w:sz="0" w:space="0" w:color="auto"/>
            <w:left w:val="none" w:sz="0" w:space="0" w:color="auto"/>
            <w:bottom w:val="none" w:sz="0" w:space="0" w:color="auto"/>
            <w:right w:val="none" w:sz="0" w:space="0" w:color="auto"/>
          </w:divBdr>
        </w:div>
        <w:div w:id="1065687684">
          <w:marLeft w:val="547"/>
          <w:marRight w:val="0"/>
          <w:marTop w:val="134"/>
          <w:marBottom w:val="0"/>
          <w:divBdr>
            <w:top w:val="none" w:sz="0" w:space="0" w:color="auto"/>
            <w:left w:val="none" w:sz="0" w:space="0" w:color="auto"/>
            <w:bottom w:val="none" w:sz="0" w:space="0" w:color="auto"/>
            <w:right w:val="none" w:sz="0" w:space="0" w:color="auto"/>
          </w:divBdr>
        </w:div>
        <w:div w:id="1006447004">
          <w:marLeft w:val="1166"/>
          <w:marRight w:val="0"/>
          <w:marTop w:val="134"/>
          <w:marBottom w:val="0"/>
          <w:divBdr>
            <w:top w:val="none" w:sz="0" w:space="0" w:color="auto"/>
            <w:left w:val="none" w:sz="0" w:space="0" w:color="auto"/>
            <w:bottom w:val="none" w:sz="0" w:space="0" w:color="auto"/>
            <w:right w:val="none" w:sz="0" w:space="0" w:color="auto"/>
          </w:divBdr>
        </w:div>
        <w:div w:id="213837602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tss.dartmouth.edu/scienceartic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ric.ed.gov/PDFS/ED02460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is471.blogspot.com/2011/05/textbooks-moving-beyond-gutenberg-bibl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edj.org/8/10/index.html" TargetMode="External"/><Relationship Id="rId5" Type="http://schemas.openxmlformats.org/officeDocument/2006/relationships/settings" Target="settings.xml"/><Relationship Id="rId15" Type="http://schemas.openxmlformats.org/officeDocument/2006/relationships/hyperlink" Target="http://dtss.dartmouth.edu/sciencearticle/" TargetMode="External"/><Relationship Id="rId10" Type="http://schemas.openxmlformats.org/officeDocument/2006/relationships/hyperlink" Target="http://dtss.dartmouth.edu/history.php" TargetMode="External"/><Relationship Id="rId4" Type="http://schemas.microsoft.com/office/2007/relationships/stylesWithEffects" Target="stylesWithEffects.xml"/><Relationship Id="rId9" Type="http://schemas.openxmlformats.org/officeDocument/2006/relationships/hyperlink" Target="http://www.cengagesites.com/academic/assets/sites/5544/DigitalLiteracyWhitepaper.pdf" TargetMode="External"/><Relationship Id="rId14" Type="http://schemas.openxmlformats.org/officeDocument/2006/relationships/hyperlink" Target="http://dtss.dartmouth.edu/sciencearticl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Dartmouth_BASIC" TargetMode="External"/><Relationship Id="rId2" Type="http://schemas.openxmlformats.org/officeDocument/2006/relationships/hyperlink" Target="http://larch-www.lcs.mit.edu:8001/~corbato/sjcc62/" TargetMode="External"/><Relationship Id="rId1" Type="http://schemas.openxmlformats.org/officeDocument/2006/relationships/hyperlink" Target="http://en.wikipedia.org/wiki/Compatible_Time-Sharing_System" TargetMode="External"/><Relationship Id="rId5" Type="http://schemas.openxmlformats.org/officeDocument/2006/relationships/hyperlink" Target="http://som.csudh.edu/fac/lpress/vbmodules/" TargetMode="External"/><Relationship Id="rId4" Type="http://schemas.openxmlformats.org/officeDocument/2006/relationships/hyperlink" Target="http://computerliteracy3.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6D2B-6F96-4837-9521-8EA98209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8</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dc:creator>
  <cp:lastModifiedBy>Larry</cp:lastModifiedBy>
  <cp:revision>17</cp:revision>
  <cp:lastPrinted>2011-10-23T05:14:00Z</cp:lastPrinted>
  <dcterms:created xsi:type="dcterms:W3CDTF">2011-10-16T21:15:00Z</dcterms:created>
  <dcterms:modified xsi:type="dcterms:W3CDTF">2011-10-23T20:25:00Z</dcterms:modified>
</cp:coreProperties>
</file>